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67576" w14:textId="33DE485A" w:rsidR="00EF653F" w:rsidRDefault="00EF653F" w:rsidP="00EF653F">
      <w:r>
        <w:t>SIMRAN AGRAWAL</w:t>
      </w:r>
    </w:p>
    <w:p w14:paraId="69FF959C" w14:textId="64931B80" w:rsidR="00EF653F" w:rsidRDefault="00EF653F" w:rsidP="00EF653F">
      <w:r>
        <w:t>107269</w:t>
      </w:r>
    </w:p>
    <w:p w14:paraId="210029F5" w14:textId="77777777" w:rsidR="00EF653F" w:rsidRDefault="00EF653F" w:rsidP="00EF653F"/>
    <w:p w14:paraId="7C603D0F" w14:textId="6DD31550" w:rsidR="00EF653F" w:rsidRDefault="00EF653F" w:rsidP="00EF653F">
      <w:pPr>
        <w:pStyle w:val="ListParagraph"/>
        <w:numPr>
          <w:ilvl w:val="0"/>
          <w:numId w:val="2"/>
        </w:numPr>
      </w:pPr>
      <w:proofErr w:type="gramStart"/>
      <w:r w:rsidRPr="00EF653F">
        <w:t>what</w:t>
      </w:r>
      <w:proofErr w:type="gramEnd"/>
      <w:r w:rsidRPr="00EF653F">
        <w:t xml:space="preserve"> is the difference between delete and drop?</w:t>
      </w:r>
    </w:p>
    <w:tbl>
      <w:tblPr>
        <w:tblStyle w:val="TableGrid"/>
        <w:tblW w:w="0" w:type="auto"/>
        <w:tblInd w:w="720" w:type="dxa"/>
        <w:tblLook w:val="04A0" w:firstRow="1" w:lastRow="0" w:firstColumn="1" w:lastColumn="0" w:noHBand="0" w:noVBand="1"/>
      </w:tblPr>
      <w:tblGrid>
        <w:gridCol w:w="4322"/>
        <w:gridCol w:w="4308"/>
      </w:tblGrid>
      <w:tr w:rsidR="00EF653F" w14:paraId="10ADB8BC" w14:textId="77777777" w:rsidTr="00EF653F">
        <w:tc>
          <w:tcPr>
            <w:tcW w:w="4322" w:type="dxa"/>
          </w:tcPr>
          <w:p w14:paraId="3FB3F12F" w14:textId="5EB7C7D5" w:rsidR="00EF653F" w:rsidRPr="00EF653F" w:rsidRDefault="00EF653F" w:rsidP="00EF653F">
            <w:pPr>
              <w:pStyle w:val="ListParagraph"/>
              <w:ind w:left="0"/>
              <w:rPr>
                <w:b/>
                <w:bCs/>
              </w:rPr>
            </w:pPr>
            <w:r w:rsidRPr="00EF653F">
              <w:rPr>
                <w:b/>
                <w:bCs/>
              </w:rPr>
              <w:t>Delete</w:t>
            </w:r>
          </w:p>
        </w:tc>
        <w:tc>
          <w:tcPr>
            <w:tcW w:w="4308" w:type="dxa"/>
          </w:tcPr>
          <w:p w14:paraId="75386CAA" w14:textId="5FC887D8" w:rsidR="00EF653F" w:rsidRPr="00EF653F" w:rsidRDefault="00EF653F" w:rsidP="00EF653F">
            <w:pPr>
              <w:pStyle w:val="ListParagraph"/>
              <w:ind w:left="0"/>
              <w:rPr>
                <w:b/>
                <w:bCs/>
              </w:rPr>
            </w:pPr>
            <w:r w:rsidRPr="00EF653F">
              <w:rPr>
                <w:b/>
                <w:bCs/>
              </w:rPr>
              <w:t>Drop</w:t>
            </w:r>
          </w:p>
        </w:tc>
      </w:tr>
      <w:tr w:rsidR="00EF653F" w14:paraId="5B83910E" w14:textId="77777777" w:rsidTr="00EF653F">
        <w:tc>
          <w:tcPr>
            <w:tcW w:w="4322" w:type="dxa"/>
          </w:tcPr>
          <w:p w14:paraId="7394CB40" w14:textId="7123E9A8" w:rsidR="00EF653F" w:rsidRDefault="00EF653F" w:rsidP="00EF653F">
            <w:pPr>
              <w:pStyle w:val="ListParagraph"/>
              <w:ind w:left="0"/>
            </w:pPr>
            <w:r w:rsidRPr="00EF653F">
              <w:t>Deletes selected records</w:t>
            </w:r>
          </w:p>
        </w:tc>
        <w:tc>
          <w:tcPr>
            <w:tcW w:w="4308" w:type="dxa"/>
          </w:tcPr>
          <w:p w14:paraId="2E4656FA" w14:textId="7175384D" w:rsidR="00EF653F" w:rsidRDefault="00EF653F" w:rsidP="00EF653F">
            <w:pPr>
              <w:pStyle w:val="ListParagraph"/>
              <w:ind w:left="0"/>
            </w:pPr>
            <w:r w:rsidRPr="00EF653F">
              <w:t>Deletes entire table</w:t>
            </w:r>
          </w:p>
        </w:tc>
      </w:tr>
      <w:tr w:rsidR="00EF653F" w14:paraId="52081363" w14:textId="77777777" w:rsidTr="00EF653F">
        <w:tc>
          <w:tcPr>
            <w:tcW w:w="4322" w:type="dxa"/>
          </w:tcPr>
          <w:p w14:paraId="6160B6ED" w14:textId="09C7C5B9" w:rsidR="00EF653F" w:rsidRDefault="00EF653F" w:rsidP="00EF653F">
            <w:pPr>
              <w:pStyle w:val="ListParagraph"/>
              <w:ind w:left="0"/>
            </w:pPr>
            <w:r w:rsidRPr="00EF653F">
              <w:t>Table structure remains</w:t>
            </w:r>
          </w:p>
        </w:tc>
        <w:tc>
          <w:tcPr>
            <w:tcW w:w="4308" w:type="dxa"/>
          </w:tcPr>
          <w:p w14:paraId="56569111" w14:textId="38FDE2C6" w:rsidR="00EF653F" w:rsidRDefault="00EF653F" w:rsidP="00EF653F">
            <w:pPr>
              <w:pStyle w:val="ListParagraph"/>
              <w:ind w:left="0"/>
            </w:pPr>
            <w:r w:rsidRPr="00EF653F">
              <w:t>Table structure removed</w:t>
            </w:r>
          </w:p>
        </w:tc>
      </w:tr>
      <w:tr w:rsidR="00EF653F" w14:paraId="2BFA4BB2" w14:textId="77777777" w:rsidTr="00EF653F">
        <w:tc>
          <w:tcPr>
            <w:tcW w:w="4322" w:type="dxa"/>
          </w:tcPr>
          <w:p w14:paraId="1ADCB17B" w14:textId="4FF90F11" w:rsidR="00EF653F" w:rsidRDefault="00EF653F" w:rsidP="00EF653F">
            <w:pPr>
              <w:pStyle w:val="ListParagraph"/>
              <w:ind w:left="0"/>
            </w:pPr>
            <w:r w:rsidRPr="00EF653F">
              <w:t>Can be rolled back</w:t>
            </w:r>
          </w:p>
        </w:tc>
        <w:tc>
          <w:tcPr>
            <w:tcW w:w="4308" w:type="dxa"/>
          </w:tcPr>
          <w:p w14:paraId="1F918078" w14:textId="7EF1A90E" w:rsidR="00EF653F" w:rsidRDefault="00EF653F" w:rsidP="00EF653F">
            <w:pPr>
              <w:pStyle w:val="ListParagraph"/>
              <w:ind w:left="0"/>
            </w:pPr>
            <w:r w:rsidRPr="00EF653F">
              <w:t>Cannot be rolled back</w:t>
            </w:r>
          </w:p>
        </w:tc>
      </w:tr>
    </w:tbl>
    <w:p w14:paraId="3E29DBFC" w14:textId="77777777" w:rsidR="00EF653F" w:rsidRDefault="00EF653F" w:rsidP="00EF653F">
      <w:pPr>
        <w:pStyle w:val="ListParagraph"/>
      </w:pPr>
    </w:p>
    <w:p w14:paraId="28C2C82E" w14:textId="77777777" w:rsidR="00EF653F" w:rsidRDefault="00EF653F" w:rsidP="00EF653F">
      <w:pPr>
        <w:pStyle w:val="ListParagraph"/>
      </w:pPr>
    </w:p>
    <w:tbl>
      <w:tblPr>
        <w:tblW w:w="0" w:type="auto"/>
        <w:tblLook w:val="04A0" w:firstRow="1" w:lastRow="0" w:firstColumn="1" w:lastColumn="0" w:noHBand="0" w:noVBand="1"/>
      </w:tblPr>
      <w:tblGrid>
        <w:gridCol w:w="4320"/>
        <w:gridCol w:w="4320"/>
      </w:tblGrid>
      <w:tr w:rsidR="00EF653F" w:rsidRPr="00EF653F" w14:paraId="4EB59542" w14:textId="77777777">
        <w:tc>
          <w:tcPr>
            <w:tcW w:w="4320" w:type="dxa"/>
            <w:hideMark/>
          </w:tcPr>
          <w:p w14:paraId="6BE02298" w14:textId="39F367DB" w:rsidR="00EF653F" w:rsidRPr="00EF653F" w:rsidRDefault="00EF653F" w:rsidP="00EF653F">
            <w:pPr>
              <w:pStyle w:val="ListParagraph"/>
            </w:pPr>
          </w:p>
        </w:tc>
        <w:tc>
          <w:tcPr>
            <w:tcW w:w="4320" w:type="dxa"/>
            <w:hideMark/>
          </w:tcPr>
          <w:p w14:paraId="109C13F0" w14:textId="03DA00D5" w:rsidR="00EF653F" w:rsidRPr="00EF653F" w:rsidRDefault="00EF653F" w:rsidP="00EF653F"/>
        </w:tc>
      </w:tr>
    </w:tbl>
    <w:p w14:paraId="61D4B209" w14:textId="5FEB0D2D" w:rsidR="00EF653F" w:rsidRDefault="00EF653F" w:rsidP="00EF653F">
      <w:pPr>
        <w:pStyle w:val="ListParagraph"/>
        <w:numPr>
          <w:ilvl w:val="0"/>
          <w:numId w:val="2"/>
        </w:numPr>
      </w:pPr>
      <w:proofErr w:type="gramStart"/>
      <w:r w:rsidRPr="00EF653F">
        <w:t>what</w:t>
      </w:r>
      <w:proofErr w:type="gramEnd"/>
      <w:r w:rsidRPr="00EF653F">
        <w:t xml:space="preserve"> is the difference </w:t>
      </w:r>
      <w:proofErr w:type="gramStart"/>
      <w:r w:rsidRPr="00EF653F">
        <w:t>with</w:t>
      </w:r>
      <w:proofErr w:type="gramEnd"/>
      <w:r w:rsidRPr="00EF653F">
        <w:t xml:space="preserve"> drop and truncate?</w:t>
      </w:r>
    </w:p>
    <w:tbl>
      <w:tblPr>
        <w:tblStyle w:val="TableGrid"/>
        <w:tblW w:w="0" w:type="auto"/>
        <w:tblInd w:w="720" w:type="dxa"/>
        <w:tblLook w:val="04A0" w:firstRow="1" w:lastRow="0" w:firstColumn="1" w:lastColumn="0" w:noHBand="0" w:noVBand="1"/>
      </w:tblPr>
      <w:tblGrid>
        <w:gridCol w:w="4297"/>
        <w:gridCol w:w="4333"/>
      </w:tblGrid>
      <w:tr w:rsidR="00EF653F" w14:paraId="0E9B6F41" w14:textId="77777777" w:rsidTr="00EF653F">
        <w:tc>
          <w:tcPr>
            <w:tcW w:w="4297" w:type="dxa"/>
          </w:tcPr>
          <w:p w14:paraId="1D29D4BF" w14:textId="2E0EC4E7" w:rsidR="00EF653F" w:rsidRPr="00EF653F" w:rsidRDefault="00EF653F" w:rsidP="00EF653F">
            <w:pPr>
              <w:pStyle w:val="ListParagraph"/>
              <w:ind w:left="0"/>
              <w:rPr>
                <w:b/>
                <w:bCs/>
              </w:rPr>
            </w:pPr>
            <w:r w:rsidRPr="00EF653F">
              <w:rPr>
                <w:b/>
                <w:bCs/>
              </w:rPr>
              <w:t>Drop</w:t>
            </w:r>
          </w:p>
        </w:tc>
        <w:tc>
          <w:tcPr>
            <w:tcW w:w="4333" w:type="dxa"/>
          </w:tcPr>
          <w:p w14:paraId="68D3561C" w14:textId="008DE4BD" w:rsidR="00EF653F" w:rsidRPr="00EF653F" w:rsidRDefault="00EF653F" w:rsidP="00EF653F">
            <w:pPr>
              <w:pStyle w:val="ListParagraph"/>
              <w:ind w:left="0"/>
              <w:rPr>
                <w:b/>
                <w:bCs/>
              </w:rPr>
            </w:pPr>
            <w:r w:rsidRPr="00EF653F">
              <w:rPr>
                <w:b/>
                <w:bCs/>
              </w:rPr>
              <w:t>Truncate</w:t>
            </w:r>
          </w:p>
        </w:tc>
      </w:tr>
      <w:tr w:rsidR="00EF653F" w14:paraId="509D4F1F" w14:textId="77777777" w:rsidTr="00EF653F">
        <w:tc>
          <w:tcPr>
            <w:tcW w:w="4297" w:type="dxa"/>
            <w:hideMark/>
          </w:tcPr>
          <w:p w14:paraId="6A691C6C" w14:textId="77777777" w:rsidR="00EF653F" w:rsidRDefault="00EF653F">
            <w:proofErr w:type="gramStart"/>
            <w:r>
              <w:t>Deletes</w:t>
            </w:r>
            <w:proofErr w:type="gramEnd"/>
            <w:r>
              <w:t xml:space="preserve"> all records only</w:t>
            </w:r>
          </w:p>
        </w:tc>
        <w:tc>
          <w:tcPr>
            <w:tcW w:w="4333" w:type="dxa"/>
            <w:hideMark/>
          </w:tcPr>
          <w:p w14:paraId="5D74458E" w14:textId="77777777" w:rsidR="00EF653F" w:rsidRDefault="00EF653F">
            <w:r>
              <w:t>Deletes table and data</w:t>
            </w:r>
          </w:p>
        </w:tc>
      </w:tr>
      <w:tr w:rsidR="00EF653F" w14:paraId="53A75D63" w14:textId="77777777" w:rsidTr="00EF653F">
        <w:tc>
          <w:tcPr>
            <w:tcW w:w="4297" w:type="dxa"/>
            <w:hideMark/>
          </w:tcPr>
          <w:p w14:paraId="3DF13FBD" w14:textId="77777777" w:rsidR="00EF653F" w:rsidRDefault="00EF653F">
            <w:r>
              <w:t>Table structure remains</w:t>
            </w:r>
          </w:p>
        </w:tc>
        <w:tc>
          <w:tcPr>
            <w:tcW w:w="4333" w:type="dxa"/>
            <w:hideMark/>
          </w:tcPr>
          <w:p w14:paraId="6B270994" w14:textId="77777777" w:rsidR="00EF653F" w:rsidRDefault="00EF653F">
            <w:r>
              <w:t>Table structure removed</w:t>
            </w:r>
          </w:p>
        </w:tc>
      </w:tr>
      <w:tr w:rsidR="00EF653F" w14:paraId="651869F0" w14:textId="77777777" w:rsidTr="00EF653F">
        <w:tc>
          <w:tcPr>
            <w:tcW w:w="4297" w:type="dxa"/>
            <w:hideMark/>
          </w:tcPr>
          <w:p w14:paraId="56B68B16" w14:textId="77777777" w:rsidR="00EF653F" w:rsidRDefault="00EF653F">
            <w:r>
              <w:t>Less destructive</w:t>
            </w:r>
          </w:p>
        </w:tc>
        <w:tc>
          <w:tcPr>
            <w:tcW w:w="4333" w:type="dxa"/>
            <w:hideMark/>
          </w:tcPr>
          <w:p w14:paraId="3402A8F4" w14:textId="77777777" w:rsidR="00EF653F" w:rsidRDefault="00EF653F">
            <w:r>
              <w:t>More destructive</w:t>
            </w:r>
          </w:p>
        </w:tc>
      </w:tr>
    </w:tbl>
    <w:p w14:paraId="675DF3C9" w14:textId="77777777" w:rsidR="00EF653F" w:rsidRDefault="00EF653F" w:rsidP="00EF653F">
      <w:pPr>
        <w:pStyle w:val="ListParagraph"/>
      </w:pPr>
    </w:p>
    <w:p w14:paraId="6D00CF7E" w14:textId="77777777" w:rsidR="00EF653F" w:rsidRDefault="00EF653F" w:rsidP="00EF653F">
      <w:pPr>
        <w:pStyle w:val="ListParagraph"/>
        <w:numPr>
          <w:ilvl w:val="0"/>
          <w:numId w:val="2"/>
        </w:numPr>
      </w:pPr>
      <w:r w:rsidRPr="00EF653F">
        <w:t>explain acid properties?</w:t>
      </w:r>
    </w:p>
    <w:p w14:paraId="7F570172" w14:textId="411AA82D" w:rsidR="00EF653F" w:rsidRDefault="00EF653F" w:rsidP="00EF653F">
      <w:pPr>
        <w:ind w:left="360"/>
      </w:pPr>
      <w:r>
        <w:rPr>
          <w:rFonts w:hAnsi="Symbol"/>
        </w:rPr>
        <w:t xml:space="preserve"> </w:t>
      </w:r>
      <w:r w:rsidRPr="00EF653F">
        <w:rPr>
          <w:rStyle w:val="Strong"/>
          <w:rFonts w:eastAsiaTheme="majorEastAsia"/>
        </w:rPr>
        <w:t>Atomicity</w:t>
      </w:r>
      <w:r>
        <w:t xml:space="preserve"> – It ensures that a transaction is completed fully or not executed at all.</w:t>
      </w:r>
    </w:p>
    <w:p w14:paraId="71A0ACC2" w14:textId="348D1F08" w:rsidR="00EF653F" w:rsidRDefault="00EF653F" w:rsidP="00EF653F">
      <w:pPr>
        <w:ind w:left="360"/>
      </w:pPr>
      <w:r>
        <w:t xml:space="preserve"> </w:t>
      </w:r>
      <w:r>
        <w:rPr>
          <w:rStyle w:val="Strong"/>
        </w:rPr>
        <w:t>Consistency</w:t>
      </w:r>
      <w:r>
        <w:t xml:space="preserve"> – It ensures that the database remains in a valid state after a transaction.</w:t>
      </w:r>
    </w:p>
    <w:p w14:paraId="3590A227" w14:textId="02AF1AE7" w:rsidR="00EF653F" w:rsidRDefault="00474A2E" w:rsidP="00EF653F">
      <w:pPr>
        <w:ind w:left="360"/>
      </w:pPr>
      <w:r>
        <w:rPr>
          <w:rStyle w:val="Strong"/>
        </w:rPr>
        <w:t xml:space="preserve"> </w:t>
      </w:r>
      <w:r w:rsidR="00EF653F">
        <w:rPr>
          <w:rStyle w:val="Strong"/>
        </w:rPr>
        <w:t>Durability</w:t>
      </w:r>
      <w:r w:rsidR="00EF653F">
        <w:t xml:space="preserve"> – It ensures that committed data is permanently stored even after a system failure.</w:t>
      </w:r>
    </w:p>
    <w:p w14:paraId="4CCC530D" w14:textId="77777777" w:rsidR="00EF653F" w:rsidRDefault="00EF653F" w:rsidP="00EF653F">
      <w:pPr>
        <w:ind w:left="360"/>
      </w:pPr>
    </w:p>
    <w:p w14:paraId="7E003362" w14:textId="77777777" w:rsidR="00FC470D" w:rsidRDefault="00FC470D" w:rsidP="00FC470D">
      <w:pPr>
        <w:pStyle w:val="ListParagraph"/>
        <w:numPr>
          <w:ilvl w:val="0"/>
          <w:numId w:val="2"/>
        </w:numPr>
      </w:pPr>
      <w:proofErr w:type="gramStart"/>
      <w:r w:rsidRPr="00FC470D">
        <w:t>how</w:t>
      </w:r>
      <w:proofErr w:type="gramEnd"/>
      <w:r w:rsidRPr="00FC470D">
        <w:t xml:space="preserve"> many types of normalization's are there?</w:t>
      </w:r>
    </w:p>
    <w:p w14:paraId="324DFCDB" w14:textId="7F55147E" w:rsidR="00FC470D" w:rsidRDefault="00FC470D" w:rsidP="00FC470D">
      <w:pPr>
        <w:pStyle w:val="ListParagraph"/>
      </w:pPr>
      <w:r w:rsidRPr="00FC470D">
        <w:t>There are three main types of normalization commonly used in databases. The first is First Normal Form (1NF), which removes repeating groups and ensures atomic values. The second is Second Normal Form (2NF), which removes partial dependency from the table. The third is Third Normal Form (3NF), which removes transitive dependency. Normalization helps reduce data redundancy and improves data integrity.</w:t>
      </w:r>
    </w:p>
    <w:p w14:paraId="32C3BA69" w14:textId="77777777" w:rsidR="00FC470D" w:rsidRDefault="00FC470D" w:rsidP="00FC470D">
      <w:pPr>
        <w:pStyle w:val="ListParagraph"/>
      </w:pPr>
    </w:p>
    <w:p w14:paraId="51508725" w14:textId="5777CE89" w:rsidR="00FC470D" w:rsidRDefault="00FC470D" w:rsidP="00FC470D">
      <w:pPr>
        <w:pStyle w:val="ListParagraph"/>
        <w:numPr>
          <w:ilvl w:val="0"/>
          <w:numId w:val="2"/>
        </w:numPr>
      </w:pPr>
      <w:r w:rsidRPr="00FC470D">
        <w:t>fetch the second highest salary from the employee and the department?</w:t>
      </w:r>
    </w:p>
    <w:p w14:paraId="6FD76AB2" w14:textId="564C824D" w:rsidR="00FC470D" w:rsidRDefault="00FC470D" w:rsidP="00FC470D">
      <w:pPr>
        <w:pStyle w:val="ListParagraph"/>
      </w:pPr>
      <w:r w:rsidRPr="00FC470D">
        <w:t xml:space="preserve">To </w:t>
      </w:r>
      <w:proofErr w:type="gramStart"/>
      <w:r w:rsidRPr="00FC470D">
        <w:t>fetch</w:t>
      </w:r>
      <w:proofErr w:type="gramEnd"/>
      <w:r w:rsidRPr="00FC470D">
        <w:t xml:space="preserve"> the second highest salary, the highest salary is first identified and then excluded from the result. After removing the highest salary, the maximum of the remaining values is selected. This method can also be applied department-wise to get the second highest salary in each department.</w:t>
      </w:r>
    </w:p>
    <w:p w14:paraId="36758D9C" w14:textId="77777777" w:rsidR="00FC470D" w:rsidRDefault="00FC470D" w:rsidP="00FC470D">
      <w:pPr>
        <w:pStyle w:val="ListParagraph"/>
      </w:pPr>
    </w:p>
    <w:p w14:paraId="15BA80BB" w14:textId="031ECCE8" w:rsidR="00FC470D" w:rsidRDefault="00FC470D" w:rsidP="00FC470D">
      <w:pPr>
        <w:pStyle w:val="ListParagraph"/>
        <w:numPr>
          <w:ilvl w:val="0"/>
          <w:numId w:val="2"/>
        </w:numPr>
      </w:pPr>
      <w:r w:rsidRPr="00FC470D">
        <w:t xml:space="preserve">explain crud in the </w:t>
      </w:r>
      <w:proofErr w:type="spellStart"/>
      <w:r w:rsidRPr="00FC470D">
        <w:t>doms</w:t>
      </w:r>
      <w:proofErr w:type="spellEnd"/>
      <w:r w:rsidRPr="00FC470D">
        <w:t>?</w:t>
      </w:r>
    </w:p>
    <w:p w14:paraId="6D0FB1CD" w14:textId="55F2D4E5" w:rsidR="00FC470D" w:rsidRDefault="00FC470D" w:rsidP="00FC470D">
      <w:pPr>
        <w:pStyle w:val="ListParagraph"/>
      </w:pPr>
      <w:r w:rsidRPr="00FC470D">
        <w:t>CRUD represents the basic operations performed on a database. Create is used to insert new records into the database. Read is used to retrieve existing data. Update is used to modify existing records, and Delete is used to remove records from the database.</w:t>
      </w:r>
    </w:p>
    <w:p w14:paraId="73E01E68" w14:textId="77777777" w:rsidR="00FC470D" w:rsidRDefault="00FC470D" w:rsidP="00FC470D">
      <w:pPr>
        <w:pStyle w:val="ListParagraph"/>
      </w:pPr>
    </w:p>
    <w:p w14:paraId="43A639AA" w14:textId="77777777" w:rsidR="00FC470D" w:rsidRDefault="00FC470D" w:rsidP="00FC470D">
      <w:pPr>
        <w:pStyle w:val="ListParagraph"/>
      </w:pPr>
    </w:p>
    <w:p w14:paraId="04E48EE7" w14:textId="5796C6D9" w:rsidR="00FC470D" w:rsidRDefault="00FC470D" w:rsidP="00FC470D">
      <w:pPr>
        <w:pStyle w:val="ListParagraph"/>
        <w:numPr>
          <w:ilvl w:val="0"/>
          <w:numId w:val="2"/>
        </w:numPr>
      </w:pPr>
      <w:proofErr w:type="gramStart"/>
      <w:r w:rsidRPr="00FC470D">
        <w:lastRenderedPageBreak/>
        <w:t>what</w:t>
      </w:r>
      <w:proofErr w:type="gramEnd"/>
      <w:r w:rsidRPr="00FC470D">
        <w:t xml:space="preserve"> is entity diagram?</w:t>
      </w:r>
    </w:p>
    <w:p w14:paraId="03479AC9" w14:textId="670BB519" w:rsidR="00FC470D" w:rsidRDefault="00FC470D" w:rsidP="00FC470D">
      <w:pPr>
        <w:pStyle w:val="ListParagraph"/>
      </w:pPr>
      <w:r w:rsidRPr="00FC470D">
        <w:t>An Entity Relationship Diagram is a graphical representation of a database system. It shows entities, their attributes, and the relationships between entities. ER diagrams are mainly used during database design to understand data structure.</w:t>
      </w:r>
    </w:p>
    <w:p w14:paraId="3419F96E" w14:textId="77777777" w:rsidR="00FC470D" w:rsidRDefault="00FC470D" w:rsidP="00FC470D">
      <w:pPr>
        <w:pStyle w:val="ListParagraph"/>
      </w:pPr>
    </w:p>
    <w:p w14:paraId="28FECAED" w14:textId="21719348" w:rsidR="00FC470D" w:rsidRDefault="00FC470D" w:rsidP="00FC470D">
      <w:pPr>
        <w:pStyle w:val="ListParagraph"/>
        <w:numPr>
          <w:ilvl w:val="0"/>
          <w:numId w:val="2"/>
        </w:numPr>
      </w:pPr>
      <w:proofErr w:type="gramStart"/>
      <w:r w:rsidRPr="00FC470D">
        <w:t>how</w:t>
      </w:r>
      <w:proofErr w:type="gramEnd"/>
      <w:r w:rsidRPr="00FC470D">
        <w:t xml:space="preserve"> do you describe the relationship?</w:t>
      </w:r>
    </w:p>
    <w:p w14:paraId="39E8D5C3" w14:textId="4EEE4002" w:rsidR="00FC470D" w:rsidRDefault="00FC470D" w:rsidP="00FC470D">
      <w:pPr>
        <w:pStyle w:val="ListParagraph"/>
      </w:pPr>
      <w:r w:rsidRPr="00FC470D">
        <w:t xml:space="preserve">There are three main types of relationships in a database. One-to-one relationship connects one record in a table to one record in another table. One-to-many relationship connects one record to multiple records. Many-to-many </w:t>
      </w:r>
      <w:proofErr w:type="gramStart"/>
      <w:r w:rsidRPr="00FC470D">
        <w:t>relationship connects</w:t>
      </w:r>
      <w:proofErr w:type="gramEnd"/>
      <w:r w:rsidRPr="00FC470D">
        <w:t xml:space="preserve"> multiple records in both tables using a junction table.</w:t>
      </w:r>
    </w:p>
    <w:p w14:paraId="2A55EA61" w14:textId="77777777" w:rsidR="00FC470D" w:rsidRDefault="00FC470D" w:rsidP="00FC470D">
      <w:pPr>
        <w:pStyle w:val="ListParagraph"/>
      </w:pPr>
    </w:p>
    <w:p w14:paraId="4425565F" w14:textId="77F46F77" w:rsidR="00FC470D" w:rsidRDefault="00FC470D" w:rsidP="00FC470D">
      <w:pPr>
        <w:pStyle w:val="ListParagraph"/>
        <w:numPr>
          <w:ilvl w:val="0"/>
          <w:numId w:val="2"/>
        </w:numPr>
      </w:pPr>
      <w:proofErr w:type="gramStart"/>
      <w:r w:rsidRPr="00FC470D">
        <w:t>difference</w:t>
      </w:r>
      <w:proofErr w:type="gramEnd"/>
      <w:r w:rsidRPr="00FC470D">
        <w:t xml:space="preserve"> between unique key and primary key?</w:t>
      </w:r>
    </w:p>
    <w:tbl>
      <w:tblPr>
        <w:tblStyle w:val="TableGrid"/>
        <w:tblW w:w="0" w:type="auto"/>
        <w:tblInd w:w="720" w:type="dxa"/>
        <w:tblLook w:val="04A0" w:firstRow="1" w:lastRow="0" w:firstColumn="1" w:lastColumn="0" w:noHBand="0" w:noVBand="1"/>
      </w:tblPr>
      <w:tblGrid>
        <w:gridCol w:w="4343"/>
        <w:gridCol w:w="4287"/>
      </w:tblGrid>
      <w:tr w:rsidR="00FC470D" w14:paraId="00DEEE50" w14:textId="77777777" w:rsidTr="00FC470D">
        <w:tc>
          <w:tcPr>
            <w:tcW w:w="4675" w:type="dxa"/>
          </w:tcPr>
          <w:p w14:paraId="625544BE" w14:textId="3AE00335" w:rsidR="00FC470D" w:rsidRPr="00474A2E" w:rsidRDefault="00FC470D" w:rsidP="00FC470D">
            <w:pPr>
              <w:pStyle w:val="ListParagraph"/>
              <w:ind w:left="0"/>
              <w:rPr>
                <w:b/>
                <w:bCs/>
              </w:rPr>
            </w:pPr>
            <w:r w:rsidRPr="00474A2E">
              <w:rPr>
                <w:b/>
                <w:bCs/>
              </w:rPr>
              <w:t>Unique Key</w:t>
            </w:r>
          </w:p>
        </w:tc>
        <w:tc>
          <w:tcPr>
            <w:tcW w:w="4675" w:type="dxa"/>
          </w:tcPr>
          <w:p w14:paraId="7C3B0FED" w14:textId="0BD73DCF" w:rsidR="00FC470D" w:rsidRPr="00474A2E" w:rsidRDefault="00FC470D" w:rsidP="00FC470D">
            <w:pPr>
              <w:pStyle w:val="ListParagraph"/>
              <w:ind w:left="0"/>
              <w:rPr>
                <w:b/>
                <w:bCs/>
              </w:rPr>
            </w:pPr>
            <w:r w:rsidRPr="00474A2E">
              <w:rPr>
                <w:b/>
                <w:bCs/>
              </w:rPr>
              <w:t>Primary Key</w:t>
            </w:r>
          </w:p>
        </w:tc>
      </w:tr>
      <w:tr w:rsidR="00FC470D" w14:paraId="5EB41528" w14:textId="77777777" w:rsidTr="00FC470D">
        <w:tc>
          <w:tcPr>
            <w:tcW w:w="4675" w:type="dxa"/>
          </w:tcPr>
          <w:tbl>
            <w:tblPr>
              <w:tblW w:w="0" w:type="auto"/>
              <w:tblLook w:val="04A0" w:firstRow="1" w:lastRow="0" w:firstColumn="1" w:lastColumn="0" w:noHBand="0" w:noVBand="1"/>
            </w:tblPr>
            <w:tblGrid>
              <w:gridCol w:w="2106"/>
              <w:gridCol w:w="2021"/>
            </w:tblGrid>
            <w:tr w:rsidR="00FC470D" w14:paraId="47285567" w14:textId="77777777" w:rsidTr="00FC470D">
              <w:tc>
                <w:tcPr>
                  <w:tcW w:w="2124" w:type="dxa"/>
                  <w:hideMark/>
                </w:tcPr>
                <w:p w14:paraId="378EA9DB" w14:textId="739A2D51" w:rsidR="00FC470D" w:rsidRDefault="00FC470D" w:rsidP="00FC470D">
                  <w:r>
                    <w:t>Uniquely identifie</w:t>
                  </w:r>
                  <w:r>
                    <w:t xml:space="preserve">s </w:t>
                  </w:r>
                  <w:r>
                    <w:t>records</w:t>
                  </w:r>
                </w:p>
              </w:tc>
              <w:tc>
                <w:tcPr>
                  <w:tcW w:w="2053" w:type="dxa"/>
                  <w:hideMark/>
                </w:tcPr>
                <w:p w14:paraId="7716F7AB" w14:textId="6B8B1509" w:rsidR="00FC470D" w:rsidRDefault="00FC470D" w:rsidP="00FC470D"/>
              </w:tc>
            </w:tr>
          </w:tbl>
          <w:p w14:paraId="0369263E" w14:textId="77777777" w:rsidR="00FC470D" w:rsidRDefault="00FC470D" w:rsidP="00FC470D">
            <w:pPr>
              <w:pStyle w:val="ListParagraph"/>
              <w:ind w:left="0"/>
            </w:pPr>
          </w:p>
        </w:tc>
        <w:tc>
          <w:tcPr>
            <w:tcW w:w="4675" w:type="dxa"/>
          </w:tcPr>
          <w:p w14:paraId="73ECCE52" w14:textId="3BF8AF48" w:rsidR="00FC470D" w:rsidRDefault="00FC470D" w:rsidP="00FC470D">
            <w:pPr>
              <w:pStyle w:val="ListParagraph"/>
              <w:ind w:left="0"/>
            </w:pPr>
            <w:r>
              <w:t>Ensures unique values</w:t>
            </w:r>
          </w:p>
        </w:tc>
      </w:tr>
      <w:tr w:rsidR="00FC470D" w14:paraId="3AFEAC3B" w14:textId="77777777" w:rsidTr="00FC470D">
        <w:tc>
          <w:tcPr>
            <w:tcW w:w="4675" w:type="dxa"/>
          </w:tcPr>
          <w:tbl>
            <w:tblPr>
              <w:tblW w:w="0" w:type="auto"/>
              <w:tblLook w:val="04A0" w:firstRow="1" w:lastRow="0" w:firstColumn="1" w:lastColumn="0" w:noHBand="0" w:noVBand="1"/>
            </w:tblPr>
            <w:tblGrid>
              <w:gridCol w:w="2801"/>
            </w:tblGrid>
            <w:tr w:rsidR="00FC470D" w14:paraId="5B9EE5DE" w14:textId="77777777" w:rsidTr="00FC470D">
              <w:tc>
                <w:tcPr>
                  <w:tcW w:w="2801" w:type="dxa"/>
                  <w:hideMark/>
                </w:tcPr>
                <w:p w14:paraId="7716795F" w14:textId="77777777" w:rsidR="00FC470D" w:rsidRDefault="00FC470D" w:rsidP="00FC470D">
                  <w:r>
                    <w:t>Does not allow NULL</w:t>
                  </w:r>
                </w:p>
              </w:tc>
            </w:tr>
            <w:tr w:rsidR="00FC470D" w14:paraId="7DE7885C" w14:textId="77777777" w:rsidTr="00FC470D">
              <w:tc>
                <w:tcPr>
                  <w:tcW w:w="2801" w:type="dxa"/>
                  <w:hideMark/>
                </w:tcPr>
                <w:p w14:paraId="79E55AF3" w14:textId="1E38290A" w:rsidR="00FC470D" w:rsidRDefault="00FC470D" w:rsidP="00FC470D"/>
              </w:tc>
            </w:tr>
          </w:tbl>
          <w:p w14:paraId="3D9C99BD" w14:textId="77777777" w:rsidR="00FC470D" w:rsidRDefault="00FC470D" w:rsidP="00FC470D">
            <w:pPr>
              <w:pStyle w:val="ListParagraph"/>
              <w:ind w:left="0"/>
            </w:pPr>
          </w:p>
        </w:tc>
        <w:tc>
          <w:tcPr>
            <w:tcW w:w="4675" w:type="dxa"/>
          </w:tcPr>
          <w:p w14:paraId="3BC2CB51" w14:textId="4BA1CA58" w:rsidR="00FC470D" w:rsidRDefault="00FC470D" w:rsidP="00FC470D">
            <w:pPr>
              <w:pStyle w:val="ListParagraph"/>
              <w:ind w:left="0"/>
            </w:pPr>
            <w:r>
              <w:t>Allows one NULL</w:t>
            </w:r>
          </w:p>
        </w:tc>
      </w:tr>
      <w:tr w:rsidR="00FC470D" w14:paraId="1A7CFD8A" w14:textId="77777777" w:rsidTr="00FC470D">
        <w:tc>
          <w:tcPr>
            <w:tcW w:w="4675" w:type="dxa"/>
          </w:tcPr>
          <w:p w14:paraId="57222A0D" w14:textId="48E9E1E8" w:rsidR="00FC470D" w:rsidRDefault="00FC470D" w:rsidP="00FC470D">
            <w:pPr>
              <w:pStyle w:val="ListParagraph"/>
              <w:ind w:left="0"/>
            </w:pPr>
            <w:r>
              <w:t>Only one per table</w:t>
            </w:r>
          </w:p>
        </w:tc>
        <w:tc>
          <w:tcPr>
            <w:tcW w:w="4675" w:type="dxa"/>
          </w:tcPr>
          <w:p w14:paraId="54B40DA9" w14:textId="268D16C3" w:rsidR="00FC470D" w:rsidRDefault="00FC470D" w:rsidP="00FC470D">
            <w:pPr>
              <w:pStyle w:val="ListParagraph"/>
              <w:ind w:left="0"/>
            </w:pPr>
            <w:r>
              <w:t>Multiple allowed</w:t>
            </w:r>
          </w:p>
        </w:tc>
      </w:tr>
    </w:tbl>
    <w:p w14:paraId="7FD84FF7" w14:textId="77777777" w:rsidR="00FC470D" w:rsidRDefault="00FC470D" w:rsidP="00FC470D">
      <w:pPr>
        <w:pStyle w:val="ListParagraph"/>
      </w:pPr>
    </w:p>
    <w:p w14:paraId="039C623E" w14:textId="77777777" w:rsidR="00FC470D" w:rsidRDefault="00FC470D" w:rsidP="00FC470D">
      <w:pPr>
        <w:pStyle w:val="ListParagraph"/>
      </w:pPr>
    </w:p>
    <w:p w14:paraId="0A7222A1" w14:textId="19BC0B1F" w:rsidR="00FC470D" w:rsidRDefault="00474A2E" w:rsidP="00474A2E">
      <w:pPr>
        <w:pStyle w:val="ListParagraph"/>
        <w:numPr>
          <w:ilvl w:val="0"/>
          <w:numId w:val="2"/>
        </w:numPr>
      </w:pPr>
      <w:proofErr w:type="gramStart"/>
      <w:r w:rsidRPr="00474A2E">
        <w:t>why</w:t>
      </w:r>
      <w:proofErr w:type="gramEnd"/>
      <w:r w:rsidRPr="00474A2E">
        <w:t xml:space="preserve"> do we use NOT NULL?</w:t>
      </w:r>
    </w:p>
    <w:p w14:paraId="422FB4FC" w14:textId="5E8A75CB" w:rsidR="00474A2E" w:rsidRDefault="00474A2E" w:rsidP="00474A2E">
      <w:pPr>
        <w:pStyle w:val="ListParagraph"/>
      </w:pPr>
      <w:r w:rsidRPr="00474A2E">
        <w:t>The NOT NULL constraint is used to ensure that a column always contains a value. It prevents missing or undefined data from being stored in the database. This helps maintain data accuracy and consistency.</w:t>
      </w:r>
    </w:p>
    <w:p w14:paraId="170737B8" w14:textId="77777777" w:rsidR="00EF653F" w:rsidRDefault="00EF653F" w:rsidP="00EF653F">
      <w:pPr>
        <w:ind w:left="360"/>
      </w:pPr>
    </w:p>
    <w:p w14:paraId="1B0EAD4F" w14:textId="77777777" w:rsidR="00EF653F" w:rsidRDefault="00EF653F" w:rsidP="00EF653F">
      <w:pPr>
        <w:pStyle w:val="ListParagraph"/>
      </w:pPr>
    </w:p>
    <w:sectPr w:rsidR="00EF6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D7D22"/>
    <w:multiLevelType w:val="hybridMultilevel"/>
    <w:tmpl w:val="F66C4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743711"/>
    <w:multiLevelType w:val="hybridMultilevel"/>
    <w:tmpl w:val="364ED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5951242">
    <w:abstractNumId w:val="0"/>
  </w:num>
  <w:num w:numId="2" w16cid:durableId="10470730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53F"/>
    <w:rsid w:val="002C1FDB"/>
    <w:rsid w:val="00474A2E"/>
    <w:rsid w:val="007C78DC"/>
    <w:rsid w:val="00A36458"/>
    <w:rsid w:val="00B76B21"/>
    <w:rsid w:val="00EF653F"/>
    <w:rsid w:val="00FC4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00E27"/>
  <w15:chartTrackingRefBased/>
  <w15:docId w15:val="{FEBE06F4-4B7C-4385-8317-58988C860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6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6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65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65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65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6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6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6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6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6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6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53F"/>
    <w:rPr>
      <w:rFonts w:eastAsiaTheme="majorEastAsia" w:cstheme="majorBidi"/>
      <w:color w:val="272727" w:themeColor="text1" w:themeTint="D8"/>
    </w:rPr>
  </w:style>
  <w:style w:type="paragraph" w:styleId="Title">
    <w:name w:val="Title"/>
    <w:basedOn w:val="Normal"/>
    <w:next w:val="Normal"/>
    <w:link w:val="TitleChar"/>
    <w:uiPriority w:val="10"/>
    <w:qFormat/>
    <w:rsid w:val="00EF6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5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53F"/>
    <w:pPr>
      <w:spacing w:before="160"/>
      <w:jc w:val="center"/>
    </w:pPr>
    <w:rPr>
      <w:i/>
      <w:iCs/>
      <w:color w:val="404040" w:themeColor="text1" w:themeTint="BF"/>
    </w:rPr>
  </w:style>
  <w:style w:type="character" w:customStyle="1" w:styleId="QuoteChar">
    <w:name w:val="Quote Char"/>
    <w:basedOn w:val="DefaultParagraphFont"/>
    <w:link w:val="Quote"/>
    <w:uiPriority w:val="29"/>
    <w:rsid w:val="00EF653F"/>
    <w:rPr>
      <w:i/>
      <w:iCs/>
      <w:color w:val="404040" w:themeColor="text1" w:themeTint="BF"/>
    </w:rPr>
  </w:style>
  <w:style w:type="paragraph" w:styleId="ListParagraph">
    <w:name w:val="List Paragraph"/>
    <w:basedOn w:val="Normal"/>
    <w:uiPriority w:val="34"/>
    <w:qFormat/>
    <w:rsid w:val="00EF653F"/>
    <w:pPr>
      <w:ind w:left="720"/>
      <w:contextualSpacing/>
    </w:pPr>
  </w:style>
  <w:style w:type="character" w:styleId="IntenseEmphasis">
    <w:name w:val="Intense Emphasis"/>
    <w:basedOn w:val="DefaultParagraphFont"/>
    <w:uiPriority w:val="21"/>
    <w:qFormat/>
    <w:rsid w:val="00EF653F"/>
    <w:rPr>
      <w:i/>
      <w:iCs/>
      <w:color w:val="0F4761" w:themeColor="accent1" w:themeShade="BF"/>
    </w:rPr>
  </w:style>
  <w:style w:type="paragraph" w:styleId="IntenseQuote">
    <w:name w:val="Intense Quote"/>
    <w:basedOn w:val="Normal"/>
    <w:next w:val="Normal"/>
    <w:link w:val="IntenseQuoteChar"/>
    <w:uiPriority w:val="30"/>
    <w:qFormat/>
    <w:rsid w:val="00EF6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653F"/>
    <w:rPr>
      <w:i/>
      <w:iCs/>
      <w:color w:val="0F4761" w:themeColor="accent1" w:themeShade="BF"/>
    </w:rPr>
  </w:style>
  <w:style w:type="character" w:styleId="IntenseReference">
    <w:name w:val="Intense Reference"/>
    <w:basedOn w:val="DefaultParagraphFont"/>
    <w:uiPriority w:val="32"/>
    <w:qFormat/>
    <w:rsid w:val="00EF653F"/>
    <w:rPr>
      <w:b/>
      <w:bCs/>
      <w:smallCaps/>
      <w:color w:val="0F4761" w:themeColor="accent1" w:themeShade="BF"/>
      <w:spacing w:val="5"/>
    </w:rPr>
  </w:style>
  <w:style w:type="table" w:styleId="TableGrid">
    <w:name w:val="Table Grid"/>
    <w:basedOn w:val="TableNormal"/>
    <w:uiPriority w:val="39"/>
    <w:rsid w:val="00EF6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F653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F65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AGRAWAL</dc:creator>
  <cp:keywords/>
  <dc:description/>
  <cp:lastModifiedBy>SIMRAN AGRAWAL</cp:lastModifiedBy>
  <cp:revision>1</cp:revision>
  <dcterms:created xsi:type="dcterms:W3CDTF">2025-12-19T09:34:00Z</dcterms:created>
  <dcterms:modified xsi:type="dcterms:W3CDTF">2025-12-19T09:58:00Z</dcterms:modified>
</cp:coreProperties>
</file>