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 : Python Program to Solve 8-Puzzle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that solves the 8-Puzzle Problem using a search algorithm (such as Breadth-First Search - BFS) to find the shortest sequence of moves from the initial state to the goal state.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puzzle board as a 3×3 matrix (or tuple of tuples) where numbers 1 to 8 represent the numbered tiles and 0 denotes the empty tile.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the goal state configuration: ((1, 2, 3), (4, 5, 6), (7, 8, 0)).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Locate the coordinates of the empty tile (0) in the current state.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Generate all valid successor moves by shifting the blank tile Up, Down, Left, or Right within grid bounds.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Use Breadth-First Search (BFS) with a First-In-First-Out (FIFO) queue to explore states systematically level by level.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Maintain a visited set to record visited states and prevent redundant state exploration.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Dequeue a state from the queue; if it matches the goal state, return the complete solution path.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For each unvisited successor state, mark it as visited and enqueue it along with the updated path.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If the queue is exhausted without reaching the goal state, report that no solution exists.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58809" cy="76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809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66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8-Puzzle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