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rPr>
          <w:b/>
          <w:bCs/>
          <w:sz w:val="32"/>
          <w:szCs w:val="32"/>
        </w:rPr>
        <w:t xml:space="preserve">Computer Networks — OSI Layer Problem Set: Solutions</w:t>
      </w:r>
    </w:p>
    <w:p>
      <w:pPr>
        <w:pStyle w:val="Heading1"/>
        <w:spacing w:after="150" w:before="300"/>
      </w:pPr>
      <w:r>
        <w:t xml:space="preserve">Question 1: File Transfer — Transport &amp; Data Link Layer Overhead</w:t>
      </w:r>
    </w:p>
    <w:p>
      <w:pPr>
        <w:spacing w:after="120"/>
      </w:pPr>
      <w:r>
        <w:t xml:space="preserve">A company needs to transfer a 150 MB file from a client computer to a remote server over a network with a bandwidth of 50 Mbps. The Transport Layer divides the file into 1500-byte segments, while the Data Link Layer encapsulates each segment into frames by adding 40 bytes of header and trailer.</w:t>
      </w:r>
    </w:p>
    <w:p>
      <w:pPr>
        <w:pStyle w:val="Heading2"/>
        <w:spacing w:after="100" w:before="200"/>
      </w:pPr>
      <w:r>
        <w:t xml:space="preserve">Given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File size</w:t>
            </w:r>
          </w:p>
        </w:tc>
        <w:tc>
          <w:tcPr>
            <w:tcW w:type="dxa" w:w="6000"/>
          </w:tcPr>
          <w:p>
            <w:r>
              <w:t xml:space="preserve">150 MB = 150,000,000 bytes</w:t>
            </w:r>
          </w:p>
        </w:tc>
      </w:tr>
      <w:tr>
        <w:tc>
          <w:tcPr>
            <w:tcW w:type="dxa" w:w="3600"/>
            <w:shd w:fill="F2F2F2" w:val="clear"/>
          </w:tcPr>
          <w:p>
            <w:r>
              <w:rPr>
                <w:b/>
                <w:bCs/>
              </w:rPr>
              <w:t xml:space="preserve">Segment size (Transport Layer)</w:t>
            </w:r>
          </w:p>
        </w:tc>
        <w:tc>
          <w:tcPr>
            <w:tcW w:type="dxa" w:w="6000"/>
          </w:tcPr>
          <w:p>
            <w:r>
              <w:t xml:space="preserve">1500 bytes</w:t>
            </w:r>
          </w:p>
        </w:tc>
      </w:tr>
      <w:tr>
        <w:tc>
          <w:tcPr>
            <w:tcW w:type="dxa" w:w="3600"/>
            <w:shd w:fill="F2F2F2" w:val="clear"/>
          </w:tcPr>
          <w:p>
            <w:r>
              <w:rPr>
                <w:b/>
                <w:bCs/>
              </w:rPr>
              <w:t xml:space="preserve">Data Link Layer overhead</w:t>
            </w:r>
          </w:p>
        </w:tc>
        <w:tc>
          <w:tcPr>
            <w:tcW w:type="dxa" w:w="6000"/>
          </w:tcPr>
          <w:p>
            <w:r>
              <w:t xml:space="preserve">40 bytes per frame (header + trailer)</w:t>
            </w:r>
          </w:p>
        </w:tc>
      </w:tr>
      <w:tr>
        <w:tc>
          <w:tcPr>
            <w:tcW w:type="dxa" w:w="3600"/>
            <w:shd w:fill="F2F2F2" w:val="clear"/>
          </w:tcPr>
          <w:p>
            <w:r>
              <w:rPr>
                <w:b/>
                <w:bCs/>
              </w:rPr>
              <w:t xml:space="preserve">Bandwidth</w:t>
            </w:r>
          </w:p>
        </w:tc>
        <w:tc>
          <w:tcPr>
            <w:tcW w:type="dxa" w:w="6000"/>
          </w:tcPr>
          <w:p>
            <w:r>
              <w:t xml:space="preserve">50 Mbps = 50,000,000 bits/sec</w:t>
            </w:r>
          </w:p>
        </w:tc>
      </w:tr>
    </w:tbl>
    <w:p>
      <w:pPr>
        <w:pStyle w:val="Heading2"/>
        <w:spacing w:after="100" w:before="200"/>
      </w:pPr>
      <w:r>
        <w:t xml:space="preserve">Step 1: Number of Segments</w:t>
      </w:r>
    </w:p>
    <w:p>
      <w:pPr>
        <w:spacing w:after="120"/>
      </w:pPr>
      <w:r>
        <w:t xml:space="preserve">Number of segments = File size / Segment size = 150,000,000 / 1500 = 100,000 segments.</w:t>
      </w:r>
    </w:p>
    <w:p>
      <w:pPr>
        <w:pStyle w:val="Heading2"/>
        <w:spacing w:after="100" w:before="200"/>
      </w:pPr>
      <w:r>
        <w:t xml:space="preserve">Step 2: Number of Frames</w:t>
      </w:r>
    </w:p>
    <w:p>
      <w:pPr>
        <w:spacing w:after="120"/>
      </w:pPr>
      <w:r>
        <w:t xml:space="preserve">Since each segment is encapsulated into exactly one frame, the number of frames = 100,000 frames.</w:t>
      </w:r>
    </w:p>
    <w:p>
      <w:pPr>
        <w:pStyle w:val="Heading2"/>
        <w:spacing w:after="100" w:before="200"/>
      </w:pPr>
      <w:r>
        <w:t xml:space="preserve">Step 3: Total Transmission Overhead</w:t>
      </w:r>
    </w:p>
    <w:p>
      <w:pPr>
        <w:spacing w:after="120"/>
      </w:pPr>
      <w:r>
        <w:t xml:space="preserve">Overhead per frame = 40 bytes. Total Data Link Layer overhead = 100,000 x 40 = 4,000,000 bytes = 4 MB.</w:t>
      </w:r>
    </w:p>
    <w:p>
      <w:pPr>
        <w:pStyle w:val="Heading2"/>
        <w:spacing w:after="100" w:before="200"/>
      </w:pPr>
      <w:r>
        <w:t xml:space="preserve">Step 4: Total Data Transmitted (including overhead)</w:t>
      </w:r>
    </w:p>
    <w:p>
      <w:pPr>
        <w:spacing w:after="120"/>
      </w:pPr>
      <w:r>
        <w:t xml:space="preserve">Total frame size = 1500 + 40 = 1540 bytes. Total data transmitted = 100,000 x 1540 = 154,000,000 bytes = 154,000,000 x 8 = 1,232,000,000 bits.</w:t>
      </w:r>
    </w:p>
    <w:p>
      <w:pPr>
        <w:pStyle w:val="Heading2"/>
        <w:spacing w:after="100" w:before="200"/>
      </w:pPr>
      <w:r>
        <w:t xml:space="preserve">Step 5: Total Transmission Time</w:t>
      </w:r>
    </w:p>
    <w:p>
      <w:pPr>
        <w:spacing w:after="120"/>
      </w:pPr>
      <w:r>
        <w:t xml:space="preserve">Transmission time = Total bits / Bandwidth = 1,232,000,000 / 50,000,000 = 24.64 seconds (ignoring propagation delay).</w:t>
      </w:r>
    </w:p>
    <w:p>
      <w:pPr>
        <w:pStyle w:val="Heading2"/>
        <w:spacing w:after="100" w:before="200"/>
      </w:pPr>
      <w:r>
        <w:t xml:space="preserve">Final Answers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Total segments/frames</w:t>
            </w:r>
          </w:p>
        </w:tc>
        <w:tc>
          <w:tcPr>
            <w:tcW w:type="dxa" w:w="6000"/>
          </w:tcPr>
          <w:p>
            <w:r>
              <w:t xml:space="preserve">100,000</w:t>
            </w:r>
          </w:p>
        </w:tc>
      </w:tr>
      <w:tr>
        <w:tc>
          <w:tcPr>
            <w:tcW w:type="dxa" w:w="3600"/>
            <w:shd w:fill="F2F2F2" w:val="clear"/>
          </w:tcPr>
          <w:p>
            <w:r>
              <w:rPr>
                <w:b/>
                <w:bCs/>
              </w:rPr>
              <w:t xml:space="preserve">Total transmission overhead</w:t>
            </w:r>
          </w:p>
        </w:tc>
        <w:tc>
          <w:tcPr>
            <w:tcW w:type="dxa" w:w="6000"/>
          </w:tcPr>
          <w:p>
            <w:r>
              <w:t xml:space="preserve">4,000,000 bytes (4 MB)</w:t>
            </w:r>
          </w:p>
        </w:tc>
      </w:tr>
      <w:tr>
        <w:tc>
          <w:tcPr>
            <w:tcW w:type="dxa" w:w="3600"/>
            <w:shd w:fill="F2F2F2" w:val="clear"/>
          </w:tcPr>
          <w:p>
            <w:r>
              <w:rPr>
                <w:b/>
                <w:bCs/>
              </w:rPr>
              <w:t xml:space="preserve">Total transmission time</w:t>
            </w:r>
          </w:p>
        </w:tc>
        <w:tc>
          <w:tcPr>
            <w:tcW w:type="dxa" w:w="6000"/>
          </w:tcPr>
          <w:p>
            <w:r>
              <w:t xml:space="preserve">24.64 seconds</w:t>
            </w:r>
          </w:p>
        </w:tc>
      </w:tr>
    </w:tbl>
    <w:p>
      <w:pPr>
        <w:pStyle w:val="Heading2"/>
        <w:spacing w:after="100" w:before="200"/>
      </w:pPr>
      <w:r>
        <w:t xml:space="preserve">How the Transport and Data Link Layers Ensure Reliable Communication</w:t>
      </w:r>
    </w:p>
    <w:p>
      <w:pPr>
        <w:pStyle w:val="ListParagraph"/>
        <w:numPr>
          <w:ilvl w:val="0"/>
          <w:numId w:val="1"/>
        </w:numPr>
        <w:spacing w:after="80"/>
      </w:pPr>
      <w:r>
        <w:t xml:space="preserve">The Transport Layer (e.g., TCP) provides reliable end-to-end delivery through sequence numbers, acknowledgments, retransmission of lost segments, and flow/congestion control, ensuring segments arrive in order and without loss.</w:t>
      </w:r>
    </w:p>
    <w:p>
      <w:pPr>
        <w:pStyle w:val="ListParagraph"/>
        <w:numPr>
          <w:ilvl w:val="0"/>
          <w:numId w:val="1"/>
        </w:numPr>
        <w:spacing w:after="80"/>
      </w:pPr>
      <w:r>
        <w:t xml:space="preserve">The Data Link Layer adds framing (header and trailer) that includes error-detection information such as a CRC (Cyclic Redundancy Check). This allows the receiving node to detect transmission errors on the physical link and request retransmission or discard corrupted frames.</w:t>
      </w:r>
    </w:p>
    <w:p>
      <w:pPr>
        <w:pStyle w:val="ListParagraph"/>
        <w:numPr>
          <w:ilvl w:val="0"/>
          <w:numId w:val="1"/>
        </w:numPr>
        <w:spacing w:after="80"/>
      </w:pPr>
      <w:r>
        <w:t xml:space="preserve">Together, the Data Link Layer guarantees error-free delivery across a single physical link (hop-by-hop), while the Transport Layer guarantees reliable delivery across the entire end-to-end path (client to server), even if intermediate links or routers are involved.</w:t>
      </w:r>
    </w:p>
    <w:p>
      <w:pPr>
        <w:pBdr>
          <w:bottom w:val="single" w:color="AAAAAA" w:sz="6" w:space="1"/>
        </w:pBdr>
        <w:spacing w:after="200"/>
      </w:pPr>
    </w:p>
    <w:p>
      <w:pPr>
        <w:pStyle w:val="Heading1"/>
        <w:spacing w:after="150" w:before="300"/>
      </w:pPr>
      <w:r>
        <w:t xml:space="preserve">Question 2 &amp; Question 4: Sliding Window Protocol — Retransmissions</w:t>
      </w:r>
    </w:p>
    <w:p>
      <w:pPr>
        <w:spacing w:after="120"/>
      </w:pPr>
      <w:r>
        <w:t xml:space="preserve">A Transport Layer protocol uses a sliding window size of 6 frames. Each frame carries 1024 bytes of user data. If the sender transmits 48 frames, calculate the number of transmissions required. If one frame in every window is lost and must be retransmitted, determine the total number of retransmissions. Explain how flow control improves communication efficiency.</w:t>
      </w:r>
    </w:p>
    <w:p>
      <w:pPr>
        <w:spacing w:after="120"/>
      </w:pPr>
      <w:r>
        <w:rPr>
          <w:i/>
          <w:iCs/>
        </w:rPr>
        <w:t xml:space="preserve">(Note: Questions 2 and 4 are identical, so the solution below applies to both.)</w:t>
      </w:r>
    </w:p>
    <w:p>
      <w:pPr>
        <w:pStyle w:val="Heading2"/>
        <w:spacing w:after="100" w:before="200"/>
      </w:pPr>
      <w:r>
        <w:t xml:space="preserve">Given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Sliding window size</w:t>
            </w:r>
          </w:p>
        </w:tc>
        <w:tc>
          <w:tcPr>
            <w:tcW w:type="dxa" w:w="6000"/>
          </w:tcPr>
          <w:p>
            <w:r>
              <w:t xml:space="preserve">6 frames</w:t>
            </w:r>
          </w:p>
        </w:tc>
      </w:tr>
      <w:tr>
        <w:tc>
          <w:tcPr>
            <w:tcW w:type="dxa" w:w="3600"/>
            <w:shd w:fill="F2F2F2" w:val="clear"/>
          </w:tcPr>
          <w:p>
            <w:r>
              <w:rPr>
                <w:b/>
                <w:bCs/>
              </w:rPr>
              <w:t xml:space="preserve">Data per frame</w:t>
            </w:r>
          </w:p>
        </w:tc>
        <w:tc>
          <w:tcPr>
            <w:tcW w:type="dxa" w:w="6000"/>
          </w:tcPr>
          <w:p>
            <w:r>
              <w:t xml:space="preserve">1024 bytes</w:t>
            </w:r>
          </w:p>
        </w:tc>
      </w:tr>
      <w:tr>
        <w:tc>
          <w:tcPr>
            <w:tcW w:type="dxa" w:w="3600"/>
            <w:shd w:fill="F2F2F2" w:val="clear"/>
          </w:tcPr>
          <w:p>
            <w:r>
              <w:rPr>
                <w:b/>
                <w:bCs/>
              </w:rPr>
              <w:t xml:space="preserve">Total frames sent</w:t>
            </w:r>
          </w:p>
        </w:tc>
        <w:tc>
          <w:tcPr>
            <w:tcW w:type="dxa" w:w="6000"/>
          </w:tcPr>
          <w:p>
            <w:r>
              <w:t xml:space="preserve">48 frames</w:t>
            </w:r>
          </w:p>
        </w:tc>
      </w:tr>
      <w:tr>
        <w:tc>
          <w:tcPr>
            <w:tcW w:type="dxa" w:w="3600"/>
            <w:shd w:fill="F2F2F2" w:val="clear"/>
          </w:tcPr>
          <w:p>
            <w:r>
              <w:rPr>
                <w:b/>
                <w:bCs/>
              </w:rPr>
              <w:t xml:space="preserve">Loss pattern</w:t>
            </w:r>
          </w:p>
        </w:tc>
        <w:tc>
          <w:tcPr>
            <w:tcW w:type="dxa" w:w="6000"/>
          </w:tcPr>
          <w:p>
            <w:r>
              <w:t xml:space="preserve">1 lost frame per window</w:t>
            </w:r>
          </w:p>
        </w:tc>
      </w:tr>
    </w:tbl>
    <w:p>
      <w:pPr>
        <w:pStyle w:val="Heading2"/>
        <w:spacing w:after="100" w:before="200"/>
      </w:pPr>
      <w:r>
        <w:t xml:space="preserve">Step 1: Number of Windows</w:t>
      </w:r>
    </w:p>
    <w:p>
      <w:pPr>
        <w:spacing w:after="120"/>
      </w:pPr>
      <w:r>
        <w:t xml:space="preserve">Number of windows = Total frames / Window size = 48 / 6 = 8 windows.</w:t>
      </w:r>
    </w:p>
    <w:p>
      <w:pPr>
        <w:pStyle w:val="Heading2"/>
        <w:spacing w:after="100" w:before="200"/>
      </w:pPr>
      <w:r>
        <w:t xml:space="preserve">Step 2: Retransmissions Required</w:t>
      </w:r>
    </w:p>
    <w:p>
      <w:pPr>
        <w:spacing w:after="120"/>
      </w:pPr>
      <w:r>
        <w:t xml:space="preserve">Since exactly 1 frame is lost in every window, total retransmissions = 8 windows x 1 lost frame = 8 retransmissions.</w:t>
      </w:r>
    </w:p>
    <w:p>
      <w:pPr>
        <w:pStyle w:val="Heading2"/>
        <w:spacing w:after="100" w:before="200"/>
      </w:pPr>
      <w:r>
        <w:t xml:space="preserve">Step 3: Total Number of Transmissions</w:t>
      </w:r>
    </w:p>
    <w:p>
      <w:pPr>
        <w:spacing w:after="120"/>
      </w:pPr>
      <w:r>
        <w:t xml:space="preserve">Total transmissions = Original frames transmitted + Retransmissions = 48 + 8 = 56 transmissions.</w:t>
      </w:r>
    </w:p>
    <w:p>
      <w:pPr>
        <w:pStyle w:val="Heading2"/>
        <w:spacing w:after="100" w:before="200"/>
      </w:pPr>
      <w:r>
        <w:t xml:space="preserve">Final Answers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Number of windows</w:t>
            </w:r>
          </w:p>
        </w:tc>
        <w:tc>
          <w:tcPr>
            <w:tcW w:type="dxa" w:w="6000"/>
          </w:tcPr>
          <w:p>
            <w:r>
              <w:t xml:space="preserve">8</w:t>
            </w:r>
          </w:p>
        </w:tc>
      </w:tr>
      <w:tr>
        <w:tc>
          <w:tcPr>
            <w:tcW w:type="dxa" w:w="3600"/>
            <w:shd w:fill="F2F2F2" w:val="clear"/>
          </w:tcPr>
          <w:p>
            <w:r>
              <w:rPr>
                <w:b/>
                <w:bCs/>
              </w:rPr>
              <w:t xml:space="preserve">Total retransmissions</w:t>
            </w:r>
          </w:p>
        </w:tc>
        <w:tc>
          <w:tcPr>
            <w:tcW w:type="dxa" w:w="6000"/>
          </w:tcPr>
          <w:p>
            <w:r>
              <w:t xml:space="preserve">8</w:t>
            </w:r>
          </w:p>
        </w:tc>
      </w:tr>
      <w:tr>
        <w:tc>
          <w:tcPr>
            <w:tcW w:type="dxa" w:w="3600"/>
            <w:shd w:fill="F2F2F2" w:val="clear"/>
          </w:tcPr>
          <w:p>
            <w:r>
              <w:rPr>
                <w:b/>
                <w:bCs/>
              </w:rPr>
              <w:t xml:space="preserve">Total transmissions (original + retransmitted)</w:t>
            </w:r>
          </w:p>
        </w:tc>
        <w:tc>
          <w:tcPr>
            <w:tcW w:type="dxa" w:w="6000"/>
          </w:tcPr>
          <w:p>
            <w:r>
              <w:t xml:space="preserve">56</w:t>
            </w:r>
          </w:p>
        </w:tc>
      </w:tr>
    </w:tbl>
    <w:p>
      <w:pPr>
        <w:pStyle w:val="Heading2"/>
        <w:spacing w:after="100" w:before="200"/>
      </w:pPr>
      <w:r>
        <w:t xml:space="preserve">How Flow Control Improves Communication Efficiency</w:t>
      </w:r>
    </w:p>
    <w:p>
      <w:pPr>
        <w:pStyle w:val="ListParagraph"/>
        <w:numPr>
          <w:ilvl w:val="0"/>
          <w:numId w:val="1"/>
        </w:numPr>
        <w:spacing w:after="80"/>
      </w:pPr>
      <w:r>
        <w:t xml:space="preserve">Sliding window flow control allows the sender to transmit multiple frames (up to the window size) before waiting for an acknowledgment, instead of sending one frame at a time and waiting — this significantly increases throughput and link utilization.</w:t>
      </w:r>
    </w:p>
    <w:p>
      <w:pPr>
        <w:pStyle w:val="ListParagraph"/>
        <w:numPr>
          <w:ilvl w:val="0"/>
          <w:numId w:val="1"/>
        </w:numPr>
        <w:spacing w:after="80"/>
      </w:pPr>
      <w:r>
        <w:t xml:space="preserve">It prevents a fast sender from overwhelming a slow receiver's buffer, since the window size limits how much unacknowledged data can be in transit.</w:t>
      </w:r>
    </w:p>
    <w:p>
      <w:pPr>
        <w:pStyle w:val="ListParagraph"/>
        <w:numPr>
          <w:ilvl w:val="0"/>
          <w:numId w:val="1"/>
        </w:numPr>
        <w:spacing w:after="80"/>
      </w:pPr>
      <w:r>
        <w:t xml:space="preserve">Because only the lost frame within a window needs retransmission (with Selective Repeat) rather than the entire window, bandwidth is used efficiently, reducing unnecessary retransmission overhead.</w:t>
      </w:r>
    </w:p>
    <w:p>
      <w:pPr>
        <w:pStyle w:val="ListParagraph"/>
        <w:numPr>
          <w:ilvl w:val="0"/>
          <w:numId w:val="1"/>
        </w:numPr>
        <w:spacing w:after="80"/>
      </w:pPr>
      <w:r>
        <w:t xml:space="preserve">Overall, sliding window flow control balances sender speed with receiver capacity and network reliability, improving efficiency while maintaining reliable, in-order delivery.</w:t>
      </w:r>
    </w:p>
    <w:p>
      <w:pPr>
        <w:pBdr>
          <w:bottom w:val="single" w:color="AAAAAA" w:sz="6" w:space="1"/>
        </w:pBdr>
        <w:spacing w:after="200"/>
      </w:pPr>
    </w:p>
    <w:p>
      <w:pPr>
        <w:pStyle w:val="Heading1"/>
        <w:spacing w:after="150" w:before="300"/>
      </w:pPr>
      <w:r>
        <w:t xml:space="preserve">Question 3: IP Packet Fragmentation</w:t>
      </w:r>
    </w:p>
    <w:p>
      <w:pPr>
        <w:spacing w:after="120"/>
      </w:pPr>
      <w:r>
        <w:t xml:space="preserve">A 12,000-byte IP packet is transmitted through a router where the Maximum Transmission Unit (MTU) is 1500 bytes. Assuming each fragment requires a 20-byte IP header, calculate the total number of fragments created and the total header overhead introduced.</w:t>
      </w:r>
    </w:p>
    <w:p>
      <w:pPr>
        <w:pStyle w:val="Heading2"/>
        <w:spacing w:after="100" w:before="200"/>
      </w:pPr>
      <w:r>
        <w:t xml:space="preserve">Given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Original packet size</w:t>
            </w:r>
          </w:p>
        </w:tc>
        <w:tc>
          <w:tcPr>
            <w:tcW w:type="dxa" w:w="6000"/>
          </w:tcPr>
          <w:p>
            <w:r>
              <w:t xml:space="preserve">12,000 bytes</w:t>
            </w:r>
          </w:p>
        </w:tc>
      </w:tr>
      <w:tr>
        <w:tc>
          <w:tcPr>
            <w:tcW w:type="dxa" w:w="3600"/>
            <w:shd w:fill="F2F2F2" w:val="clear"/>
          </w:tcPr>
          <w:p>
            <w:r>
              <w:rPr>
                <w:b/>
                <w:bCs/>
              </w:rPr>
              <w:t xml:space="preserve">MTU</w:t>
            </w:r>
          </w:p>
        </w:tc>
        <w:tc>
          <w:tcPr>
            <w:tcW w:type="dxa" w:w="6000"/>
          </w:tcPr>
          <w:p>
            <w:r>
              <w:t xml:space="preserve">1500 bytes</w:t>
            </w:r>
          </w:p>
        </w:tc>
      </w:tr>
      <w:tr>
        <w:tc>
          <w:tcPr>
            <w:tcW w:type="dxa" w:w="3600"/>
            <w:shd w:fill="F2F2F2" w:val="clear"/>
          </w:tcPr>
          <w:p>
            <w:r>
              <w:rPr>
                <w:b/>
                <w:bCs/>
              </w:rPr>
              <w:t xml:space="preserve">IP header per fragment</w:t>
            </w:r>
          </w:p>
        </w:tc>
        <w:tc>
          <w:tcPr>
            <w:tcW w:type="dxa" w:w="6000"/>
          </w:tcPr>
          <w:p>
            <w:r>
              <w:t xml:space="preserve">20 bytes</w:t>
            </w:r>
          </w:p>
        </w:tc>
      </w:tr>
    </w:tbl>
    <w:p>
      <w:pPr>
        <w:pStyle w:val="Heading2"/>
        <w:spacing w:after="100" w:before="200"/>
      </w:pPr>
      <w:r>
        <w:t xml:space="preserve">Step 1: Usable Data per Fragment</w:t>
      </w:r>
    </w:p>
    <w:p>
      <w:pPr>
        <w:spacing w:after="120"/>
      </w:pPr>
      <w:r>
        <w:t xml:space="preserve">Maximum data payload per fragment = MTU - Header = 1500 - 20 = 1480 bytes.</w:t>
      </w:r>
    </w:p>
    <w:p>
      <w:pPr>
        <w:pStyle w:val="Heading2"/>
        <w:spacing w:after="100" w:before="200"/>
      </w:pPr>
      <w:r>
        <w:t xml:space="preserve">Step 2: Number of Fragments</w:t>
      </w:r>
    </w:p>
    <w:p>
      <w:pPr>
        <w:spacing w:after="120"/>
      </w:pPr>
      <w:r>
        <w:t xml:space="preserve">Number of fragments = ceil(12,000 / 1480) = ceil(8.108) = 9 fragments.</w:t>
      </w:r>
    </w:p>
    <w:p>
      <w:pPr>
        <w:pStyle w:val="Heading2"/>
        <w:spacing w:after="100" w:before="200"/>
      </w:pPr>
      <w:r>
        <w:t xml:space="preserve">Step 3: Total Header Overhead</w:t>
      </w:r>
    </w:p>
    <w:p>
      <w:pPr>
        <w:spacing w:after="120"/>
      </w:pPr>
      <w:r>
        <w:t xml:space="preserve">Total header overhead = Number of fragments x header size = 9 x 20 = 180 bytes.</w:t>
      </w:r>
    </w:p>
    <w:p>
      <w:pPr>
        <w:pStyle w:val="Heading2"/>
        <w:spacing w:after="100" w:before="200"/>
      </w:pPr>
      <w:r>
        <w:t xml:space="preserve">Step 4: Total Data Transmitted (with overhead)</w:t>
      </w:r>
    </w:p>
    <w:p>
      <w:pPr>
        <w:spacing w:after="120"/>
      </w:pPr>
      <w:r>
        <w:t xml:space="preserve">Total transmitted size = Original data + Total header overhead = 12,000 + 180 = 12,180 bytes.</w:t>
      </w:r>
    </w:p>
    <w:p>
      <w:pPr>
        <w:pStyle w:val="Heading2"/>
        <w:spacing w:after="100" w:before="200"/>
      </w:pPr>
      <w:r>
        <w:t xml:space="preserve">Final Answers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Total fragments created</w:t>
            </w:r>
          </w:p>
        </w:tc>
        <w:tc>
          <w:tcPr>
            <w:tcW w:type="dxa" w:w="6000"/>
          </w:tcPr>
          <w:p>
            <w:r>
              <w:t xml:space="preserve">9</w:t>
            </w:r>
          </w:p>
        </w:tc>
      </w:tr>
      <w:tr>
        <w:tc>
          <w:tcPr>
            <w:tcW w:type="dxa" w:w="3600"/>
            <w:shd w:fill="F2F2F2" w:val="clear"/>
          </w:tcPr>
          <w:p>
            <w:r>
              <w:rPr>
                <w:b/>
                <w:bCs/>
              </w:rPr>
              <w:t xml:space="preserve">Total header overhead</w:t>
            </w:r>
          </w:p>
        </w:tc>
        <w:tc>
          <w:tcPr>
            <w:tcW w:type="dxa" w:w="6000"/>
          </w:tcPr>
          <w:p>
            <w:r>
              <w:t xml:space="preserve">180 bytes</w:t>
            </w:r>
          </w:p>
        </w:tc>
      </w:tr>
      <w:tr>
        <w:tc>
          <w:tcPr>
            <w:tcW w:type="dxa" w:w="3600"/>
            <w:shd w:fill="F2F2F2" w:val="clear"/>
          </w:tcPr>
          <w:p>
            <w:r>
              <w:rPr>
                <w:b/>
                <w:bCs/>
              </w:rPr>
              <w:t xml:space="preserve">Total data transmitted (with headers)</w:t>
            </w:r>
          </w:p>
        </w:tc>
        <w:tc>
          <w:tcPr>
            <w:tcW w:type="dxa" w:w="6000"/>
          </w:tcPr>
          <w:p>
            <w:r>
              <w:t xml:space="preserve">12,180 bytes</w:t>
            </w:r>
          </w:p>
        </w:tc>
      </w:tr>
    </w:tbl>
    <w:p>
      <w:pPr>
        <w:pStyle w:val="Heading2"/>
        <w:spacing w:after="100" w:before="200"/>
      </w:pPr>
      <w:r>
        <w:t xml:space="preserve">How the Network Layer Ensures Successful Delivery of Fragmented Packets</w:t>
      </w:r>
    </w:p>
    <w:p>
      <w:pPr>
        <w:pStyle w:val="ListParagraph"/>
        <w:numPr>
          <w:ilvl w:val="0"/>
          <w:numId w:val="1"/>
        </w:numPr>
        <w:spacing w:after="80"/>
      </w:pPr>
      <w:r>
        <w:t xml:space="preserve">The Network Layer (IP) assigns each fragment the same Identification field so the destination knows which fragments belong to the same original packet.</w:t>
      </w:r>
    </w:p>
    <w:p>
      <w:pPr>
        <w:pStyle w:val="ListParagraph"/>
        <w:numPr>
          <w:ilvl w:val="0"/>
          <w:numId w:val="1"/>
        </w:numPr>
        <w:spacing w:after="80"/>
      </w:pPr>
      <w:r>
        <w:t xml:space="preserve">It uses the Fragment Offset field to indicate each fragment's position within the original packet, allowing correct reassembly regardless of arrival order.</w:t>
      </w:r>
    </w:p>
    <w:p>
      <w:pPr>
        <w:pStyle w:val="ListParagraph"/>
        <w:numPr>
          <w:ilvl w:val="0"/>
          <w:numId w:val="1"/>
        </w:numPr>
        <w:spacing w:after="80"/>
      </w:pPr>
      <w:r>
        <w:t xml:space="preserve">The More Fragments (MF) flag marks all fragments except the last, telling the receiver when all pieces have arrived so reassembly can be completed.</w:t>
      </w:r>
    </w:p>
    <w:p>
      <w:pPr>
        <w:pStyle w:val="ListParagraph"/>
        <w:numPr>
          <w:ilvl w:val="0"/>
          <w:numId w:val="1"/>
        </w:numPr>
        <w:spacing w:after="80"/>
      </w:pPr>
      <w:r>
        <w:t xml:space="preserve">If any fragment is lost, the receiving host (not intermediate routers) is responsible for discarding the incomplete set after a timeout, and reliable transport protocols like TCP request retransmission of the original data.</w:t>
      </w:r>
    </w:p>
    <w:p>
      <w:pPr>
        <w:pBdr>
          <w:bottom w:val="single" w:color="AAAAAA" w:sz="6" w:space="1"/>
        </w:pBdr>
        <w:spacing w:after="200"/>
      </w:pPr>
    </w:p>
    <w:p>
      <w:pPr>
        <w:pStyle w:val="Heading1"/>
        <w:spacing w:after="150" w:before="300"/>
      </w:pPr>
      <w:r>
        <w:t xml:space="preserve">Question 5: Session Layer — Checkpointing</w:t>
      </w:r>
    </w:p>
    <w:p>
      <w:pPr>
        <w:spacing w:after="120"/>
      </w:pPr>
      <w:r>
        <w:t xml:space="preserve">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w:t>
      </w:r>
    </w:p>
    <w:p>
      <w:pPr>
        <w:pStyle w:val="Heading2"/>
        <w:spacing w:after="100" w:before="200"/>
      </w:pPr>
      <w:r>
        <w:t xml:space="preserve">Given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Total file size</w:t>
            </w:r>
          </w:p>
        </w:tc>
        <w:tc>
          <w:tcPr>
            <w:tcW w:type="dxa" w:w="6000"/>
          </w:tcPr>
          <w:p>
            <w:r>
              <w:t xml:space="preserve">600 MB</w:t>
            </w:r>
          </w:p>
        </w:tc>
      </w:tr>
      <w:tr>
        <w:tc>
          <w:tcPr>
            <w:tcW w:type="dxa" w:w="3600"/>
            <w:shd w:fill="F2F2F2" w:val="clear"/>
          </w:tcPr>
          <w:p>
            <w:r>
              <w:rPr>
                <w:b/>
                <w:bCs/>
              </w:rPr>
              <w:t xml:space="preserve">Checkpoint interval</w:t>
            </w:r>
          </w:p>
        </w:tc>
        <w:tc>
          <w:tcPr>
            <w:tcW w:type="dxa" w:w="6000"/>
          </w:tcPr>
          <w:p>
            <w:r>
              <w:t xml:space="preserve">Every 60 MB</w:t>
            </w:r>
          </w:p>
        </w:tc>
      </w:tr>
      <w:tr>
        <w:tc>
          <w:tcPr>
            <w:tcW w:type="dxa" w:w="3600"/>
            <w:shd w:fill="F2F2F2" w:val="clear"/>
          </w:tcPr>
          <w:p>
            <w:r>
              <w:rPr>
                <w:b/>
                <w:bCs/>
              </w:rPr>
              <w:t xml:space="preserve">Data transferred before failure</w:t>
            </w:r>
          </w:p>
        </w:tc>
        <w:tc>
          <w:tcPr>
            <w:tcW w:type="dxa" w:w="6000"/>
          </w:tcPr>
          <w:p>
            <w:r>
              <w:t xml:space="preserve">390 MB</w:t>
            </w:r>
          </w:p>
        </w:tc>
      </w:tr>
    </w:tbl>
    <w:p>
      <w:pPr>
        <w:pStyle w:val="Heading2"/>
        <w:spacing w:after="100" w:before="200"/>
      </w:pPr>
      <w:r>
        <w:t xml:space="preserve">Step 1: Number of Checkpoints Created Before Failure</w:t>
      </w:r>
    </w:p>
    <w:p>
      <w:pPr>
        <w:spacing w:after="120"/>
      </w:pPr>
      <w:r>
        <w:t xml:space="preserve">Checkpoints occur at 60, 120, 180, 240, 300, and 360 MB. The next checkpoint (420 MB) is beyond the failure point (390 MB), so 6 checkpoints were created before the failure.</w:t>
      </w:r>
    </w:p>
    <w:p>
      <w:pPr>
        <w:pStyle w:val="Heading2"/>
        <w:spacing w:after="100" w:before="200"/>
      </w:pPr>
      <w:r>
        <w:t xml:space="preserve">Step 2: Data to be Retransmitted After Recovery</w:t>
      </w:r>
    </w:p>
    <w:p>
      <w:pPr>
        <w:spacing w:after="120"/>
      </w:pPr>
      <w:r>
        <w:t xml:space="preserve">Recovery resumes from the last successful checkpoint (360 MB), not from the beginning. Data to retransmit = Failure point - Last checkpoint = 390 - 360 = 30 MB.</w:t>
      </w:r>
    </w:p>
    <w:p>
      <w:pPr>
        <w:pStyle w:val="Heading2"/>
        <w:spacing w:after="100" w:before="200"/>
      </w:pPr>
      <w:r>
        <w:t xml:space="preserve">Final Answers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Checkpoints created before failure</w:t>
            </w:r>
          </w:p>
        </w:tc>
        <w:tc>
          <w:tcPr>
            <w:tcW w:type="dxa" w:w="6000"/>
          </w:tcPr>
          <w:p>
            <w:r>
              <w:t xml:space="preserve">6 (at 60, 120, 180, 240, 300, 360 MB)</w:t>
            </w:r>
          </w:p>
        </w:tc>
      </w:tr>
      <w:tr>
        <w:tc>
          <w:tcPr>
            <w:tcW w:type="dxa" w:w="3600"/>
            <w:shd w:fill="F2F2F2" w:val="clear"/>
          </w:tcPr>
          <w:p>
            <w:r>
              <w:rPr>
                <w:b/>
                <w:bCs/>
              </w:rPr>
              <w:t xml:space="preserve">Data to retransmit after recovery</w:t>
            </w:r>
          </w:p>
        </w:tc>
        <w:tc>
          <w:tcPr>
            <w:tcW w:type="dxa" w:w="6000"/>
          </w:tcPr>
          <w:p>
            <w:r>
              <w:t xml:space="preserve">30 MB</w:t>
            </w:r>
          </w:p>
        </w:tc>
      </w:tr>
    </w:tbl>
    <w:p>
      <w:pPr>
        <w:pStyle w:val="Heading2"/>
        <w:spacing w:after="100" w:before="200"/>
      </w:pPr>
      <w:r>
        <w:t xml:space="preserve">Importance of Synchronization in the Session Layer</w:t>
      </w:r>
    </w:p>
    <w:p>
      <w:pPr>
        <w:pStyle w:val="ListParagraph"/>
        <w:numPr>
          <w:ilvl w:val="0"/>
          <w:numId w:val="1"/>
        </w:numPr>
        <w:spacing w:after="80"/>
      </w:pPr>
      <w:r>
        <w:t xml:space="preserve">The Session Layer manages and synchronizes dialogue between communicating applications, establishing, maintaining, and terminating sessions.</w:t>
      </w:r>
    </w:p>
    <w:p>
      <w:pPr>
        <w:pStyle w:val="ListParagraph"/>
        <w:numPr>
          <w:ilvl w:val="0"/>
          <w:numId w:val="1"/>
        </w:numPr>
        <w:spacing w:after="80"/>
      </w:pPr>
      <w:r>
        <w:t xml:space="preserve">By inserting synchronization checkpoints, it allows a failed transfer to resume from the last checkpoint instead of restarting from the beginning, saving significant time and bandwidth.</w:t>
      </w:r>
    </w:p>
    <w:p>
      <w:pPr>
        <w:pStyle w:val="ListParagraph"/>
        <w:numPr>
          <w:ilvl w:val="0"/>
          <w:numId w:val="1"/>
        </w:numPr>
        <w:spacing w:after="80"/>
      </w:pPr>
      <w:r>
        <w:t xml:space="preserve">This is especially valuable for large multimedia transfers, where restarting a 600 MB transfer from zero after a failure at 390 MB would be highly inefficient compared to retransmitting only the 30 MB since the last checkpoint.</w:t>
      </w:r>
    </w:p>
    <w:p>
      <w:pPr>
        <w:pBdr>
          <w:bottom w:val="single" w:color="AAAAAA" w:sz="6" w:space="1"/>
        </w:pBdr>
        <w:spacing w:after="200"/>
      </w:pPr>
    </w:p>
    <w:p>
      <w:pPr>
        <w:pStyle w:val="Heading1"/>
        <w:spacing w:after="150" w:before="300"/>
      </w:pPr>
      <w:r>
        <w:t xml:space="preserve">Question 6: Presentation Layer — Compression and Encryption</w:t>
      </w:r>
    </w:p>
    <w:p>
      <w:pPr>
        <w:spacing w:after="120"/>
      </w:pPr>
      <w:r>
        <w:t xml:space="preserve">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w:pPr>
        <w:pStyle w:val="Heading2"/>
        <w:spacing w:after="100" w:before="200"/>
      </w:pPr>
      <w:r>
        <w:t xml:space="preserve">Given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Original file size</w:t>
            </w:r>
          </w:p>
        </w:tc>
        <w:tc>
          <w:tcPr>
            <w:tcW w:type="dxa" w:w="6000"/>
          </w:tcPr>
          <w:p>
            <w:r>
              <w:t xml:space="preserve">900 MB</w:t>
            </w:r>
          </w:p>
        </w:tc>
      </w:tr>
      <w:tr>
        <w:tc>
          <w:tcPr>
            <w:tcW w:type="dxa" w:w="3600"/>
            <w:shd w:fill="F2F2F2" w:val="clear"/>
          </w:tcPr>
          <w:p>
            <w:r>
              <w:rPr>
                <w:b/>
                <w:bCs/>
              </w:rPr>
              <w:t xml:space="preserve">Compression reduction</w:t>
            </w:r>
          </w:p>
        </w:tc>
        <w:tc>
          <w:tcPr>
            <w:tcW w:type="dxa" w:w="6000"/>
          </w:tcPr>
          <w:p>
            <w:r>
              <w:t xml:space="preserve">40%</w:t>
            </w:r>
          </w:p>
        </w:tc>
      </w:tr>
      <w:tr>
        <w:tc>
          <w:tcPr>
            <w:tcW w:type="dxa" w:w="3600"/>
            <w:shd w:fill="F2F2F2" w:val="clear"/>
          </w:tcPr>
          <w:p>
            <w:r>
              <w:rPr>
                <w:b/>
                <w:bCs/>
              </w:rPr>
              <w:t xml:space="preserve">Encryption overhead</w:t>
            </w:r>
          </w:p>
        </w:tc>
        <w:tc>
          <w:tcPr>
            <w:tcW w:type="dxa" w:w="6000"/>
          </w:tcPr>
          <w:p>
            <w:r>
              <w:t xml:space="preserve">5% of compressed size</w:t>
            </w:r>
          </w:p>
        </w:tc>
      </w:tr>
    </w:tbl>
    <w:p>
      <w:pPr>
        <w:pStyle w:val="Heading2"/>
        <w:spacing w:after="100" w:before="200"/>
      </w:pPr>
      <w:r>
        <w:t xml:space="preserve">Step 1: Compressed File Size</w:t>
      </w:r>
    </w:p>
    <w:p>
      <w:pPr>
        <w:spacing w:after="120"/>
      </w:pPr>
      <w:r>
        <w:t xml:space="preserve">Compression reduces the file by 40%, so the compressed size = 60% of the original = 900 x 0.60 = 540 MB.</w:t>
      </w:r>
    </w:p>
    <w:p>
      <w:pPr>
        <w:pStyle w:val="Heading2"/>
        <w:spacing w:after="100" w:before="200"/>
      </w:pPr>
      <w:r>
        <w:t xml:space="preserve">Step 2: Encrypted File Size</w:t>
      </w:r>
    </w:p>
    <w:p>
      <w:pPr>
        <w:spacing w:after="120"/>
      </w:pPr>
      <w:r>
        <w:t xml:space="preserve">Encryption adds 5% overhead to the compressed size = 540 x 1.05 = 567 MB.</w:t>
      </w:r>
    </w:p>
    <w:p>
      <w:pPr>
        <w:pStyle w:val="Heading2"/>
        <w:spacing w:after="100" w:before="200"/>
      </w:pPr>
      <w:r>
        <w:t xml:space="preserve">Step 3: Total Percentage Reduction Compared to Original</w:t>
      </w:r>
    </w:p>
    <w:p>
      <w:pPr>
        <w:spacing w:after="120"/>
      </w:pPr>
      <w:r>
        <w:t xml:space="preserve">Reduction = (Original - Final) / Original x 100 = (900 - 567) / 900 x 100 = 333 / 900 x 100 = 37%.</w:t>
      </w:r>
    </w:p>
    <w:p>
      <w:pPr>
        <w:pStyle w:val="Heading2"/>
        <w:spacing w:after="100" w:before="200"/>
      </w:pPr>
      <w:r>
        <w:t xml:space="preserve">Final Answers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Compressed file size</w:t>
            </w:r>
          </w:p>
        </w:tc>
        <w:tc>
          <w:tcPr>
            <w:tcW w:type="dxa" w:w="6000"/>
          </w:tcPr>
          <w:p>
            <w:r>
              <w:t xml:space="preserve">540 MB</w:t>
            </w:r>
          </w:p>
        </w:tc>
      </w:tr>
      <w:tr>
        <w:tc>
          <w:tcPr>
            <w:tcW w:type="dxa" w:w="3600"/>
            <w:shd w:fill="F2F2F2" w:val="clear"/>
          </w:tcPr>
          <w:p>
            <w:r>
              <w:rPr>
                <w:b/>
                <w:bCs/>
              </w:rPr>
              <w:t xml:space="preserve">Encrypted file size</w:t>
            </w:r>
          </w:p>
        </w:tc>
        <w:tc>
          <w:tcPr>
            <w:tcW w:type="dxa" w:w="6000"/>
          </w:tcPr>
          <w:p>
            <w:r>
              <w:t xml:space="preserve">567 MB</w:t>
            </w:r>
          </w:p>
        </w:tc>
      </w:tr>
      <w:tr>
        <w:tc>
          <w:tcPr>
            <w:tcW w:type="dxa" w:w="3600"/>
            <w:shd w:fill="F2F2F2" w:val="clear"/>
          </w:tcPr>
          <w:p>
            <w:r>
              <w:rPr>
                <w:b/>
                <w:bCs/>
              </w:rPr>
              <w:t xml:space="preserve">Total percentage reduction vs. original</w:t>
            </w:r>
          </w:p>
        </w:tc>
        <w:tc>
          <w:tcPr>
            <w:tcW w:type="dxa" w:w="6000"/>
          </w:tcPr>
          <w:p>
            <w:r>
              <w:t xml:space="preserve">37%</w:t>
            </w:r>
          </w:p>
        </w:tc>
      </w:tr>
    </w:tbl>
    <w:p>
      <w:pPr>
        <w:pStyle w:val="Heading2"/>
        <w:spacing w:after="100" w:before="200"/>
      </w:pPr>
      <w:r>
        <w:t xml:space="preserve">How the Presentation Layer Improves Efficiency and Security</w:t>
      </w:r>
    </w:p>
    <w:p>
      <w:pPr>
        <w:pStyle w:val="ListParagraph"/>
        <w:numPr>
          <w:ilvl w:val="0"/>
          <w:numId w:val="1"/>
        </w:numPr>
        <w:spacing w:after="80"/>
      </w:pPr>
      <w:r>
        <w:t xml:space="preserve">Compression reduces the volume of data that needs to be transmitted, lowering bandwidth consumption and transmission time — directly improving transmission efficiency.</w:t>
      </w:r>
    </w:p>
    <w:p>
      <w:pPr>
        <w:pStyle w:val="ListParagraph"/>
        <w:numPr>
          <w:ilvl w:val="0"/>
          <w:numId w:val="1"/>
        </w:numPr>
        <w:spacing w:after="80"/>
      </w:pPr>
      <w:r>
        <w:t xml:space="preserve">Encryption transforms data into a secure, unreadable format for anyone without the correct decryption key, protecting confidentiality and integrity during transit, even though it adds a small size overhead.</w:t>
      </w:r>
    </w:p>
    <w:p>
      <w:pPr>
        <w:pStyle w:val="ListParagraph"/>
        <w:numPr>
          <w:ilvl w:val="0"/>
          <w:numId w:val="1"/>
        </w:numPr>
        <w:spacing w:after="80"/>
      </w:pPr>
      <w:r>
        <w:t xml:space="preserve">The Presentation Layer also handles data translation and formatting (e.g., character encoding, data structure conversion) so that data from the sending application is correctly interpreted by the receiving application, regardless of differing system architectures.</w:t>
      </w:r>
    </w:p>
    <w:p>
      <w:pPr>
        <w:pBdr>
          <w:bottom w:val="single" w:color="AAAAAA" w:sz="6" w:space="1"/>
        </w:pBdr>
        <w:spacing w:after="200"/>
      </w:pPr>
    </w:p>
    <w:p>
      <w:pPr>
        <w:pStyle w:val="Heading1"/>
        <w:spacing w:after="150" w:before="300"/>
      </w:pPr>
      <w:r>
        <w:t xml:space="preserve">Question 7: Application Layer — FTP Request Segmentation</w:t>
      </w:r>
    </w:p>
    <w:p>
      <w:pPr>
        <w:spacing w:after="120"/>
      </w:pPr>
      <w:r>
        <w:t xml:space="preserve">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pPr>
        <w:pStyle w:val="Heading2"/>
        <w:spacing w:after="100" w:before="200"/>
      </w:pPr>
      <w:r>
        <w:t xml:space="preserve">Given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Total data size</w:t>
            </w:r>
          </w:p>
        </w:tc>
        <w:tc>
          <w:tcPr>
            <w:tcW w:type="dxa" w:w="6000"/>
          </w:tcPr>
          <w:p>
            <w:r>
              <w:t xml:space="preserve">3 GB = 3000 MB</w:t>
            </w:r>
          </w:p>
        </w:tc>
      </w:tr>
      <w:tr>
        <w:tc>
          <w:tcPr>
            <w:tcW w:type="dxa" w:w="3600"/>
            <w:shd w:fill="F2F2F2" w:val="clear"/>
          </w:tcPr>
          <w:p>
            <w:r>
              <w:rPr>
                <w:b/>
                <w:bCs/>
              </w:rPr>
              <w:t xml:space="preserve">Request size</w:t>
            </w:r>
          </w:p>
        </w:tc>
        <w:tc>
          <w:tcPr>
            <w:tcW w:type="dxa" w:w="6000"/>
          </w:tcPr>
          <w:p>
            <w:r>
              <w:t xml:space="preserve">3 MB</w:t>
            </w:r>
          </w:p>
        </w:tc>
      </w:tr>
      <w:tr>
        <w:tc>
          <w:tcPr>
            <w:tcW w:type="dxa" w:w="3600"/>
            <w:shd w:fill="F2F2F2" w:val="clear"/>
          </w:tcPr>
          <w:p>
            <w:r>
              <w:rPr>
                <w:b/>
                <w:bCs/>
              </w:rPr>
              <w:t xml:space="preserve">Effective throughput</w:t>
            </w:r>
          </w:p>
        </w:tc>
        <w:tc>
          <w:tcPr>
            <w:tcW w:type="dxa" w:w="6000"/>
          </w:tcPr>
          <w:p>
            <w:r>
              <w:t xml:space="preserve">120 Mbps</w:t>
            </w:r>
          </w:p>
        </w:tc>
      </w:tr>
    </w:tbl>
    <w:p>
      <w:pPr>
        <w:pStyle w:val="Heading2"/>
        <w:spacing w:after="100" w:before="200"/>
      </w:pPr>
      <w:r>
        <w:t xml:space="preserve">Step 1: Total Number of Requests</w:t>
      </w:r>
    </w:p>
    <w:p>
      <w:pPr>
        <w:spacing w:after="120"/>
      </w:pPr>
      <w:r>
        <w:t xml:space="preserve">Number of requests = Total data / Request size = 3000 MB / 3 MB = 1000 requests.</w:t>
      </w:r>
    </w:p>
    <w:p>
      <w:pPr>
        <w:pStyle w:val="Heading2"/>
        <w:spacing w:after="100" w:before="200"/>
      </w:pPr>
      <w:r>
        <w:t xml:space="preserve">Step 2: Total Transmission Time</w:t>
      </w:r>
    </w:p>
    <w:p>
      <w:pPr>
        <w:spacing w:after="120"/>
      </w:pPr>
      <w:r>
        <w:t xml:space="preserve">Convert data to bits: 3000 MB x 8 = 24,000 Megabits. Transmission time = Total bits / Throughput = 24,000 / 120 = 200 seconds.</w:t>
      </w:r>
    </w:p>
    <w:p>
      <w:pPr>
        <w:pStyle w:val="Heading2"/>
        <w:spacing w:after="100" w:before="200"/>
      </w:pPr>
      <w:r>
        <w:t xml:space="preserve">Final Answers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Total requests generated</w:t>
            </w:r>
          </w:p>
        </w:tc>
        <w:tc>
          <w:tcPr>
            <w:tcW w:type="dxa" w:w="6000"/>
          </w:tcPr>
          <w:p>
            <w:r>
              <w:t xml:space="preserve">1000</w:t>
            </w:r>
          </w:p>
        </w:tc>
      </w:tr>
      <w:tr>
        <w:tc>
          <w:tcPr>
            <w:tcW w:type="dxa" w:w="3600"/>
            <w:shd w:fill="F2F2F2" w:val="clear"/>
          </w:tcPr>
          <w:p>
            <w:r>
              <w:rPr>
                <w:b/>
                <w:bCs/>
              </w:rPr>
              <w:t xml:space="preserve">Total transmission time</w:t>
            </w:r>
          </w:p>
        </w:tc>
        <w:tc>
          <w:tcPr>
            <w:tcW w:type="dxa" w:w="6000"/>
          </w:tcPr>
          <w:p>
            <w:r>
              <w:t xml:space="preserve">200 seconds</w:t>
            </w:r>
          </w:p>
        </w:tc>
      </w:tr>
    </w:tbl>
    <w:p>
      <w:pPr>
        <w:pStyle w:val="Heading2"/>
        <w:spacing w:after="100" w:before="200"/>
      </w:pPr>
      <w:r>
        <w:t xml:space="preserve">How the Application Layer Provides Reliable Services to Users</w:t>
      </w:r>
    </w:p>
    <w:p>
      <w:pPr>
        <w:pStyle w:val="ListParagraph"/>
        <w:numPr>
          <w:ilvl w:val="0"/>
          <w:numId w:val="1"/>
        </w:numPr>
        <w:spacing w:after="80"/>
      </w:pPr>
      <w:r>
        <w:t xml:space="preserve">The Application Layer (e.g., FTP, HTTP) provides the interface through which user applications access network services, hiding the complexity of the underlying layers.</w:t>
      </w:r>
    </w:p>
    <w:p>
      <w:pPr>
        <w:pStyle w:val="ListParagraph"/>
        <w:numPr>
          <w:ilvl w:val="0"/>
          <w:numId w:val="1"/>
        </w:numPr>
        <w:spacing w:after="80"/>
      </w:pPr>
      <w:r>
        <w:t xml:space="preserve">By breaking large transfers into smaller, manageable requests, it enables better error recovery — if one request fails, only that portion needs to be resent rather than the entire 3 GB transfer.</w:t>
      </w:r>
    </w:p>
    <w:p>
      <w:pPr>
        <w:pStyle w:val="ListParagraph"/>
        <w:numPr>
          <w:ilvl w:val="0"/>
          <w:numId w:val="1"/>
        </w:numPr>
        <w:spacing w:after="80"/>
      </w:pPr>
      <w:r>
        <w:t xml:space="preserve">It also handles session management (e.g., FTP control and data connections), authentication, and status reporting (e.g., transfer progress, success/failure codes), giving users a reliable and user-friendly experience.</w:t>
      </w:r>
    </w:p>
    <w:p>
      <w:pPr>
        <w:pBdr>
          <w:bottom w:val="single" w:color="AAAAAA" w:sz="6" w:space="1"/>
        </w:pBdr>
        <w:spacing w:after="200"/>
      </w:pPr>
    </w:p>
    <w:p>
      <w:pPr>
        <w:pStyle w:val="Heading1"/>
        <w:spacing w:after="150" w:before="300"/>
      </w:pPr>
      <w:r>
        <w:t xml:space="preserve">Question 8: End-to-End Delay Across OSI Layers</w:t>
      </w:r>
    </w:p>
    <w:p>
      <w:pPr>
        <w:spacing w:after="120"/>
      </w:pPr>
      <w:r>
        <w:t xml:space="preserve">A packet experiences the following processing delays at different OSI layers: Application Layer = 4 ms, Transport Layer = 3 ms, Network Layer = 5 ms, Data Link Layer = 2 ms, and Physical Layer = 1 ms. The propagation delay is 18 ms, and the transmission delay is 12 ms. Calculate the total end-to-end delay experienced by the packet and explain how each layer contributes to the communication process.</w:t>
      </w:r>
    </w:p>
    <w:p>
      <w:pPr>
        <w:pStyle w:val="Heading2"/>
        <w:spacing w:after="100" w:before="200"/>
      </w:pPr>
      <w:r>
        <w:t xml:space="preserve">Given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Application Layer processing delay</w:t>
            </w:r>
          </w:p>
        </w:tc>
        <w:tc>
          <w:tcPr>
            <w:tcW w:type="dxa" w:w="6000"/>
          </w:tcPr>
          <w:p>
            <w:r>
              <w:t xml:space="preserve">4 ms</w:t>
            </w:r>
          </w:p>
        </w:tc>
      </w:tr>
      <w:tr>
        <w:tc>
          <w:tcPr>
            <w:tcW w:type="dxa" w:w="3600"/>
            <w:shd w:fill="F2F2F2" w:val="clear"/>
          </w:tcPr>
          <w:p>
            <w:r>
              <w:rPr>
                <w:b/>
                <w:bCs/>
              </w:rPr>
              <w:t xml:space="preserve">Transport Layer processing delay</w:t>
            </w:r>
          </w:p>
        </w:tc>
        <w:tc>
          <w:tcPr>
            <w:tcW w:type="dxa" w:w="6000"/>
          </w:tcPr>
          <w:p>
            <w:r>
              <w:t xml:space="preserve">3 ms</w:t>
            </w:r>
          </w:p>
        </w:tc>
      </w:tr>
      <w:tr>
        <w:tc>
          <w:tcPr>
            <w:tcW w:type="dxa" w:w="3600"/>
            <w:shd w:fill="F2F2F2" w:val="clear"/>
          </w:tcPr>
          <w:p>
            <w:r>
              <w:rPr>
                <w:b/>
                <w:bCs/>
              </w:rPr>
              <w:t xml:space="preserve">Network Layer processing delay</w:t>
            </w:r>
          </w:p>
        </w:tc>
        <w:tc>
          <w:tcPr>
            <w:tcW w:type="dxa" w:w="6000"/>
          </w:tcPr>
          <w:p>
            <w:r>
              <w:t xml:space="preserve">5 ms</w:t>
            </w:r>
          </w:p>
        </w:tc>
      </w:tr>
      <w:tr>
        <w:tc>
          <w:tcPr>
            <w:tcW w:type="dxa" w:w="3600"/>
            <w:shd w:fill="F2F2F2" w:val="clear"/>
          </w:tcPr>
          <w:p>
            <w:r>
              <w:rPr>
                <w:b/>
                <w:bCs/>
              </w:rPr>
              <w:t xml:space="preserve">Data Link Layer processing delay</w:t>
            </w:r>
          </w:p>
        </w:tc>
        <w:tc>
          <w:tcPr>
            <w:tcW w:type="dxa" w:w="6000"/>
          </w:tcPr>
          <w:p>
            <w:r>
              <w:t xml:space="preserve">2 ms</w:t>
            </w:r>
          </w:p>
        </w:tc>
      </w:tr>
      <w:tr>
        <w:tc>
          <w:tcPr>
            <w:tcW w:type="dxa" w:w="3600"/>
            <w:shd w:fill="F2F2F2" w:val="clear"/>
          </w:tcPr>
          <w:p>
            <w:r>
              <w:rPr>
                <w:b/>
                <w:bCs/>
              </w:rPr>
              <w:t xml:space="preserve">Physical Layer processing delay</w:t>
            </w:r>
          </w:p>
        </w:tc>
        <w:tc>
          <w:tcPr>
            <w:tcW w:type="dxa" w:w="6000"/>
          </w:tcPr>
          <w:p>
            <w:r>
              <w:t xml:space="preserve">1 ms</w:t>
            </w:r>
          </w:p>
        </w:tc>
      </w:tr>
      <w:tr>
        <w:tc>
          <w:tcPr>
            <w:tcW w:type="dxa" w:w="3600"/>
            <w:shd w:fill="F2F2F2" w:val="clear"/>
          </w:tcPr>
          <w:p>
            <w:r>
              <w:rPr>
                <w:b/>
                <w:bCs/>
              </w:rPr>
              <w:t xml:space="preserve">Propagation delay</w:t>
            </w:r>
          </w:p>
        </w:tc>
        <w:tc>
          <w:tcPr>
            <w:tcW w:type="dxa" w:w="6000"/>
          </w:tcPr>
          <w:p>
            <w:r>
              <w:t xml:space="preserve">18 ms</w:t>
            </w:r>
          </w:p>
        </w:tc>
      </w:tr>
      <w:tr>
        <w:tc>
          <w:tcPr>
            <w:tcW w:type="dxa" w:w="3600"/>
            <w:shd w:fill="F2F2F2" w:val="clear"/>
          </w:tcPr>
          <w:p>
            <w:r>
              <w:rPr>
                <w:b/>
                <w:bCs/>
              </w:rPr>
              <w:t xml:space="preserve">Transmission delay</w:t>
            </w:r>
          </w:p>
        </w:tc>
        <w:tc>
          <w:tcPr>
            <w:tcW w:type="dxa" w:w="6000"/>
          </w:tcPr>
          <w:p>
            <w:r>
              <w:t xml:space="preserve">12 ms</w:t>
            </w:r>
          </w:p>
        </w:tc>
      </w:tr>
    </w:tbl>
    <w:p>
      <w:pPr>
        <w:pStyle w:val="Heading2"/>
        <w:spacing w:after="100" w:before="200"/>
      </w:pPr>
      <w:r>
        <w:t xml:space="preserve">Step 1: Sum of All Processing Delays</w:t>
      </w:r>
    </w:p>
    <w:p>
      <w:pPr>
        <w:spacing w:after="120"/>
      </w:pPr>
      <w:r>
        <w:t xml:space="preserve">Total processing delay = 4 + 3 + 5 + 2 + 1 = 15 ms.</w:t>
      </w:r>
    </w:p>
    <w:p>
      <w:pPr>
        <w:pStyle w:val="Heading2"/>
        <w:spacing w:after="100" w:before="200"/>
      </w:pPr>
      <w:r>
        <w:t xml:space="preserve">Step 2: Total End-to-End Delay</w:t>
      </w:r>
    </w:p>
    <w:p>
      <w:pPr>
        <w:spacing w:after="120"/>
      </w:pPr>
      <w:r>
        <w:t xml:space="preserve">Total delay = Processing delay + Propagation delay + Transmission delay = 15 + 18 + 12 = 45 ms.</w:t>
      </w:r>
    </w:p>
    <w:p>
      <w:pPr>
        <w:pStyle w:val="Heading2"/>
        <w:spacing w:after="100" w:before="200"/>
      </w:pPr>
      <w:r>
        <w:t xml:space="preserve">Final Answer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Total end-to-end delay</w:t>
            </w:r>
          </w:p>
        </w:tc>
        <w:tc>
          <w:tcPr>
            <w:tcW w:type="dxa" w:w="6000"/>
          </w:tcPr>
          <w:p>
            <w:r>
              <w:t xml:space="preserve">45 ms</w:t>
            </w:r>
          </w:p>
        </w:tc>
      </w:tr>
    </w:tbl>
    <w:p>
      <w:pPr>
        <w:pStyle w:val="Heading2"/>
        <w:spacing w:after="100" w:before="200"/>
      </w:pPr>
      <w:r>
        <w:t xml:space="preserve">How Each Layer Contributes to the Communication Process</w:t>
      </w:r>
    </w:p>
    <w:p>
      <w:pPr>
        <w:pStyle w:val="ListParagraph"/>
        <w:numPr>
          <w:ilvl w:val="0"/>
          <w:numId w:val="1"/>
        </w:numPr>
        <w:spacing w:after="80"/>
      </w:pPr>
      <w:r>
        <w:t xml:space="preserve">Application Layer (4 ms): Prepares and formats the data for the specific network service (e.g., generating an HTTP or FTP request), which requires interpreting user-level requests.</w:t>
      </w:r>
    </w:p>
    <w:p>
      <w:pPr>
        <w:pStyle w:val="ListParagraph"/>
        <w:numPr>
          <w:ilvl w:val="0"/>
          <w:numId w:val="1"/>
        </w:numPr>
        <w:spacing w:after="80"/>
      </w:pPr>
      <w:r>
        <w:t xml:space="preserve">Transport Layer (3 ms): Segments data, adds sequence numbers and port information, and prepares for reliable end-to-end delivery.</w:t>
      </w:r>
    </w:p>
    <w:p>
      <w:pPr>
        <w:pStyle w:val="ListParagraph"/>
        <w:numPr>
          <w:ilvl w:val="0"/>
          <w:numId w:val="1"/>
        </w:numPr>
        <w:spacing w:after="80"/>
      </w:pPr>
      <w:r>
        <w:t xml:space="preserve">Network Layer (5 ms): Performs logical addressing and routing decisions, determining the best path for the packet toward its destination — typically the most processing-intensive step due to routing table lookups.</w:t>
      </w:r>
    </w:p>
    <w:p>
      <w:pPr>
        <w:pStyle w:val="ListParagraph"/>
        <w:numPr>
          <w:ilvl w:val="0"/>
          <w:numId w:val="1"/>
        </w:numPr>
        <w:spacing w:after="80"/>
      </w:pPr>
      <w:r>
        <w:t xml:space="preserve">Data Link Layer (2 ms): Frames the packet, adds MAC addressing, and performs error detection for the specific physical link.</w:t>
      </w:r>
    </w:p>
    <w:p>
      <w:pPr>
        <w:pStyle w:val="ListParagraph"/>
        <w:numPr>
          <w:ilvl w:val="0"/>
          <w:numId w:val="1"/>
        </w:numPr>
        <w:spacing w:after="80"/>
      </w:pPr>
      <w:r>
        <w:t xml:space="preserve">Physical Layer (1 ms): Converts the frame into raw bits/signals suitable for transmission over the physical medium.</w:t>
      </w:r>
    </w:p>
    <w:p>
      <w:pPr>
        <w:pStyle w:val="ListParagraph"/>
        <w:numPr>
          <w:ilvl w:val="0"/>
          <w:numId w:val="1"/>
        </w:numPr>
        <w:spacing w:after="80"/>
      </w:pPr>
      <w:r>
        <w:t xml:space="preserve">Propagation delay (18 ms) is the time for the signal to physically travel across the medium, while transmission delay (12 ms) is the time needed to push all the packet's bits onto the link — both are link-level delays independent of per-layer processing.</w:t>
      </w:r>
    </w:p>
    <w:p>
      <w:pPr>
        <w:pBdr>
          <w:bottom w:val="single" w:color="AAAAAA" w:sz="6" w:space="1"/>
        </w:pBdr>
        <w:spacing w:after="200"/>
      </w:pPr>
    </w:p>
    <w:p>
      <w:pPr>
        <w:pStyle w:val="Heading1"/>
        <w:spacing w:after="150" w:before="300"/>
      </w:pPr>
      <w:r>
        <w:t xml:space="preserve">Question 9: Protocol Overhead and Transmission Efficiency</w:t>
      </w:r>
    </w:p>
    <w:p>
      <w:pPr>
        <w:spacing w:after="120"/>
      </w:pPr>
      <w:r>
        <w:t xml:space="preserve">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p>
    <w:p>
      <w:pPr>
        <w:pStyle w:val="Heading2"/>
        <w:spacing w:after="100" w:before="200"/>
      </w:pPr>
      <w:r>
        <w:t xml:space="preserve">Given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Useful data size</w:t>
            </w:r>
          </w:p>
        </w:tc>
        <w:tc>
          <w:tcPr>
            <w:tcW w:type="dxa" w:w="6000"/>
          </w:tcPr>
          <w:p>
            <w:r>
              <w:t xml:space="preserve">80 MB = 80,000,000 bytes</w:t>
            </w:r>
          </w:p>
        </w:tc>
      </w:tr>
      <w:tr>
        <w:tc>
          <w:tcPr>
            <w:tcW w:type="dxa" w:w="3600"/>
            <w:shd w:fill="F2F2F2" w:val="clear"/>
          </w:tcPr>
          <w:p>
            <w:r>
              <w:rPr>
                <w:b/>
                <w:bCs/>
              </w:rPr>
              <w:t xml:space="preserve">Frame size</w:t>
            </w:r>
          </w:p>
        </w:tc>
        <w:tc>
          <w:tcPr>
            <w:tcW w:type="dxa" w:w="6000"/>
          </w:tcPr>
          <w:p>
            <w:r>
              <w:t xml:space="preserve">1600 bytes</w:t>
            </w:r>
          </w:p>
        </w:tc>
      </w:tr>
      <w:tr>
        <w:tc>
          <w:tcPr>
            <w:tcW w:type="dxa" w:w="3600"/>
            <w:shd w:fill="F2F2F2" w:val="clear"/>
          </w:tcPr>
          <w:p>
            <w:r>
              <w:rPr>
                <w:b/>
                <w:bCs/>
              </w:rPr>
              <w:t xml:space="preserve">Overhead per frame</w:t>
            </w:r>
          </w:p>
        </w:tc>
        <w:tc>
          <w:tcPr>
            <w:tcW w:type="dxa" w:w="6000"/>
          </w:tcPr>
          <w:p>
            <w:r>
              <w:t xml:space="preserve">80 bytes</w:t>
            </w:r>
          </w:p>
        </w:tc>
      </w:tr>
    </w:tbl>
    <w:p>
      <w:pPr>
        <w:pStyle w:val="Heading2"/>
        <w:spacing w:after="100" w:before="200"/>
      </w:pPr>
      <w:r>
        <w:t xml:space="preserve">Step 1: Useful Data (Payload) per Frame</w:t>
      </w:r>
    </w:p>
    <w:p>
      <w:pPr>
        <w:spacing w:after="120"/>
      </w:pPr>
      <w:r>
        <w:t xml:space="preserve">Payload per frame = Frame size - Overhead = 1600 - 80 = 1520 bytes.</w:t>
      </w:r>
    </w:p>
    <w:p>
      <w:pPr>
        <w:pStyle w:val="Heading2"/>
        <w:spacing w:after="100" w:before="200"/>
      </w:pPr>
      <w:r>
        <w:t xml:space="preserve">Step 2: Total Number of Frames Required</w:t>
      </w:r>
    </w:p>
    <w:p>
      <w:pPr>
        <w:spacing w:after="120"/>
      </w:pPr>
      <w:r>
        <w:t xml:space="preserve">Number of frames = ceil(80,000,000 / 1520) = ceil(52,631.58) = 52,632 frames.</w:t>
      </w:r>
    </w:p>
    <w:p>
      <w:pPr>
        <w:pStyle w:val="Heading2"/>
        <w:spacing w:after="100" w:before="200"/>
      </w:pPr>
      <w:r>
        <w:t xml:space="preserve">Step 3: Total Overhead Transmitted</w:t>
      </w:r>
    </w:p>
    <w:p>
      <w:pPr>
        <w:spacing w:after="120"/>
      </w:pPr>
      <w:r>
        <w:t xml:space="preserve">Total overhead = 52,632 x 80 = 4,210,560 bytes (~4.21 MB).</w:t>
      </w:r>
    </w:p>
    <w:p>
      <w:pPr>
        <w:pStyle w:val="Heading2"/>
        <w:spacing w:after="100" w:before="200"/>
      </w:pPr>
      <w:r>
        <w:t xml:space="preserve">Step 4: Total Data Transmitted</w:t>
      </w:r>
    </w:p>
    <w:p>
      <w:pPr>
        <w:spacing w:after="120"/>
      </w:pPr>
      <w:r>
        <w:t xml:space="preserve">Total transmitted (payload + overhead) = 52,632 x 1600 = 84,211,200 bytes (~84.21 MB).</w:t>
      </w:r>
    </w:p>
    <w:p>
      <w:pPr>
        <w:pStyle w:val="Heading2"/>
        <w:spacing w:after="100" w:before="200"/>
      </w:pPr>
      <w:r>
        <w:t xml:space="preserve">Step 5: Transmission Efficiency</w:t>
      </w:r>
    </w:p>
    <w:p>
      <w:pPr>
        <w:spacing w:after="120"/>
      </w:pPr>
      <w:r>
        <w:t xml:space="preserve">Efficiency = (Payload per frame / Frame size) x 100 = (1520 / 1600) x 100 = 95%.</w:t>
      </w:r>
    </w:p>
    <w:p>
      <w:pPr>
        <w:pStyle w:val="Heading2"/>
        <w:spacing w:after="100" w:before="200"/>
      </w:pPr>
      <w:r>
        <w:t xml:space="preserve">Final Answers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F2F2F2" w:val="clear"/>
          </w:tcPr>
          <w:p>
            <w:r>
              <w:rPr>
                <w:b/>
                <w:bCs/>
              </w:rPr>
              <w:t xml:space="preserve">Total frames required</w:t>
            </w:r>
          </w:p>
        </w:tc>
        <w:tc>
          <w:tcPr>
            <w:tcW w:type="dxa" w:w="6000"/>
          </w:tcPr>
          <w:p>
            <w:r>
              <w:t xml:space="preserve">52,632</w:t>
            </w:r>
          </w:p>
        </w:tc>
      </w:tr>
      <w:tr>
        <w:tc>
          <w:tcPr>
            <w:tcW w:type="dxa" w:w="3600"/>
            <w:shd w:fill="F2F2F2" w:val="clear"/>
          </w:tcPr>
          <w:p>
            <w:r>
              <w:rPr>
                <w:b/>
                <w:bCs/>
              </w:rPr>
              <w:t xml:space="preserve">Total overhead transmitted</w:t>
            </w:r>
          </w:p>
        </w:tc>
        <w:tc>
          <w:tcPr>
            <w:tcW w:type="dxa" w:w="6000"/>
          </w:tcPr>
          <w:p>
            <w:r>
              <w:t xml:space="preserve">4,210,560 bytes (~4.21 MB)</w:t>
            </w:r>
          </w:p>
        </w:tc>
      </w:tr>
      <w:tr>
        <w:tc>
          <w:tcPr>
            <w:tcW w:type="dxa" w:w="3600"/>
            <w:shd w:fill="F2F2F2" w:val="clear"/>
          </w:tcPr>
          <w:p>
            <w:r>
              <w:rPr>
                <w:b/>
                <w:bCs/>
              </w:rPr>
              <w:t xml:space="preserve">Transmission efficiency</w:t>
            </w:r>
          </w:p>
        </w:tc>
        <w:tc>
          <w:tcPr>
            <w:tcW w:type="dxa" w:w="6000"/>
          </w:tcPr>
          <w:p>
            <w:r>
              <w:t xml:space="preserve">95%</w:t>
            </w:r>
          </w:p>
        </w:tc>
      </w:tr>
    </w:tbl>
    <w:p>
      <w:pPr>
        <w:pStyle w:val="Heading2"/>
        <w:spacing w:after="100" w:before="200"/>
      </w:pPr>
      <w:r>
        <w:t xml:space="preserve">How Protocol Overhead Affects Network Performance</w:t>
      </w:r>
    </w:p>
    <w:p>
      <w:pPr>
        <w:pStyle w:val="ListParagraph"/>
        <w:numPr>
          <w:ilvl w:val="0"/>
          <w:numId w:val="1"/>
        </w:numPr>
        <w:spacing w:after="80"/>
      </w:pPr>
      <w:r>
        <w:t xml:space="preserve">Every layer of the OSI model adds its own header/trailer information (addressing, sequencing, error checking), which is essential for reliable, structured communication but consumes part of the available bandwidth.</w:t>
      </w:r>
    </w:p>
    <w:p>
      <w:pPr>
        <w:pStyle w:val="ListParagraph"/>
        <w:numPr>
          <w:ilvl w:val="0"/>
          <w:numId w:val="1"/>
        </w:numPr>
        <w:spacing w:after="80"/>
      </w:pPr>
      <w:r>
        <w:t xml:space="preserve">Higher overhead relative to frame size reduces transmission efficiency, meaning more total data (and time) is needed to deliver the same amount of useful information.</w:t>
      </w:r>
    </w:p>
    <w:p>
      <w:pPr>
        <w:pStyle w:val="ListParagraph"/>
        <w:numPr>
          <w:ilvl w:val="0"/>
          <w:numId w:val="1"/>
        </w:numPr>
        <w:spacing w:after="80"/>
      </w:pPr>
      <w:r>
        <w:t xml:space="preserve">Network designers must balance frame size and overhead: very small frames increase the relative overhead percentage (lower efficiency), while very large frames risk higher error rates and retransmission costs if corrupted.</w:t>
      </w:r>
    </w:p>
    <w:p>
      <w:pPr>
        <w:pStyle w:val="ListParagraph"/>
        <w:numPr>
          <w:ilvl w:val="0"/>
          <w:numId w:val="1"/>
        </w:numPr>
        <w:spacing w:after="80"/>
      </w:pPr>
      <w:r>
        <w:t xml:space="preserve">In this example, 95% efficiency means only 5% of transmitted capacity is 'used up' by protocol overhead, which is a relatively efficient design.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2026-07-20T05:30:22.203Z</dcterms:created>
  <dcterms:modified xsi:type="dcterms:W3CDTF">2026-07-20T05:30:22.228Z</dcterms:modified>
</cp:coreProperties>
</file>

<file path=docProps/custom.xml><?xml version="1.0" encoding="utf-8"?>
<Properties xmlns="http://schemas.openxmlformats.org/officeDocument/2006/custom-properties" xmlns:vt="http://schemas.openxmlformats.org/officeDocument/2006/docPropsVTypes"/>
</file>