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AA4053">
        <w:t>21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0266D1">
        <w:rPr>
          <w:b/>
          <w:bCs/>
        </w:rPr>
        <w:t>NA</w:t>
      </w:r>
      <w:r w:rsidR="00A61D32" w:rsidRPr="009E4E6D">
        <w:rPr>
          <w:b/>
          <w:bCs/>
        </w:rPr>
        <w:tab/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C86135">
        <w:rPr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F75553">
        <w:rPr>
          <w:highlight w:val="yellow"/>
        </w:rPr>
        <w:t>: /</w:t>
      </w:r>
      <w:proofErr w:type="spellStart"/>
      <w:r w:rsidR="00F75553">
        <w:rPr>
          <w:highlight w:val="yellow"/>
        </w:rPr>
        <w:t>Capgemini</w:t>
      </w:r>
      <w:proofErr w:type="spellEnd"/>
      <w:r w:rsidR="00F75553">
        <w:rPr>
          <w:highlight w:val="yellow"/>
        </w:rPr>
        <w:t>/UDAAN/UDAAN_PROD_21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EC6425" w:rsidRDefault="00EC6425">
      <w:pPr>
        <w:rPr>
          <w:b/>
          <w:sz w:val="28"/>
        </w:rPr>
      </w:pPr>
    </w:p>
    <w:p w:rsidR="004D546D" w:rsidRPr="004D546D" w:rsidRDefault="004D546D" w:rsidP="000A7E52">
      <w:pPr>
        <w:rPr>
          <w:rFonts w:ascii="Verdana" w:hAnsi="Verdana"/>
          <w:color w:val="000000"/>
          <w:sz w:val="20"/>
          <w:szCs w:val="20"/>
        </w:rPr>
      </w:pPr>
    </w:p>
    <w:p w:rsidR="00EB62BB" w:rsidRPr="00EB62BB" w:rsidRDefault="000A23D3" w:rsidP="000A23D3">
      <w:pPr>
        <w:rPr>
          <w:b/>
          <w:sz w:val="28"/>
          <w:u w:val="single"/>
        </w:rPr>
      </w:pPr>
      <w:r w:rsidRPr="00EB62BB">
        <w:rPr>
          <w:b/>
          <w:sz w:val="28"/>
          <w:u w:val="single"/>
        </w:rPr>
        <w:lastRenderedPageBreak/>
        <w:t>Brief Description –</w:t>
      </w:r>
    </w:p>
    <w:p w:rsidR="00EB62BB" w:rsidRPr="009E4E6D" w:rsidRDefault="00EB62BB" w:rsidP="000A23D3">
      <w:pPr>
        <w:rPr>
          <w:b/>
          <w:sz w:val="28"/>
        </w:rPr>
      </w:pPr>
    </w:p>
    <w:p w:rsidR="000A23D3" w:rsidRPr="00A2195C" w:rsidRDefault="000A23D3" w:rsidP="000A23D3">
      <w:pPr>
        <w:rPr>
          <w:b/>
          <w:sz w:val="22"/>
          <w:szCs w:val="22"/>
        </w:rPr>
      </w:pPr>
    </w:p>
    <w:p w:rsidR="000A23D3" w:rsidRDefault="000A23D3" w:rsidP="000A23D3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Pr="00A2195C">
        <w:rPr>
          <w:b/>
          <w:sz w:val="22"/>
          <w:szCs w:val="22"/>
        </w:rPr>
        <w:t xml:space="preserve"> have been resolved in this build.</w:t>
      </w:r>
    </w:p>
    <w:p w:rsidR="000A7E52" w:rsidRPr="002F5542" w:rsidRDefault="002F5542" w:rsidP="000A7E52">
      <w:pPr>
        <w:pStyle w:val="Heading2"/>
        <w:rPr>
          <w:rFonts w:asciiTheme="minorHAnsi" w:hAnsiTheme="minorHAnsi"/>
          <w:i w:val="0"/>
          <w:szCs w:val="24"/>
        </w:rPr>
      </w:pPr>
      <w:r w:rsidRPr="002F5542">
        <w:rPr>
          <w:rFonts w:asciiTheme="minorHAnsi" w:hAnsiTheme="minorHAnsi"/>
          <w:b w:val="0"/>
          <w:i w:val="0"/>
          <w:szCs w:val="24"/>
        </w:rPr>
        <w:t>1.</w:t>
      </w:r>
      <w:r>
        <w:rPr>
          <w:rFonts w:asciiTheme="minorHAnsi" w:hAnsiTheme="minorHAnsi"/>
          <w:i w:val="0"/>
          <w:szCs w:val="24"/>
        </w:rPr>
        <w:t xml:space="preserve"> </w:t>
      </w:r>
      <w:r w:rsidR="000A23D3" w:rsidRPr="000A23D3">
        <w:rPr>
          <w:rFonts w:asciiTheme="minorHAnsi" w:hAnsiTheme="minorHAnsi"/>
          <w:b w:val="0"/>
          <w:bCs/>
          <w:i w:val="0"/>
          <w:color w:val="000000"/>
          <w:szCs w:val="24"/>
        </w:rPr>
        <w:t xml:space="preserve"> </w:t>
      </w:r>
      <w:proofErr w:type="gramStart"/>
      <w:r w:rsidRPr="000A23D3">
        <w:rPr>
          <w:rFonts w:asciiTheme="minorHAnsi" w:hAnsiTheme="minorHAnsi"/>
          <w:b w:val="0"/>
          <w:bCs/>
          <w:i w:val="0"/>
          <w:color w:val="000000"/>
          <w:szCs w:val="24"/>
        </w:rPr>
        <w:t>artf3734486</w:t>
      </w:r>
      <w:proofErr w:type="gramEnd"/>
      <w:r w:rsidRPr="000A23D3">
        <w:rPr>
          <w:rFonts w:asciiTheme="minorHAnsi" w:hAnsiTheme="minorHAnsi"/>
          <w:b w:val="0"/>
          <w:bCs/>
          <w:i w:val="0"/>
          <w:color w:val="000000"/>
          <w:szCs w:val="24"/>
        </w:rPr>
        <w:t>:</w:t>
      </w:r>
      <w:r w:rsidR="000A23D3" w:rsidRPr="000A23D3">
        <w:rPr>
          <w:rFonts w:asciiTheme="minorHAnsi" w:hAnsiTheme="minorHAnsi"/>
          <w:b w:val="0"/>
          <w:bCs/>
          <w:i w:val="0"/>
          <w:color w:val="000000"/>
          <w:szCs w:val="24"/>
        </w:rPr>
        <w:t xml:space="preserve"> Date wise HIT Ration </w:t>
      </w:r>
      <w:r>
        <w:rPr>
          <w:rFonts w:asciiTheme="minorHAnsi" w:hAnsiTheme="minorHAnsi"/>
          <w:b w:val="0"/>
          <w:bCs/>
          <w:i w:val="0"/>
          <w:color w:val="000000"/>
          <w:szCs w:val="24"/>
        </w:rPr>
        <w:t xml:space="preserve"> </w:t>
      </w:r>
      <w:r w:rsidR="000A23D3" w:rsidRPr="000A23D3">
        <w:rPr>
          <w:rFonts w:asciiTheme="minorHAnsi" w:hAnsiTheme="minorHAnsi"/>
          <w:b w:val="0"/>
          <w:bCs/>
          <w:i w:val="0"/>
          <w:color w:val="000000"/>
          <w:szCs w:val="24"/>
        </w:rPr>
        <w:t xml:space="preserve"> </w:t>
      </w:r>
      <w:r w:rsidR="000A23D3" w:rsidRPr="002F5542">
        <w:rPr>
          <w:rFonts w:asciiTheme="minorHAnsi" w:hAnsiTheme="minorHAnsi"/>
          <w:bCs/>
          <w:i w:val="0"/>
          <w:color w:val="000000"/>
          <w:szCs w:val="24"/>
        </w:rPr>
        <w:t>(The  below script is provided to resolve this artifact issue)</w:t>
      </w:r>
    </w:p>
    <w:p w:rsidR="002F5542" w:rsidRDefault="002F5542" w:rsidP="000A23D3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EB62BB" w:rsidRPr="00EB62BB" w:rsidRDefault="00EB62BB" w:rsidP="00EB62BB"/>
    <w:p w:rsidR="00806D72" w:rsidRPr="00EB62BB" w:rsidRDefault="000A7E52" w:rsidP="000A23D3">
      <w:pPr>
        <w:pStyle w:val="Heading2"/>
        <w:rPr>
          <w:rFonts w:ascii="Times New Roman" w:hAnsi="Times New Roman"/>
          <w:i w:val="0"/>
          <w:sz w:val="28"/>
          <w:szCs w:val="28"/>
          <w:u w:val="single"/>
        </w:rPr>
      </w:pPr>
      <w:r w:rsidRPr="00EB62BB">
        <w:rPr>
          <w:rFonts w:ascii="Times New Roman" w:hAnsi="Times New Roman"/>
          <w:i w:val="0"/>
          <w:sz w:val="28"/>
          <w:szCs w:val="28"/>
          <w:u w:val="single"/>
        </w:rPr>
        <w:t>Database Artifacts:</w:t>
      </w:r>
    </w:p>
    <w:p w:rsidR="000A23D3" w:rsidRPr="000A23D3" w:rsidRDefault="000A23D3" w:rsidP="000A23D3"/>
    <w:p w:rsidR="000266D1" w:rsidRPr="000A23D3" w:rsidRDefault="000A23D3" w:rsidP="000A23D3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Pr="000A23D3">
        <w:t>sp</w:t>
      </w:r>
      <w:r w:rsidRPr="002F5542">
        <w:rPr>
          <w:sz w:val="24"/>
          <w:szCs w:val="24"/>
        </w:rPr>
        <w:t>_brr_hit_ratio_report_data.sql</w:t>
      </w:r>
    </w:p>
    <w:p w:rsidR="000A23D3" w:rsidRDefault="000A23D3" w:rsidP="000A23D3">
      <w:pPr>
        <w:ind w:left="2160"/>
        <w:rPr>
          <w:b/>
        </w:rPr>
      </w:pPr>
    </w:p>
    <w:p w:rsidR="000A23D3" w:rsidRPr="000A23D3" w:rsidRDefault="000A23D3" w:rsidP="00EB62BB">
      <w:pPr>
        <w:rPr>
          <w:b/>
        </w:rPr>
      </w:pPr>
    </w:p>
    <w:p w:rsidR="00B572AA" w:rsidRPr="000266D1" w:rsidRDefault="000266D1" w:rsidP="000266D1">
      <w:pPr>
        <w:rPr>
          <w:highlight w:val="yellow"/>
        </w:rPr>
      </w:pPr>
      <w:r w:rsidRPr="000266D1">
        <w:rPr>
          <w:b/>
          <w:highlight w:val="yellow"/>
        </w:rPr>
        <w:t>**Note:</w:t>
      </w:r>
      <w:r>
        <w:rPr>
          <w:highlight w:val="yellow"/>
        </w:rPr>
        <w:t xml:space="preserve"> </w:t>
      </w:r>
      <w:r w:rsidR="00B572AA" w:rsidRPr="000266D1">
        <w:rPr>
          <w:highlight w:val="yellow"/>
        </w:rPr>
        <w:t xml:space="preserve"> This script </w:t>
      </w:r>
      <w:r w:rsidR="00465386">
        <w:rPr>
          <w:highlight w:val="yellow"/>
        </w:rPr>
        <w:t xml:space="preserve"> </w:t>
      </w:r>
      <w:r w:rsidR="00B572AA" w:rsidRPr="000266D1">
        <w:rPr>
          <w:highlight w:val="yellow"/>
        </w:rPr>
        <w:t xml:space="preserve"> need</w:t>
      </w:r>
      <w:r w:rsidR="00BB2C18">
        <w:rPr>
          <w:highlight w:val="yellow"/>
        </w:rPr>
        <w:t xml:space="preserve">s to be executed in the </w:t>
      </w:r>
      <w:proofErr w:type="gramStart"/>
      <w:r w:rsidR="00BB2C18">
        <w:rPr>
          <w:highlight w:val="yellow"/>
        </w:rPr>
        <w:t xml:space="preserve">below </w:t>
      </w:r>
      <w:r w:rsidR="00B572AA" w:rsidRPr="000266D1">
        <w:rPr>
          <w:highlight w:val="yellow"/>
        </w:rPr>
        <w:t xml:space="preserve"> production</w:t>
      </w:r>
      <w:proofErr w:type="gramEnd"/>
      <w:r w:rsidR="00B572AA" w:rsidRPr="000266D1">
        <w:rPr>
          <w:highlight w:val="yellow"/>
        </w:rPr>
        <w:t xml:space="preserve"> servers:</w:t>
      </w:r>
    </w:p>
    <w:p w:rsidR="00B572AA" w:rsidRPr="000266D1" w:rsidRDefault="00B572AA" w:rsidP="00B572AA">
      <w:pPr>
        <w:rPr>
          <w:highlight w:val="yellow"/>
        </w:rPr>
      </w:pPr>
      <w:r w:rsidRPr="000266D1">
        <w:rPr>
          <w:highlight w:val="yellow"/>
        </w:rPr>
        <w:t xml:space="preserve">         172.16.10.121</w:t>
      </w:r>
    </w:p>
    <w:p w:rsidR="00B572AA" w:rsidRPr="000266D1" w:rsidRDefault="00B572AA" w:rsidP="00B572AA">
      <w:pPr>
        <w:rPr>
          <w:highlight w:val="yellow"/>
        </w:rPr>
      </w:pPr>
      <w:r w:rsidRPr="000266D1">
        <w:rPr>
          <w:highlight w:val="yellow"/>
        </w:rPr>
        <w:t xml:space="preserve">         172.16.10.122</w:t>
      </w:r>
    </w:p>
    <w:p w:rsidR="00B572AA" w:rsidRPr="004D546D" w:rsidRDefault="00B572AA" w:rsidP="00B572AA">
      <w:r w:rsidRPr="000266D1">
        <w:rPr>
          <w:highlight w:val="yellow"/>
        </w:rPr>
        <w:t xml:space="preserve">         172.16.10.128</w:t>
      </w:r>
    </w:p>
    <w:p w:rsidR="00371558" w:rsidRPr="004D546D" w:rsidRDefault="00371558" w:rsidP="00371558"/>
    <w:p w:rsidR="00371558" w:rsidRDefault="00371558" w:rsidP="00371558">
      <w:pPr>
        <w:rPr>
          <w:b/>
        </w:rPr>
      </w:pPr>
      <w:r>
        <w:rPr>
          <w:b/>
        </w:rPr>
        <w:t xml:space="preserve">      </w:t>
      </w: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Pr="00371558" w:rsidRDefault="00371558" w:rsidP="00371558">
      <w:pPr>
        <w:rPr>
          <w:b/>
        </w:rPr>
      </w:pPr>
    </w:p>
    <w:p w:rsidR="00806D72" w:rsidRPr="00806D72" w:rsidRDefault="00806D72" w:rsidP="00806D72">
      <w:pPr>
        <w:pStyle w:val="ListParagraph"/>
        <w:ind w:left="1800"/>
        <w:rPr>
          <w:b/>
        </w:rPr>
      </w:pPr>
    </w:p>
    <w:p w:rsidR="000A7E52" w:rsidRDefault="000A7E5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/>
    <w:p w:rsidR="000A7E52" w:rsidRPr="00E32058" w:rsidRDefault="000A7E52" w:rsidP="000A7E52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0A7E52" w:rsidRPr="00E32058" w:rsidRDefault="000A7E52" w:rsidP="000A7E52">
      <w:pPr>
        <w:ind w:left="1080"/>
      </w:pPr>
    </w:p>
    <w:p w:rsidR="000A7E52" w:rsidRPr="00E32058" w:rsidRDefault="000A7E52" w:rsidP="000A7E52">
      <w:pPr>
        <w:shd w:val="clear" w:color="auto" w:fill="FFFFFF"/>
        <w:ind w:left="720"/>
        <w:rPr>
          <w:b/>
          <w:sz w:val="22"/>
          <w:szCs w:val="22"/>
        </w:rPr>
      </w:pPr>
    </w:p>
    <w:p w:rsidR="000A7E52" w:rsidRPr="00E32058" w:rsidRDefault="000A7E52" w:rsidP="000A7E52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7E52" w:rsidRPr="00E32058" w:rsidRDefault="000A7E52" w:rsidP="000A7E52"/>
    <w:p w:rsidR="00D558B6" w:rsidRPr="00F5119E" w:rsidRDefault="00D558B6" w:rsidP="00C96920">
      <w:pPr>
        <w:rPr>
          <w:rFonts w:eastAsiaTheme="minorHAnsi"/>
        </w:rPr>
      </w:pPr>
    </w:p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AFA" w:rsidRDefault="00153AFA">
      <w:r>
        <w:separator/>
      </w:r>
    </w:p>
  </w:endnote>
  <w:endnote w:type="continuationSeparator" w:id="0">
    <w:p w:rsidR="00153AFA" w:rsidRDefault="00153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AFA" w:rsidRDefault="00153AFA">
      <w:r>
        <w:separator/>
      </w:r>
    </w:p>
  </w:footnote>
  <w:footnote w:type="continuationSeparator" w:id="0">
    <w:p w:rsidR="00153AFA" w:rsidRDefault="00153A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8B58D7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A2056">
            <w:rPr>
              <w:color w:val="1F497D"/>
            </w:rPr>
            <w:t xml:space="preserve"> </w:t>
          </w:r>
          <w:r w:rsidR="00C8613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AA4053">
            <w:rPr>
              <w:rFonts w:ascii="Arial" w:hAnsi="Arial" w:cs="Arial"/>
              <w:b/>
              <w:sz w:val="18"/>
            </w:rPr>
            <w:t>.6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AA4053">
            <w:rPr>
              <w:rFonts w:ascii="Arial" w:hAnsi="Arial" w:cs="Arial"/>
              <w:b/>
              <w:sz w:val="18"/>
            </w:rPr>
            <w:t>21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1E42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FC657C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6F7643C7"/>
    <w:multiLevelType w:val="hybridMultilevel"/>
    <w:tmpl w:val="503802BA"/>
    <w:lvl w:ilvl="0" w:tplc="773A58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131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66D1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3D3"/>
    <w:rsid w:val="000A274E"/>
    <w:rsid w:val="000A2913"/>
    <w:rsid w:val="000A2B4B"/>
    <w:rsid w:val="000A33E0"/>
    <w:rsid w:val="000A3C1F"/>
    <w:rsid w:val="000A403B"/>
    <w:rsid w:val="000A40A4"/>
    <w:rsid w:val="000A4C2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3194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3AFA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5542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4719B"/>
    <w:rsid w:val="00347889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558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750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5386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546D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58D7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27008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056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6C2E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D7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58D7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00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053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251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2AA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2C18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2FD0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2804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A43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77F79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35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9D4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3CA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2BB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78F3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4F1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553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F02D-B735-4E77-BBF3-5063CC9C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10</cp:revision>
  <cp:lastPrinted>2006-02-01T15:06:00Z</cp:lastPrinted>
  <dcterms:created xsi:type="dcterms:W3CDTF">2015-01-21T10:47:00Z</dcterms:created>
  <dcterms:modified xsi:type="dcterms:W3CDTF">2015-01-21T11:20:00Z</dcterms:modified>
</cp:coreProperties>
</file>