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B02" w:rsidRDefault="00F26B02" w:rsidP="00DE688C"/>
    <w:p w:rsidR="00F26B02" w:rsidRDefault="0094614C" w:rsidP="00DE688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style="width:24pt;height:24pt"/>
        </w:pict>
      </w:r>
      <w:hyperlink r:id="rId5" w:tgtFrame="_blank" w:history="1">
        <w:r w:rsidR="00F26B02">
          <w:rPr>
            <w:rStyle w:val="ircpt"/>
            <w:rFonts w:ascii="Arial" w:hAnsi="Arial" w:cs="Arial"/>
            <w:color w:val="FFFFFF"/>
            <w:sz w:val="33"/>
            <w:szCs w:val="33"/>
            <w:u w:val="single"/>
            <w:shd w:val="clear" w:color="auto" w:fill="222222"/>
          </w:rPr>
          <w:t>The JVM Architecture Explained</w:t>
        </w:r>
        <w:r w:rsidR="00F26B02">
          <w:rPr>
            <w:rStyle w:val="apple-converted-space"/>
            <w:rFonts w:ascii="Arial" w:hAnsi="Arial" w:cs="Arial"/>
            <w:color w:val="FFFFFF"/>
            <w:sz w:val="33"/>
            <w:szCs w:val="33"/>
            <w:u w:val="single"/>
            <w:shd w:val="clear" w:color="auto" w:fill="222222"/>
          </w:rPr>
          <w:t> </w:t>
        </w:r>
      </w:hyperlink>
    </w:p>
    <w:p w:rsidR="008C49FB" w:rsidRDefault="008C49FB" w:rsidP="00DE688C">
      <w:r>
        <w:rPr>
          <w:rFonts w:ascii="Georgia" w:hAnsi="Georgia"/>
          <w:color w:val="262626"/>
          <w:sz w:val="29"/>
          <w:szCs w:val="29"/>
          <w:shd w:val="clear" w:color="auto" w:fill="FFFFFF"/>
        </w:rPr>
        <w:t xml:space="preserve">Every Java developer knows that </w:t>
      </w:r>
      <w:proofErr w:type="spellStart"/>
      <w:r>
        <w:rPr>
          <w:rFonts w:ascii="Georgia" w:hAnsi="Georgia"/>
          <w:color w:val="262626"/>
          <w:sz w:val="29"/>
          <w:szCs w:val="29"/>
          <w:shd w:val="clear" w:color="auto" w:fill="FFFFFF"/>
        </w:rPr>
        <w:t>bytecode</w:t>
      </w:r>
      <w:proofErr w:type="spellEnd"/>
      <w:r>
        <w:rPr>
          <w:rFonts w:ascii="Georgia" w:hAnsi="Georgia"/>
          <w:color w:val="262626"/>
          <w:sz w:val="29"/>
          <w:szCs w:val="29"/>
          <w:shd w:val="clear" w:color="auto" w:fill="FFFFFF"/>
        </w:rPr>
        <w:t xml:space="preserve"> will be executed by</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JRE</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 xml:space="preserve">(Java Runtime Environment). But many </w:t>
      </w:r>
      <w:proofErr w:type="gramStart"/>
      <w:r>
        <w:rPr>
          <w:rFonts w:ascii="Georgia" w:hAnsi="Georgia"/>
          <w:color w:val="262626"/>
          <w:sz w:val="29"/>
          <w:szCs w:val="29"/>
          <w:shd w:val="clear" w:color="auto" w:fill="FFFFFF"/>
        </w:rPr>
        <w:t>doesn't</w:t>
      </w:r>
      <w:proofErr w:type="gramEnd"/>
      <w:r>
        <w:rPr>
          <w:rFonts w:ascii="Georgia" w:hAnsi="Georgia"/>
          <w:color w:val="262626"/>
          <w:sz w:val="29"/>
          <w:szCs w:val="29"/>
          <w:shd w:val="clear" w:color="auto" w:fill="FFFFFF"/>
        </w:rPr>
        <w:t xml:space="preserve"> know the fact that</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JRE</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is the implementation of</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Java Virtual Machine</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 xml:space="preserve">(JVM), which analyzes the </w:t>
      </w:r>
      <w:proofErr w:type="spellStart"/>
      <w:r>
        <w:rPr>
          <w:rFonts w:ascii="Georgia" w:hAnsi="Georgia"/>
          <w:color w:val="262626"/>
          <w:sz w:val="29"/>
          <w:szCs w:val="29"/>
          <w:shd w:val="clear" w:color="auto" w:fill="FFFFFF"/>
        </w:rPr>
        <w:t>bytecode</w:t>
      </w:r>
      <w:proofErr w:type="spellEnd"/>
      <w:r>
        <w:rPr>
          <w:rFonts w:ascii="Georgia" w:hAnsi="Georgia"/>
          <w:color w:val="262626"/>
          <w:sz w:val="29"/>
          <w:szCs w:val="29"/>
          <w:shd w:val="clear" w:color="auto" w:fill="FFFFFF"/>
        </w:rPr>
        <w:t>, interprets the code, and executes it. It is very important as a developer that we should know the Architecture of the JVM, as it enables us to write code more efficiently. In this article, we will learn more deeply about the </w:t>
      </w:r>
      <w:r>
        <w:rPr>
          <w:rStyle w:val="Strong"/>
          <w:rFonts w:ascii="Georgia" w:hAnsi="Georgia"/>
          <w:color w:val="262626"/>
          <w:sz w:val="29"/>
          <w:szCs w:val="29"/>
          <w:shd w:val="clear" w:color="auto" w:fill="FFFFFF"/>
        </w:rPr>
        <w:t>JVM architecture</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in Java and the </w:t>
      </w:r>
      <w:r>
        <w:rPr>
          <w:rStyle w:val="Strong"/>
          <w:rFonts w:ascii="Georgia" w:hAnsi="Georgia"/>
          <w:color w:val="262626"/>
          <w:sz w:val="29"/>
          <w:szCs w:val="29"/>
          <w:shd w:val="clear" w:color="auto" w:fill="FFFFFF"/>
        </w:rPr>
        <w:t>different components</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of the JVM.</w:t>
      </w:r>
    </w:p>
    <w:p w:rsidR="008C49FB" w:rsidRDefault="008C49FB" w:rsidP="008C49FB">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What is the JVM?</w:t>
      </w:r>
    </w:p>
    <w:p w:rsidR="008C49FB" w:rsidRDefault="008C49FB" w:rsidP="008C49F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w:t>
      </w:r>
      <w:r>
        <w:rPr>
          <w:rStyle w:val="apple-converted-space"/>
          <w:rFonts w:ascii="Georgia" w:hAnsi="Georgia"/>
          <w:color w:val="262626"/>
          <w:sz w:val="29"/>
          <w:szCs w:val="29"/>
        </w:rPr>
        <w:t> </w:t>
      </w:r>
      <w:r>
        <w:rPr>
          <w:rStyle w:val="Strong"/>
          <w:rFonts w:ascii="Georgia" w:hAnsi="Georgia"/>
          <w:color w:val="262626"/>
          <w:sz w:val="29"/>
          <w:szCs w:val="29"/>
        </w:rPr>
        <w:t>Virtual Machine</w:t>
      </w:r>
      <w:r>
        <w:rPr>
          <w:rStyle w:val="apple-converted-space"/>
          <w:rFonts w:ascii="Georgia" w:hAnsi="Georgia"/>
          <w:color w:val="262626"/>
          <w:sz w:val="29"/>
          <w:szCs w:val="29"/>
        </w:rPr>
        <w:t> </w:t>
      </w:r>
      <w:r>
        <w:rPr>
          <w:rFonts w:ascii="Georgia" w:hAnsi="Georgia"/>
          <w:color w:val="262626"/>
          <w:sz w:val="29"/>
          <w:szCs w:val="29"/>
        </w:rPr>
        <w:t>is a software implementation of a physical machine. Java was developed with the concept of</w:t>
      </w:r>
      <w:r>
        <w:rPr>
          <w:rStyle w:val="apple-converted-space"/>
          <w:rFonts w:ascii="Georgia" w:hAnsi="Georgia"/>
          <w:color w:val="262626"/>
          <w:sz w:val="29"/>
          <w:szCs w:val="29"/>
        </w:rPr>
        <w:t> </w:t>
      </w:r>
      <w:r>
        <w:rPr>
          <w:rStyle w:val="Strong"/>
          <w:rFonts w:ascii="Georgia" w:hAnsi="Georgia"/>
          <w:color w:val="262626"/>
          <w:sz w:val="29"/>
          <w:szCs w:val="29"/>
        </w:rPr>
        <w:t>WORA (</w:t>
      </w:r>
      <w:r>
        <w:rPr>
          <w:rStyle w:val="Emphasis"/>
          <w:rFonts w:ascii="Georgia" w:hAnsi="Georgia"/>
          <w:b/>
          <w:bCs/>
          <w:color w:val="262626"/>
          <w:sz w:val="29"/>
          <w:szCs w:val="29"/>
        </w:rPr>
        <w:t>Write Once Run Anywhere</w:t>
      </w:r>
      <w:r>
        <w:rPr>
          <w:rStyle w:val="Strong"/>
          <w:rFonts w:ascii="Georgia" w:hAnsi="Georgia"/>
          <w:color w:val="262626"/>
          <w:sz w:val="29"/>
          <w:szCs w:val="29"/>
        </w:rPr>
        <w:t>)</w:t>
      </w:r>
      <w:r>
        <w:rPr>
          <w:rFonts w:ascii="Georgia" w:hAnsi="Georgia"/>
          <w:color w:val="262626"/>
          <w:sz w:val="29"/>
          <w:szCs w:val="29"/>
        </w:rPr>
        <w:t>,</w:t>
      </w:r>
      <w:r>
        <w:rPr>
          <w:rStyle w:val="Strong"/>
          <w:rFonts w:ascii="Georgia" w:hAnsi="Georgia"/>
          <w:color w:val="262626"/>
          <w:sz w:val="29"/>
          <w:szCs w:val="29"/>
        </w:rPr>
        <w:t> </w:t>
      </w:r>
      <w:r>
        <w:rPr>
          <w:rFonts w:ascii="Georgia" w:hAnsi="Georgia"/>
          <w:color w:val="262626"/>
          <w:sz w:val="29"/>
          <w:szCs w:val="29"/>
        </w:rPr>
        <w:t>which runs on a</w:t>
      </w:r>
      <w:r>
        <w:rPr>
          <w:rStyle w:val="apple-converted-space"/>
          <w:rFonts w:ascii="Georgia" w:hAnsi="Georgia"/>
          <w:color w:val="262626"/>
          <w:sz w:val="29"/>
          <w:szCs w:val="29"/>
        </w:rPr>
        <w:t> </w:t>
      </w:r>
      <w:r>
        <w:rPr>
          <w:rStyle w:val="Strong"/>
          <w:rFonts w:ascii="Georgia" w:hAnsi="Georgia"/>
          <w:color w:val="262626"/>
          <w:sz w:val="29"/>
          <w:szCs w:val="29"/>
        </w:rPr>
        <w:t>VM</w:t>
      </w:r>
      <w:r>
        <w:rPr>
          <w:rFonts w:ascii="Georgia" w:hAnsi="Georgia"/>
          <w:color w:val="262626"/>
          <w:sz w:val="29"/>
          <w:szCs w:val="29"/>
        </w:rPr>
        <w:t>. The</w:t>
      </w:r>
      <w:r>
        <w:rPr>
          <w:rStyle w:val="apple-converted-space"/>
          <w:rFonts w:ascii="Georgia" w:hAnsi="Georgia"/>
          <w:b/>
          <w:bCs/>
          <w:color w:val="262626"/>
          <w:sz w:val="29"/>
          <w:szCs w:val="29"/>
        </w:rPr>
        <w:t> </w:t>
      </w:r>
      <w:r>
        <w:rPr>
          <w:rStyle w:val="Strong"/>
          <w:rFonts w:ascii="Georgia" w:hAnsi="Georgia"/>
          <w:color w:val="262626"/>
          <w:sz w:val="29"/>
          <w:szCs w:val="29"/>
        </w:rPr>
        <w:t>compiler</w:t>
      </w:r>
      <w:r>
        <w:rPr>
          <w:rFonts w:ascii="Georgia" w:hAnsi="Georgia"/>
          <w:color w:val="262626"/>
          <w:sz w:val="29"/>
          <w:szCs w:val="29"/>
        </w:rPr>
        <w:t> compiles the Java file into a Java</w:t>
      </w:r>
      <w:r>
        <w:rPr>
          <w:rStyle w:val="apple-converted-space"/>
          <w:rFonts w:ascii="Georgia" w:hAnsi="Georgia"/>
          <w:color w:val="262626"/>
          <w:sz w:val="29"/>
          <w:szCs w:val="29"/>
        </w:rPr>
        <w:t> </w:t>
      </w:r>
      <w:r>
        <w:rPr>
          <w:rStyle w:val="Strong"/>
          <w:rFonts w:ascii="Georgia" w:hAnsi="Georgia"/>
          <w:color w:val="262626"/>
          <w:sz w:val="29"/>
          <w:szCs w:val="29"/>
        </w:rPr>
        <w:t>.class</w:t>
      </w:r>
      <w:r>
        <w:rPr>
          <w:rStyle w:val="apple-converted-space"/>
          <w:rFonts w:ascii="Georgia" w:hAnsi="Georgia"/>
          <w:color w:val="262626"/>
          <w:sz w:val="29"/>
          <w:szCs w:val="29"/>
        </w:rPr>
        <w:t> </w:t>
      </w:r>
      <w:r>
        <w:rPr>
          <w:rFonts w:ascii="Georgia" w:hAnsi="Georgia"/>
          <w:color w:val="262626"/>
          <w:sz w:val="29"/>
          <w:szCs w:val="29"/>
        </w:rPr>
        <w:t>file, then that </w:t>
      </w:r>
      <w:r>
        <w:rPr>
          <w:rStyle w:val="Strong"/>
          <w:rFonts w:ascii="Georgia" w:hAnsi="Georgia"/>
          <w:color w:val="262626"/>
          <w:sz w:val="29"/>
          <w:szCs w:val="29"/>
        </w:rPr>
        <w:t>.class</w:t>
      </w:r>
      <w:r>
        <w:rPr>
          <w:rStyle w:val="apple-converted-space"/>
          <w:rFonts w:ascii="Georgia" w:hAnsi="Georgia"/>
          <w:color w:val="262626"/>
          <w:sz w:val="29"/>
          <w:szCs w:val="29"/>
        </w:rPr>
        <w:t> </w:t>
      </w:r>
      <w:r>
        <w:rPr>
          <w:rFonts w:ascii="Georgia" w:hAnsi="Georgia"/>
          <w:color w:val="262626"/>
          <w:sz w:val="29"/>
          <w:szCs w:val="29"/>
        </w:rPr>
        <w:t>file is input into the JVM, which Loads and executes the class file. Below is a diagram of the Architecture of the JVM.</w:t>
      </w:r>
    </w:p>
    <w:p w:rsidR="00F26B02" w:rsidRDefault="00F26B02" w:rsidP="00DE688C"/>
    <w:p w:rsidR="00F26B02" w:rsidRDefault="00F26B02" w:rsidP="00DE688C">
      <w:r>
        <w:rPr>
          <w:noProof/>
        </w:rPr>
        <w:lastRenderedPageBreak/>
        <w:drawing>
          <wp:inline distT="0" distB="0" distL="0" distR="0">
            <wp:extent cx="5638800" cy="4956075"/>
            <wp:effectExtent l="19050" t="0" r="0" b="0"/>
            <wp:docPr id="5" name="Picture 5" descr="D:\Users\mohammes\Documents\Downloads\JV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mohammes\Documents\Downloads\JVM-Architecture.png"/>
                    <pic:cNvPicPr>
                      <a:picLocks noChangeAspect="1" noChangeArrowheads="1"/>
                    </pic:cNvPicPr>
                  </pic:nvPicPr>
                  <pic:blipFill>
                    <a:blip r:embed="rId6" cstate="print"/>
                    <a:srcRect/>
                    <a:stretch>
                      <a:fillRect/>
                    </a:stretch>
                  </pic:blipFill>
                  <pic:spPr bwMode="auto">
                    <a:xfrm>
                      <a:off x="0" y="0"/>
                      <a:ext cx="5638800" cy="4956075"/>
                    </a:xfrm>
                    <a:prstGeom prst="rect">
                      <a:avLst/>
                    </a:prstGeom>
                    <a:noFill/>
                    <a:ln w="9525">
                      <a:noFill/>
                      <a:miter lim="800000"/>
                      <a:headEnd/>
                      <a:tailEnd/>
                    </a:ln>
                  </pic:spPr>
                </pic:pic>
              </a:graphicData>
            </a:graphic>
          </wp:inline>
        </w:drawing>
      </w:r>
    </w:p>
    <w:p w:rsidR="00273334" w:rsidRDefault="00273334" w:rsidP="00273334">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How Does the JVM Work?</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As shown in the above architecture diagram, the JVM is divided into three main subsystems:</w:t>
      </w:r>
    </w:p>
    <w:p w:rsidR="00273334" w:rsidRDefault="00273334" w:rsidP="00273334">
      <w:pPr>
        <w:numPr>
          <w:ilvl w:val="0"/>
          <w:numId w:val="19"/>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Class Loader Subsystem</w:t>
      </w:r>
    </w:p>
    <w:p w:rsidR="00273334" w:rsidRDefault="00273334" w:rsidP="00273334">
      <w:pPr>
        <w:numPr>
          <w:ilvl w:val="0"/>
          <w:numId w:val="19"/>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Runtime Data Area</w:t>
      </w:r>
    </w:p>
    <w:p w:rsidR="00273334" w:rsidRDefault="00273334" w:rsidP="00273334">
      <w:pPr>
        <w:numPr>
          <w:ilvl w:val="0"/>
          <w:numId w:val="19"/>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Execution Engine</w:t>
      </w:r>
    </w:p>
    <w:p w:rsidR="00273334" w:rsidRDefault="00273334" w:rsidP="00273334">
      <w:pPr>
        <w:pStyle w:val="Heading3"/>
        <w:shd w:val="clear" w:color="auto" w:fill="FFFFFF"/>
        <w:spacing w:before="300" w:after="75"/>
        <w:rPr>
          <w:rFonts w:ascii="Helvetica" w:hAnsi="Helvetica"/>
          <w:color w:val="262626"/>
          <w:sz w:val="38"/>
          <w:szCs w:val="38"/>
        </w:rPr>
      </w:pPr>
      <w:r>
        <w:rPr>
          <w:rFonts w:ascii="Helvetica" w:hAnsi="Helvetica"/>
          <w:color w:val="262626"/>
          <w:sz w:val="38"/>
          <w:szCs w:val="38"/>
        </w:rPr>
        <w:t>1. Class Loader Subsystem</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Java's</w:t>
      </w:r>
      <w:r>
        <w:rPr>
          <w:rStyle w:val="apple-converted-space"/>
          <w:rFonts w:ascii="Georgia" w:hAnsi="Georgia"/>
          <w:color w:val="262626"/>
          <w:sz w:val="29"/>
          <w:szCs w:val="29"/>
        </w:rPr>
        <w:t> </w:t>
      </w:r>
      <w:hyperlink r:id="rId7" w:history="1">
        <w:r>
          <w:rPr>
            <w:rStyle w:val="Strong"/>
            <w:rFonts w:ascii="Georgia" w:hAnsi="Georgia"/>
            <w:color w:val="0288D1"/>
            <w:sz w:val="29"/>
            <w:szCs w:val="29"/>
          </w:rPr>
          <w:t>dynamic class loading</w:t>
        </w:r>
      </w:hyperlink>
      <w:r>
        <w:rPr>
          <w:rStyle w:val="apple-converted-space"/>
          <w:rFonts w:ascii="Georgia" w:hAnsi="Georgia"/>
          <w:color w:val="262626"/>
          <w:sz w:val="29"/>
          <w:szCs w:val="29"/>
        </w:rPr>
        <w:t> </w:t>
      </w:r>
      <w:r>
        <w:rPr>
          <w:rFonts w:ascii="Georgia" w:hAnsi="Georgia"/>
          <w:color w:val="262626"/>
          <w:sz w:val="29"/>
          <w:szCs w:val="29"/>
        </w:rPr>
        <w:t xml:space="preserve">functionality is handled by the class loader subsystem. It </w:t>
      </w:r>
      <w:proofErr w:type="gramStart"/>
      <w:r>
        <w:rPr>
          <w:rFonts w:ascii="Georgia" w:hAnsi="Georgia"/>
          <w:color w:val="262626"/>
          <w:sz w:val="29"/>
          <w:szCs w:val="29"/>
        </w:rPr>
        <w:t>loads,</w:t>
      </w:r>
      <w:proofErr w:type="gramEnd"/>
      <w:r>
        <w:rPr>
          <w:rFonts w:ascii="Georgia" w:hAnsi="Georgia"/>
          <w:color w:val="262626"/>
          <w:sz w:val="29"/>
          <w:szCs w:val="29"/>
        </w:rPr>
        <w:t xml:space="preserve"> links. </w:t>
      </w:r>
      <w:proofErr w:type="gramStart"/>
      <w:r>
        <w:rPr>
          <w:rFonts w:ascii="Georgia" w:hAnsi="Georgia"/>
          <w:color w:val="262626"/>
          <w:sz w:val="29"/>
          <w:szCs w:val="29"/>
        </w:rPr>
        <w:t>and</w:t>
      </w:r>
      <w:proofErr w:type="gramEnd"/>
      <w:r>
        <w:rPr>
          <w:rFonts w:ascii="Georgia" w:hAnsi="Georgia"/>
          <w:color w:val="262626"/>
          <w:sz w:val="29"/>
          <w:szCs w:val="29"/>
        </w:rPr>
        <w:t xml:space="preserve"> initializes the class file when it refers to a class for the first time at</w:t>
      </w:r>
      <w:r>
        <w:rPr>
          <w:rStyle w:val="apple-converted-space"/>
          <w:rFonts w:ascii="Georgia" w:hAnsi="Georgia"/>
          <w:color w:val="262626"/>
          <w:sz w:val="29"/>
          <w:szCs w:val="29"/>
        </w:rPr>
        <w:t> </w:t>
      </w:r>
      <w:r>
        <w:rPr>
          <w:rStyle w:val="Strong"/>
          <w:rFonts w:ascii="Georgia" w:hAnsi="Georgia"/>
          <w:color w:val="262626"/>
          <w:sz w:val="29"/>
          <w:szCs w:val="29"/>
        </w:rPr>
        <w:t>runtime</w:t>
      </w:r>
      <w:r>
        <w:rPr>
          <w:rFonts w:ascii="Georgia" w:hAnsi="Georgia"/>
          <w:color w:val="262626"/>
          <w:sz w:val="29"/>
          <w:szCs w:val="29"/>
        </w:rPr>
        <w:t>, not </w:t>
      </w:r>
      <w:r>
        <w:rPr>
          <w:rStyle w:val="Strong"/>
          <w:rFonts w:ascii="Georgia" w:hAnsi="Georgia"/>
          <w:color w:val="262626"/>
          <w:sz w:val="29"/>
          <w:szCs w:val="29"/>
        </w:rPr>
        <w:t>compile time. </w:t>
      </w:r>
    </w:p>
    <w:p w:rsidR="00273334" w:rsidRDefault="00273334" w:rsidP="00273334">
      <w:pPr>
        <w:pStyle w:val="Heading4"/>
        <w:shd w:val="clear" w:color="auto" w:fill="FFFFFF"/>
        <w:spacing w:before="300" w:after="75"/>
        <w:rPr>
          <w:rFonts w:ascii="Helvetica" w:hAnsi="Helvetica"/>
          <w:color w:val="262626"/>
          <w:sz w:val="27"/>
          <w:szCs w:val="27"/>
        </w:rPr>
      </w:pPr>
      <w:r>
        <w:rPr>
          <w:rFonts w:ascii="Helvetica" w:hAnsi="Helvetica"/>
          <w:color w:val="262626"/>
          <w:sz w:val="27"/>
          <w:szCs w:val="27"/>
        </w:rPr>
        <w:lastRenderedPageBreak/>
        <w:t>1.1 Loading</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Classes will be loaded by this component. Boot Strap class Loader, Extension class Loader, and Application class Loader are the three class loader which will help in achieving it.</w:t>
      </w:r>
    </w:p>
    <w:p w:rsidR="00273334" w:rsidRDefault="00273334" w:rsidP="00273334">
      <w:pPr>
        <w:numPr>
          <w:ilvl w:val="0"/>
          <w:numId w:val="20"/>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Boot Strap</w:t>
      </w:r>
      <w:r>
        <w:rPr>
          <w:rStyle w:val="apple-converted-space"/>
          <w:rFonts w:ascii="Georgia" w:hAnsi="Georgia"/>
          <w:b/>
          <w:bCs/>
          <w:color w:val="262626"/>
          <w:sz w:val="29"/>
          <w:szCs w:val="29"/>
        </w:rPr>
        <w:t> </w:t>
      </w:r>
      <w:proofErr w:type="spellStart"/>
      <w:r w:rsidR="0094614C">
        <w:rPr>
          <w:rStyle w:val="Strong"/>
          <w:rFonts w:ascii="Georgia" w:hAnsi="Georgia"/>
          <w:color w:val="262626"/>
          <w:sz w:val="29"/>
          <w:szCs w:val="29"/>
        </w:rPr>
        <w:fldChar w:fldCharType="begin"/>
      </w:r>
      <w:r>
        <w:rPr>
          <w:rStyle w:val="Strong"/>
          <w:rFonts w:ascii="Georgia" w:hAnsi="Georgia"/>
          <w:color w:val="262626"/>
          <w:sz w:val="29"/>
          <w:szCs w:val="29"/>
        </w:rPr>
        <w:instrText xml:space="preserve"> HYPERLINK "http://www.javainterviewpoint.com/" </w:instrText>
      </w:r>
      <w:r w:rsidR="0094614C">
        <w:rPr>
          <w:rStyle w:val="Strong"/>
          <w:rFonts w:ascii="Georgia" w:hAnsi="Georgia"/>
          <w:color w:val="262626"/>
          <w:sz w:val="29"/>
          <w:szCs w:val="29"/>
        </w:rPr>
        <w:fldChar w:fldCharType="separate"/>
      </w:r>
      <w:r>
        <w:rPr>
          <w:rStyle w:val="Hyperlink"/>
          <w:rFonts w:ascii="Georgia" w:hAnsi="Georgia"/>
          <w:b/>
          <w:bCs/>
          <w:color w:val="0288D1"/>
          <w:sz w:val="29"/>
          <w:szCs w:val="29"/>
          <w:u w:val="none"/>
        </w:rPr>
        <w:t>ClassLoader</w:t>
      </w:r>
      <w:proofErr w:type="spellEnd"/>
      <w:r w:rsidR="0094614C">
        <w:rPr>
          <w:rStyle w:val="Strong"/>
          <w:rFonts w:ascii="Georgia" w:hAnsi="Georgia"/>
          <w:color w:val="262626"/>
          <w:sz w:val="29"/>
          <w:szCs w:val="29"/>
        </w:rPr>
        <w:fldChar w:fldCharType="end"/>
      </w:r>
      <w:r>
        <w:rPr>
          <w:rStyle w:val="apple-converted-space"/>
          <w:rFonts w:ascii="Georgia" w:hAnsi="Georgia"/>
          <w:color w:val="262626"/>
          <w:sz w:val="29"/>
          <w:szCs w:val="29"/>
        </w:rPr>
        <w:t> </w:t>
      </w:r>
      <w:r>
        <w:rPr>
          <w:rFonts w:ascii="Georgia" w:hAnsi="Georgia"/>
          <w:color w:val="262626"/>
          <w:sz w:val="29"/>
          <w:szCs w:val="29"/>
        </w:rPr>
        <w:t xml:space="preserve">– Responsible for loading classes from the bootstrap </w:t>
      </w:r>
      <w:proofErr w:type="spellStart"/>
      <w:r>
        <w:rPr>
          <w:rFonts w:ascii="Georgia" w:hAnsi="Georgia"/>
          <w:color w:val="262626"/>
          <w:sz w:val="29"/>
          <w:szCs w:val="29"/>
        </w:rPr>
        <w:t>classpath</w:t>
      </w:r>
      <w:proofErr w:type="spellEnd"/>
      <w:r>
        <w:rPr>
          <w:rFonts w:ascii="Georgia" w:hAnsi="Georgia"/>
          <w:color w:val="262626"/>
          <w:sz w:val="29"/>
          <w:szCs w:val="29"/>
        </w:rPr>
        <w:t>, nothing but</w:t>
      </w:r>
      <w:r>
        <w:rPr>
          <w:rStyle w:val="apple-converted-space"/>
          <w:rFonts w:ascii="Georgia" w:hAnsi="Georgia"/>
          <w:color w:val="262626"/>
          <w:sz w:val="29"/>
          <w:szCs w:val="29"/>
        </w:rPr>
        <w:t> </w:t>
      </w:r>
      <w:r>
        <w:rPr>
          <w:rStyle w:val="Strong"/>
          <w:rFonts w:ascii="Georgia" w:hAnsi="Georgia"/>
          <w:color w:val="262626"/>
          <w:sz w:val="29"/>
          <w:szCs w:val="29"/>
        </w:rPr>
        <w:t>rt.jar.</w:t>
      </w:r>
      <w:r>
        <w:rPr>
          <w:rStyle w:val="apple-converted-space"/>
          <w:rFonts w:ascii="Georgia" w:hAnsi="Georgia"/>
          <w:b/>
          <w:bCs/>
          <w:color w:val="262626"/>
          <w:sz w:val="29"/>
          <w:szCs w:val="29"/>
        </w:rPr>
        <w:t> </w:t>
      </w:r>
      <w:r>
        <w:rPr>
          <w:rFonts w:ascii="Georgia" w:hAnsi="Georgia"/>
          <w:color w:val="262626"/>
          <w:sz w:val="29"/>
          <w:szCs w:val="29"/>
        </w:rPr>
        <w:t>Highest priority will be given to this loader.</w:t>
      </w:r>
    </w:p>
    <w:p w:rsidR="00273334" w:rsidRDefault="00273334" w:rsidP="00273334">
      <w:pPr>
        <w:numPr>
          <w:ilvl w:val="0"/>
          <w:numId w:val="20"/>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 xml:space="preserve">Extension </w:t>
      </w:r>
      <w:proofErr w:type="spellStart"/>
      <w:r>
        <w:rPr>
          <w:rStyle w:val="Strong"/>
          <w:rFonts w:ascii="Georgia" w:hAnsi="Georgia"/>
          <w:color w:val="262626"/>
          <w:sz w:val="29"/>
          <w:szCs w:val="29"/>
        </w:rPr>
        <w:t>ClassLoader</w:t>
      </w:r>
      <w:proofErr w:type="spellEnd"/>
      <w:r>
        <w:rPr>
          <w:rStyle w:val="apple-converted-space"/>
          <w:rFonts w:ascii="Georgia" w:hAnsi="Georgia"/>
          <w:color w:val="262626"/>
          <w:sz w:val="29"/>
          <w:szCs w:val="29"/>
        </w:rPr>
        <w:t> </w:t>
      </w:r>
      <w:r>
        <w:rPr>
          <w:rFonts w:ascii="Georgia" w:hAnsi="Georgia"/>
          <w:color w:val="262626"/>
          <w:sz w:val="29"/>
          <w:szCs w:val="29"/>
        </w:rPr>
        <w:t>– Responsible for loading classes which are inside</w:t>
      </w:r>
      <w:r>
        <w:rPr>
          <w:rStyle w:val="apple-converted-space"/>
          <w:rFonts w:ascii="Georgia" w:hAnsi="Georgia"/>
          <w:color w:val="262626"/>
          <w:sz w:val="29"/>
          <w:szCs w:val="29"/>
        </w:rPr>
        <w:t> </w:t>
      </w:r>
      <w:r>
        <w:rPr>
          <w:rStyle w:val="Strong"/>
          <w:rFonts w:ascii="Georgia" w:hAnsi="Georgia"/>
          <w:color w:val="262626"/>
          <w:sz w:val="29"/>
          <w:szCs w:val="29"/>
        </w:rPr>
        <w:t>ext</w:t>
      </w:r>
      <w:r>
        <w:rPr>
          <w:rStyle w:val="apple-converted-space"/>
          <w:rFonts w:ascii="Georgia" w:hAnsi="Georgia"/>
          <w:color w:val="262626"/>
          <w:sz w:val="29"/>
          <w:szCs w:val="29"/>
        </w:rPr>
        <w:t> </w:t>
      </w:r>
      <w:r>
        <w:rPr>
          <w:rFonts w:ascii="Georgia" w:hAnsi="Georgia"/>
          <w:color w:val="262626"/>
          <w:sz w:val="29"/>
          <w:szCs w:val="29"/>
        </w:rPr>
        <w:t>folder</w:t>
      </w:r>
      <w:r>
        <w:rPr>
          <w:rStyle w:val="apple-converted-space"/>
          <w:rFonts w:ascii="Georgia" w:hAnsi="Georgia"/>
          <w:color w:val="262626"/>
          <w:sz w:val="29"/>
          <w:szCs w:val="29"/>
        </w:rPr>
        <w:t> </w:t>
      </w:r>
      <w:r>
        <w:rPr>
          <w:rStyle w:val="Strong"/>
          <w:rFonts w:ascii="Georgia" w:hAnsi="Georgia"/>
          <w:color w:val="262626"/>
          <w:sz w:val="29"/>
          <w:szCs w:val="29"/>
        </w:rPr>
        <w:t>(</w:t>
      </w:r>
      <w:proofErr w:type="spellStart"/>
      <w:r>
        <w:rPr>
          <w:rStyle w:val="Strong"/>
          <w:rFonts w:ascii="Georgia" w:hAnsi="Georgia"/>
          <w:color w:val="262626"/>
          <w:sz w:val="29"/>
          <w:szCs w:val="29"/>
        </w:rPr>
        <w:t>jre</w:t>
      </w:r>
      <w:proofErr w:type="spellEnd"/>
      <w:r>
        <w:rPr>
          <w:rStyle w:val="Strong"/>
          <w:rFonts w:ascii="Georgia" w:hAnsi="Georgia"/>
          <w:color w:val="262626"/>
          <w:sz w:val="29"/>
          <w:szCs w:val="29"/>
        </w:rPr>
        <w:t>\lib).</w:t>
      </w:r>
    </w:p>
    <w:p w:rsidR="00273334" w:rsidRDefault="00273334" w:rsidP="00273334">
      <w:pPr>
        <w:numPr>
          <w:ilvl w:val="0"/>
          <w:numId w:val="20"/>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 xml:space="preserve">Application </w:t>
      </w:r>
      <w:proofErr w:type="spellStart"/>
      <w:r>
        <w:rPr>
          <w:rStyle w:val="Strong"/>
          <w:rFonts w:ascii="Georgia" w:hAnsi="Georgia"/>
          <w:color w:val="262626"/>
          <w:sz w:val="29"/>
          <w:szCs w:val="29"/>
        </w:rPr>
        <w:t>ClassLoader</w:t>
      </w:r>
      <w:proofErr w:type="spellEnd"/>
      <w:r>
        <w:rPr>
          <w:rStyle w:val="apple-converted-space"/>
          <w:rFonts w:ascii="Georgia" w:hAnsi="Georgia"/>
          <w:color w:val="262626"/>
          <w:sz w:val="29"/>
          <w:szCs w:val="29"/>
        </w:rPr>
        <w:t> </w:t>
      </w:r>
      <w:r>
        <w:rPr>
          <w:rFonts w:ascii="Georgia" w:hAnsi="Georgia"/>
          <w:color w:val="262626"/>
          <w:sz w:val="29"/>
          <w:szCs w:val="29"/>
        </w:rPr>
        <w:t>–Responsible for loading</w:t>
      </w:r>
      <w:r>
        <w:rPr>
          <w:rStyle w:val="apple-converted-space"/>
          <w:rFonts w:ascii="Georgia" w:hAnsi="Georgia"/>
          <w:color w:val="262626"/>
          <w:sz w:val="29"/>
          <w:szCs w:val="29"/>
        </w:rPr>
        <w:t> </w:t>
      </w:r>
      <w:r>
        <w:rPr>
          <w:rStyle w:val="Strong"/>
          <w:rFonts w:ascii="Georgia" w:hAnsi="Georgia"/>
          <w:color w:val="262626"/>
          <w:sz w:val="29"/>
          <w:szCs w:val="29"/>
        </w:rPr>
        <w:t xml:space="preserve">Application Level </w:t>
      </w:r>
      <w:proofErr w:type="spellStart"/>
      <w:r>
        <w:rPr>
          <w:rStyle w:val="Strong"/>
          <w:rFonts w:ascii="Georgia" w:hAnsi="Georgia"/>
          <w:color w:val="262626"/>
          <w:sz w:val="29"/>
          <w:szCs w:val="29"/>
        </w:rPr>
        <w:t>Classpath</w:t>
      </w:r>
      <w:proofErr w:type="spellEnd"/>
      <w:r>
        <w:rPr>
          <w:rFonts w:ascii="Georgia" w:hAnsi="Georgia"/>
          <w:color w:val="262626"/>
          <w:sz w:val="29"/>
          <w:szCs w:val="29"/>
        </w:rPr>
        <w:t>, path mentioned Environment Variable etc.</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above</w:t>
      </w:r>
      <w:r>
        <w:rPr>
          <w:rStyle w:val="apple-converted-space"/>
          <w:rFonts w:ascii="Georgia" w:hAnsi="Georgia"/>
          <w:color w:val="262626"/>
          <w:sz w:val="29"/>
          <w:szCs w:val="29"/>
        </w:rPr>
        <w:t> </w:t>
      </w:r>
      <w:r>
        <w:rPr>
          <w:rStyle w:val="Strong"/>
          <w:rFonts w:ascii="Georgia" w:hAnsi="Georgia"/>
          <w:color w:val="262626"/>
          <w:sz w:val="29"/>
          <w:szCs w:val="29"/>
        </w:rPr>
        <w:t>Class Loaders</w:t>
      </w:r>
      <w:r>
        <w:rPr>
          <w:rStyle w:val="apple-converted-space"/>
          <w:rFonts w:ascii="Georgia" w:hAnsi="Georgia"/>
          <w:color w:val="262626"/>
          <w:sz w:val="29"/>
          <w:szCs w:val="29"/>
        </w:rPr>
        <w:t> </w:t>
      </w:r>
      <w:r>
        <w:rPr>
          <w:rFonts w:ascii="Georgia" w:hAnsi="Georgia"/>
          <w:color w:val="262626"/>
          <w:sz w:val="29"/>
          <w:szCs w:val="29"/>
        </w:rPr>
        <w:t>will follow</w:t>
      </w:r>
      <w:r>
        <w:rPr>
          <w:rStyle w:val="apple-converted-space"/>
          <w:rFonts w:ascii="Georgia" w:hAnsi="Georgia"/>
          <w:color w:val="262626"/>
          <w:sz w:val="29"/>
          <w:szCs w:val="29"/>
        </w:rPr>
        <w:t> </w:t>
      </w:r>
      <w:r>
        <w:rPr>
          <w:rStyle w:val="Strong"/>
          <w:rFonts w:ascii="Georgia" w:hAnsi="Georgia"/>
          <w:color w:val="262626"/>
          <w:sz w:val="29"/>
          <w:szCs w:val="29"/>
        </w:rPr>
        <w:t>Delegation Hierarchy Algorithm</w:t>
      </w:r>
      <w:r>
        <w:rPr>
          <w:rStyle w:val="apple-converted-space"/>
          <w:rFonts w:ascii="Georgia" w:hAnsi="Georgia"/>
          <w:b/>
          <w:bCs/>
          <w:color w:val="262626"/>
          <w:sz w:val="29"/>
          <w:szCs w:val="29"/>
        </w:rPr>
        <w:t> </w:t>
      </w:r>
      <w:r>
        <w:rPr>
          <w:rFonts w:ascii="Georgia" w:hAnsi="Georgia"/>
          <w:color w:val="262626"/>
          <w:sz w:val="29"/>
          <w:szCs w:val="29"/>
        </w:rPr>
        <w:t>while loading the class files.</w:t>
      </w:r>
    </w:p>
    <w:p w:rsidR="00273334" w:rsidRDefault="00273334" w:rsidP="00273334">
      <w:pPr>
        <w:pStyle w:val="Heading4"/>
        <w:shd w:val="clear" w:color="auto" w:fill="FFFFFF"/>
        <w:spacing w:before="300" w:after="75"/>
        <w:rPr>
          <w:rFonts w:ascii="Helvetica" w:hAnsi="Helvetica"/>
          <w:color w:val="262626"/>
          <w:sz w:val="27"/>
          <w:szCs w:val="27"/>
        </w:rPr>
      </w:pPr>
      <w:r>
        <w:rPr>
          <w:rFonts w:ascii="Helvetica" w:hAnsi="Helvetica"/>
          <w:color w:val="262626"/>
          <w:sz w:val="27"/>
          <w:szCs w:val="27"/>
        </w:rPr>
        <w:t>1.2 Linking</w:t>
      </w:r>
    </w:p>
    <w:p w:rsidR="00273334" w:rsidRDefault="00273334" w:rsidP="00273334">
      <w:pPr>
        <w:numPr>
          <w:ilvl w:val="0"/>
          <w:numId w:val="21"/>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Verify</w:t>
      </w:r>
      <w:r>
        <w:rPr>
          <w:rStyle w:val="apple-converted-space"/>
          <w:rFonts w:ascii="Georgia" w:hAnsi="Georgia"/>
          <w:color w:val="262626"/>
          <w:sz w:val="29"/>
          <w:szCs w:val="29"/>
        </w:rPr>
        <w:t> </w:t>
      </w:r>
      <w:r>
        <w:rPr>
          <w:rFonts w:ascii="Georgia" w:hAnsi="Georgia"/>
          <w:color w:val="262626"/>
          <w:sz w:val="29"/>
          <w:szCs w:val="29"/>
        </w:rPr>
        <w:t xml:space="preserve">– </w:t>
      </w:r>
      <w:proofErr w:type="spellStart"/>
      <w:r>
        <w:rPr>
          <w:rFonts w:ascii="Georgia" w:hAnsi="Georgia"/>
          <w:color w:val="262626"/>
          <w:sz w:val="29"/>
          <w:szCs w:val="29"/>
        </w:rPr>
        <w:t>Bytecode</w:t>
      </w:r>
      <w:proofErr w:type="spellEnd"/>
      <w:r>
        <w:rPr>
          <w:rFonts w:ascii="Georgia" w:hAnsi="Georgia"/>
          <w:color w:val="262626"/>
          <w:sz w:val="29"/>
          <w:szCs w:val="29"/>
        </w:rPr>
        <w:t xml:space="preserve"> verifier will verify whether the generated </w:t>
      </w:r>
      <w:proofErr w:type="spellStart"/>
      <w:r>
        <w:rPr>
          <w:rFonts w:ascii="Georgia" w:hAnsi="Georgia"/>
          <w:color w:val="262626"/>
          <w:sz w:val="29"/>
          <w:szCs w:val="29"/>
        </w:rPr>
        <w:t>bytecode</w:t>
      </w:r>
      <w:proofErr w:type="spellEnd"/>
      <w:r>
        <w:rPr>
          <w:rFonts w:ascii="Georgia" w:hAnsi="Georgia"/>
          <w:color w:val="262626"/>
          <w:sz w:val="29"/>
          <w:szCs w:val="29"/>
        </w:rPr>
        <w:t xml:space="preserve"> is proper or not if verification fails we will get the</w:t>
      </w:r>
      <w:r>
        <w:rPr>
          <w:rStyle w:val="apple-converted-space"/>
          <w:rFonts w:ascii="Georgia" w:hAnsi="Georgia"/>
          <w:color w:val="262626"/>
          <w:sz w:val="29"/>
          <w:szCs w:val="29"/>
        </w:rPr>
        <w:t> </w:t>
      </w:r>
      <w:r>
        <w:rPr>
          <w:rStyle w:val="Strong"/>
          <w:rFonts w:ascii="Georgia" w:hAnsi="Georgia"/>
          <w:color w:val="262626"/>
          <w:sz w:val="29"/>
          <w:szCs w:val="29"/>
        </w:rPr>
        <w:t>verification error.</w:t>
      </w:r>
    </w:p>
    <w:p w:rsidR="00273334" w:rsidRDefault="00273334" w:rsidP="00273334">
      <w:pPr>
        <w:numPr>
          <w:ilvl w:val="0"/>
          <w:numId w:val="21"/>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Prepare</w:t>
      </w:r>
      <w:r>
        <w:rPr>
          <w:rStyle w:val="apple-converted-space"/>
          <w:rFonts w:ascii="Georgia" w:hAnsi="Georgia"/>
          <w:color w:val="262626"/>
          <w:sz w:val="29"/>
          <w:szCs w:val="29"/>
        </w:rPr>
        <w:t> </w:t>
      </w:r>
      <w:r>
        <w:rPr>
          <w:rFonts w:ascii="Georgia" w:hAnsi="Georgia"/>
          <w:color w:val="262626"/>
          <w:sz w:val="29"/>
          <w:szCs w:val="29"/>
        </w:rPr>
        <w:t>– For all static variables memory will be allocated and assigned with</w:t>
      </w:r>
      <w:r>
        <w:rPr>
          <w:rStyle w:val="apple-converted-space"/>
          <w:rFonts w:ascii="Georgia" w:hAnsi="Georgia"/>
          <w:color w:val="262626"/>
          <w:sz w:val="29"/>
          <w:szCs w:val="29"/>
        </w:rPr>
        <w:t> </w:t>
      </w:r>
      <w:r>
        <w:rPr>
          <w:rStyle w:val="Strong"/>
          <w:rFonts w:ascii="Georgia" w:hAnsi="Georgia"/>
          <w:color w:val="262626"/>
          <w:sz w:val="29"/>
          <w:szCs w:val="29"/>
        </w:rPr>
        <w:t>default values.</w:t>
      </w:r>
    </w:p>
    <w:p w:rsidR="00273334" w:rsidRDefault="00273334" w:rsidP="00273334">
      <w:pPr>
        <w:numPr>
          <w:ilvl w:val="0"/>
          <w:numId w:val="21"/>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Resolve</w:t>
      </w:r>
      <w:r>
        <w:rPr>
          <w:rStyle w:val="apple-converted-space"/>
          <w:rFonts w:ascii="Georgia" w:hAnsi="Georgia"/>
          <w:color w:val="262626"/>
          <w:sz w:val="29"/>
          <w:szCs w:val="29"/>
        </w:rPr>
        <w:t> </w:t>
      </w:r>
      <w:r>
        <w:rPr>
          <w:rFonts w:ascii="Georgia" w:hAnsi="Georgia"/>
          <w:color w:val="262626"/>
          <w:sz w:val="29"/>
          <w:szCs w:val="29"/>
        </w:rPr>
        <w:t>– All</w:t>
      </w:r>
      <w:r>
        <w:rPr>
          <w:rStyle w:val="apple-converted-space"/>
          <w:rFonts w:ascii="Georgia" w:hAnsi="Georgia"/>
          <w:color w:val="262626"/>
          <w:sz w:val="29"/>
          <w:szCs w:val="29"/>
        </w:rPr>
        <w:t> </w:t>
      </w:r>
      <w:r>
        <w:rPr>
          <w:rStyle w:val="Strong"/>
          <w:rFonts w:ascii="Georgia" w:hAnsi="Georgia"/>
          <w:color w:val="262626"/>
          <w:sz w:val="29"/>
          <w:szCs w:val="29"/>
        </w:rPr>
        <w:t>symbolic memory references</w:t>
      </w:r>
      <w:r>
        <w:rPr>
          <w:rStyle w:val="apple-converted-space"/>
          <w:rFonts w:ascii="Georgia" w:hAnsi="Georgia"/>
          <w:color w:val="262626"/>
          <w:sz w:val="29"/>
          <w:szCs w:val="29"/>
        </w:rPr>
        <w:t> </w:t>
      </w:r>
      <w:r>
        <w:rPr>
          <w:rFonts w:ascii="Georgia" w:hAnsi="Georgia"/>
          <w:color w:val="262626"/>
          <w:sz w:val="29"/>
          <w:szCs w:val="29"/>
        </w:rPr>
        <w:t>are replaced with the</w:t>
      </w:r>
      <w:r>
        <w:rPr>
          <w:rStyle w:val="apple-converted-space"/>
          <w:rFonts w:ascii="Georgia" w:hAnsi="Georgia"/>
          <w:color w:val="262626"/>
          <w:sz w:val="29"/>
          <w:szCs w:val="29"/>
        </w:rPr>
        <w:t> </w:t>
      </w:r>
      <w:r>
        <w:rPr>
          <w:rStyle w:val="Strong"/>
          <w:rFonts w:ascii="Georgia" w:hAnsi="Georgia"/>
          <w:color w:val="262626"/>
          <w:sz w:val="29"/>
          <w:szCs w:val="29"/>
        </w:rPr>
        <w:t>original references</w:t>
      </w:r>
      <w:r>
        <w:rPr>
          <w:rStyle w:val="apple-converted-space"/>
          <w:rFonts w:ascii="Georgia" w:hAnsi="Georgia"/>
          <w:color w:val="262626"/>
          <w:sz w:val="29"/>
          <w:szCs w:val="29"/>
        </w:rPr>
        <w:t> </w:t>
      </w:r>
      <w:r>
        <w:rPr>
          <w:rFonts w:ascii="Georgia" w:hAnsi="Georgia"/>
          <w:color w:val="262626"/>
          <w:sz w:val="29"/>
          <w:szCs w:val="29"/>
        </w:rPr>
        <w:t>from</w:t>
      </w:r>
      <w:r>
        <w:rPr>
          <w:rStyle w:val="apple-converted-space"/>
          <w:rFonts w:ascii="Georgia" w:hAnsi="Georgia"/>
          <w:color w:val="262626"/>
          <w:sz w:val="29"/>
          <w:szCs w:val="29"/>
        </w:rPr>
        <w:t> </w:t>
      </w:r>
      <w:r>
        <w:rPr>
          <w:rStyle w:val="Strong"/>
          <w:rFonts w:ascii="Georgia" w:hAnsi="Georgia"/>
          <w:color w:val="262626"/>
          <w:sz w:val="29"/>
          <w:szCs w:val="29"/>
        </w:rPr>
        <w:t>Method Area</w:t>
      </w:r>
      <w:r>
        <w:rPr>
          <w:rFonts w:ascii="Georgia" w:hAnsi="Georgia"/>
          <w:color w:val="262626"/>
          <w:sz w:val="29"/>
          <w:szCs w:val="29"/>
        </w:rPr>
        <w:t>.</w:t>
      </w:r>
    </w:p>
    <w:p w:rsidR="00273334" w:rsidRDefault="00273334" w:rsidP="00273334">
      <w:pPr>
        <w:pStyle w:val="Heading4"/>
        <w:shd w:val="clear" w:color="auto" w:fill="FFFFFF"/>
        <w:spacing w:before="300" w:after="75"/>
        <w:rPr>
          <w:rFonts w:ascii="Helvetica" w:hAnsi="Helvetica"/>
          <w:color w:val="262626"/>
          <w:sz w:val="27"/>
          <w:szCs w:val="27"/>
        </w:rPr>
      </w:pPr>
      <w:r>
        <w:rPr>
          <w:rFonts w:ascii="Helvetica" w:hAnsi="Helvetica"/>
          <w:color w:val="262626"/>
          <w:sz w:val="27"/>
          <w:szCs w:val="27"/>
        </w:rPr>
        <w:t>1.3 Initialization</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This is the final phase of Class Loading, here all</w:t>
      </w:r>
      <w:r>
        <w:rPr>
          <w:rStyle w:val="apple-converted-space"/>
          <w:rFonts w:ascii="Georgia" w:hAnsi="Georgia"/>
          <w:color w:val="262626"/>
          <w:sz w:val="29"/>
          <w:szCs w:val="29"/>
        </w:rPr>
        <w:t> </w:t>
      </w:r>
      <w:hyperlink r:id="rId8" w:history="1">
        <w:r>
          <w:rPr>
            <w:rStyle w:val="Hyperlink"/>
            <w:rFonts w:ascii="Georgia" w:hAnsi="Georgia"/>
            <w:b/>
            <w:bCs/>
            <w:color w:val="0288D1"/>
            <w:sz w:val="29"/>
            <w:szCs w:val="29"/>
            <w:u w:val="none"/>
          </w:rPr>
          <w:t>static variables</w:t>
        </w:r>
      </w:hyperlink>
      <w:r>
        <w:rPr>
          <w:rStyle w:val="Strong"/>
          <w:rFonts w:ascii="Georgia" w:hAnsi="Georgia"/>
          <w:color w:val="262626"/>
          <w:sz w:val="29"/>
          <w:szCs w:val="29"/>
        </w:rPr>
        <w:t> </w:t>
      </w:r>
      <w:r>
        <w:rPr>
          <w:rFonts w:ascii="Georgia" w:hAnsi="Georgia"/>
          <w:color w:val="262626"/>
          <w:sz w:val="29"/>
          <w:szCs w:val="29"/>
        </w:rPr>
        <w:t>will be assigned with the original values, and the</w:t>
      </w:r>
      <w:r>
        <w:rPr>
          <w:rStyle w:val="apple-converted-space"/>
          <w:rFonts w:ascii="Georgia" w:hAnsi="Georgia"/>
          <w:color w:val="262626"/>
          <w:sz w:val="29"/>
          <w:szCs w:val="29"/>
        </w:rPr>
        <w:t> </w:t>
      </w:r>
      <w:hyperlink r:id="rId9" w:history="1">
        <w:r>
          <w:rPr>
            <w:rStyle w:val="Hyperlink"/>
            <w:rFonts w:ascii="Georgia" w:hAnsi="Georgia"/>
            <w:b/>
            <w:bCs/>
            <w:color w:val="0288D1"/>
            <w:sz w:val="29"/>
            <w:szCs w:val="29"/>
            <w:u w:val="none"/>
          </w:rPr>
          <w:t>static block</w:t>
        </w:r>
      </w:hyperlink>
      <w:r>
        <w:rPr>
          <w:rStyle w:val="apple-converted-space"/>
          <w:rFonts w:ascii="Georgia" w:hAnsi="Georgia"/>
          <w:color w:val="262626"/>
          <w:sz w:val="29"/>
          <w:szCs w:val="29"/>
        </w:rPr>
        <w:t> </w:t>
      </w:r>
      <w:r>
        <w:rPr>
          <w:rFonts w:ascii="Georgia" w:hAnsi="Georgia"/>
          <w:color w:val="262626"/>
          <w:sz w:val="29"/>
          <w:szCs w:val="29"/>
        </w:rPr>
        <w:t>will be executed.</w:t>
      </w:r>
    </w:p>
    <w:p w:rsidR="00273334" w:rsidRDefault="00273334" w:rsidP="00273334">
      <w:pPr>
        <w:pStyle w:val="Heading3"/>
        <w:shd w:val="clear" w:color="auto" w:fill="FFFFFF"/>
        <w:spacing w:before="300" w:after="75"/>
        <w:rPr>
          <w:rFonts w:ascii="Helvetica" w:hAnsi="Helvetica"/>
          <w:color w:val="262626"/>
          <w:sz w:val="38"/>
          <w:szCs w:val="38"/>
        </w:rPr>
      </w:pPr>
      <w:r>
        <w:rPr>
          <w:rFonts w:ascii="Helvetica" w:hAnsi="Helvetica"/>
          <w:color w:val="262626"/>
          <w:sz w:val="38"/>
          <w:szCs w:val="38"/>
        </w:rPr>
        <w:t>2. Runtime Data Area</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Runtime Data Area is divided into 5 major components:</w:t>
      </w:r>
    </w:p>
    <w:p w:rsidR="00273334" w:rsidRDefault="00273334" w:rsidP="00273334">
      <w:pPr>
        <w:numPr>
          <w:ilvl w:val="0"/>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Method Area</w:t>
      </w:r>
      <w:r>
        <w:rPr>
          <w:rStyle w:val="apple-converted-space"/>
          <w:rFonts w:ascii="Georgia" w:hAnsi="Georgia"/>
          <w:color w:val="262626"/>
          <w:sz w:val="29"/>
          <w:szCs w:val="29"/>
        </w:rPr>
        <w:t> </w:t>
      </w:r>
      <w:r>
        <w:rPr>
          <w:rFonts w:ascii="Georgia" w:hAnsi="Georgia"/>
          <w:color w:val="262626"/>
          <w:sz w:val="29"/>
          <w:szCs w:val="29"/>
        </w:rPr>
        <w:t>– All the</w:t>
      </w:r>
      <w:r>
        <w:rPr>
          <w:rStyle w:val="apple-converted-space"/>
          <w:rFonts w:ascii="Georgia" w:hAnsi="Georgia"/>
          <w:color w:val="262626"/>
          <w:sz w:val="29"/>
          <w:szCs w:val="29"/>
        </w:rPr>
        <w:t> </w:t>
      </w:r>
      <w:r>
        <w:rPr>
          <w:rStyle w:val="Strong"/>
          <w:rFonts w:ascii="Georgia" w:hAnsi="Georgia"/>
          <w:color w:val="262626"/>
          <w:sz w:val="29"/>
          <w:szCs w:val="29"/>
        </w:rPr>
        <w:t>class level data</w:t>
      </w:r>
      <w:r>
        <w:rPr>
          <w:rStyle w:val="apple-converted-space"/>
          <w:rFonts w:ascii="Georgia" w:hAnsi="Georgia"/>
          <w:color w:val="262626"/>
          <w:sz w:val="29"/>
          <w:szCs w:val="29"/>
        </w:rPr>
        <w:t> </w:t>
      </w:r>
      <w:r>
        <w:rPr>
          <w:rFonts w:ascii="Georgia" w:hAnsi="Georgia"/>
          <w:color w:val="262626"/>
          <w:sz w:val="29"/>
          <w:szCs w:val="29"/>
        </w:rPr>
        <w:t>will be stored here, including</w:t>
      </w:r>
      <w:r>
        <w:rPr>
          <w:rStyle w:val="apple-converted-space"/>
          <w:rFonts w:ascii="Georgia" w:hAnsi="Georgia"/>
          <w:color w:val="262626"/>
          <w:sz w:val="29"/>
          <w:szCs w:val="29"/>
        </w:rPr>
        <w:t> </w:t>
      </w:r>
      <w:r>
        <w:rPr>
          <w:rStyle w:val="Strong"/>
          <w:rFonts w:ascii="Georgia" w:hAnsi="Georgia"/>
          <w:color w:val="262626"/>
          <w:sz w:val="29"/>
          <w:szCs w:val="29"/>
        </w:rPr>
        <w:t>static variables</w:t>
      </w:r>
      <w:r>
        <w:rPr>
          <w:rFonts w:ascii="Georgia" w:hAnsi="Georgia"/>
          <w:color w:val="262626"/>
          <w:sz w:val="29"/>
          <w:szCs w:val="29"/>
        </w:rPr>
        <w:t>. There is only one method area per JVM, and it is a shared resource.</w:t>
      </w:r>
    </w:p>
    <w:p w:rsidR="00273334" w:rsidRDefault="00273334" w:rsidP="00273334">
      <w:pPr>
        <w:numPr>
          <w:ilvl w:val="0"/>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lastRenderedPageBreak/>
        <w:t>Heap Area</w:t>
      </w:r>
      <w:r>
        <w:rPr>
          <w:rStyle w:val="apple-converted-space"/>
          <w:rFonts w:ascii="Georgia" w:hAnsi="Georgia"/>
          <w:color w:val="262626"/>
          <w:sz w:val="29"/>
          <w:szCs w:val="29"/>
        </w:rPr>
        <w:t> </w:t>
      </w:r>
      <w:r>
        <w:rPr>
          <w:rFonts w:ascii="Georgia" w:hAnsi="Georgia"/>
          <w:color w:val="262626"/>
          <w:sz w:val="29"/>
          <w:szCs w:val="29"/>
        </w:rPr>
        <w:t>– All the</w:t>
      </w:r>
      <w:r>
        <w:rPr>
          <w:rStyle w:val="apple-converted-space"/>
          <w:rFonts w:ascii="Georgia" w:hAnsi="Georgia"/>
          <w:color w:val="262626"/>
          <w:sz w:val="29"/>
          <w:szCs w:val="29"/>
        </w:rPr>
        <w:t> </w:t>
      </w:r>
      <w:r>
        <w:rPr>
          <w:rStyle w:val="Strong"/>
          <w:rFonts w:ascii="Georgia" w:hAnsi="Georgia"/>
          <w:color w:val="262626"/>
          <w:sz w:val="29"/>
          <w:szCs w:val="29"/>
        </w:rPr>
        <w:t>Objects</w:t>
      </w:r>
      <w:r>
        <w:rPr>
          <w:rStyle w:val="apple-converted-space"/>
          <w:rFonts w:ascii="Georgia" w:hAnsi="Georgia"/>
          <w:color w:val="262626"/>
          <w:sz w:val="29"/>
          <w:szCs w:val="29"/>
        </w:rPr>
        <w:t> </w:t>
      </w:r>
      <w:r>
        <w:rPr>
          <w:rFonts w:ascii="Georgia" w:hAnsi="Georgia"/>
          <w:color w:val="262626"/>
          <w:sz w:val="29"/>
          <w:szCs w:val="29"/>
        </w:rPr>
        <w:t>and their corresponding</w:t>
      </w:r>
      <w:r>
        <w:rPr>
          <w:rStyle w:val="apple-converted-space"/>
          <w:rFonts w:ascii="Georgia" w:hAnsi="Georgia"/>
          <w:b/>
          <w:bCs/>
          <w:color w:val="262626"/>
          <w:sz w:val="29"/>
          <w:szCs w:val="29"/>
        </w:rPr>
        <w:t> </w:t>
      </w:r>
      <w:r>
        <w:rPr>
          <w:rStyle w:val="Strong"/>
          <w:rFonts w:ascii="Georgia" w:hAnsi="Georgia"/>
          <w:color w:val="262626"/>
          <w:sz w:val="29"/>
          <w:szCs w:val="29"/>
        </w:rPr>
        <w:t>instance variables</w:t>
      </w:r>
      <w:r>
        <w:rPr>
          <w:rStyle w:val="apple-converted-space"/>
          <w:rFonts w:ascii="Georgia" w:hAnsi="Georgia"/>
          <w:color w:val="262626"/>
          <w:sz w:val="29"/>
          <w:szCs w:val="29"/>
        </w:rPr>
        <w:t> </w:t>
      </w:r>
      <w:r>
        <w:rPr>
          <w:rFonts w:ascii="Georgia" w:hAnsi="Georgia"/>
          <w:color w:val="262626"/>
          <w:sz w:val="29"/>
          <w:szCs w:val="29"/>
        </w:rPr>
        <w:t>and</w:t>
      </w:r>
      <w:r>
        <w:rPr>
          <w:rStyle w:val="apple-converted-space"/>
          <w:rFonts w:ascii="Georgia" w:hAnsi="Georgia"/>
          <w:color w:val="262626"/>
          <w:sz w:val="29"/>
          <w:szCs w:val="29"/>
        </w:rPr>
        <w:t> </w:t>
      </w:r>
      <w:r>
        <w:rPr>
          <w:rStyle w:val="Strong"/>
          <w:rFonts w:ascii="Georgia" w:hAnsi="Georgia"/>
          <w:color w:val="262626"/>
          <w:sz w:val="29"/>
          <w:szCs w:val="29"/>
        </w:rPr>
        <w:t>arrays</w:t>
      </w:r>
      <w:r>
        <w:rPr>
          <w:rStyle w:val="apple-converted-space"/>
          <w:rFonts w:ascii="Georgia" w:hAnsi="Georgia"/>
          <w:color w:val="262626"/>
          <w:sz w:val="29"/>
          <w:szCs w:val="29"/>
        </w:rPr>
        <w:t> </w:t>
      </w:r>
      <w:r>
        <w:rPr>
          <w:rFonts w:ascii="Georgia" w:hAnsi="Georgia"/>
          <w:color w:val="262626"/>
          <w:sz w:val="29"/>
          <w:szCs w:val="29"/>
        </w:rPr>
        <w:t>will be stored here. There is also one Heap Area per JVM. Since the </w:t>
      </w:r>
      <w:r>
        <w:rPr>
          <w:rStyle w:val="Strong"/>
          <w:rFonts w:ascii="Georgia" w:hAnsi="Georgia"/>
          <w:color w:val="262626"/>
          <w:sz w:val="29"/>
          <w:szCs w:val="29"/>
        </w:rPr>
        <w:t>Method</w:t>
      </w:r>
      <w:r>
        <w:rPr>
          <w:rFonts w:ascii="Georgia" w:hAnsi="Georgia"/>
          <w:color w:val="262626"/>
          <w:sz w:val="29"/>
          <w:szCs w:val="29"/>
        </w:rPr>
        <w:t> and</w:t>
      </w:r>
      <w:r>
        <w:rPr>
          <w:rStyle w:val="apple-converted-space"/>
          <w:rFonts w:ascii="Georgia" w:hAnsi="Georgia"/>
          <w:color w:val="262626"/>
          <w:sz w:val="29"/>
          <w:szCs w:val="29"/>
        </w:rPr>
        <w:t> </w:t>
      </w:r>
      <w:r>
        <w:rPr>
          <w:rStyle w:val="Strong"/>
          <w:rFonts w:ascii="Georgia" w:hAnsi="Georgia"/>
          <w:color w:val="262626"/>
          <w:sz w:val="29"/>
          <w:szCs w:val="29"/>
        </w:rPr>
        <w:t>Heap areas</w:t>
      </w:r>
      <w:r>
        <w:rPr>
          <w:rFonts w:ascii="Georgia" w:hAnsi="Georgia"/>
          <w:color w:val="262626"/>
          <w:sz w:val="29"/>
          <w:szCs w:val="29"/>
        </w:rPr>
        <w:t> share memory for multiple threads, the data stored is not thread</w:t>
      </w:r>
      <w:r>
        <w:rPr>
          <w:rStyle w:val="apple-converted-space"/>
          <w:rFonts w:ascii="Georgia" w:hAnsi="Georgia"/>
          <w:b/>
          <w:bCs/>
          <w:color w:val="262626"/>
          <w:sz w:val="29"/>
          <w:szCs w:val="29"/>
        </w:rPr>
        <w:t> </w:t>
      </w:r>
      <w:r>
        <w:rPr>
          <w:rStyle w:val="Strong"/>
          <w:rFonts w:ascii="Georgia" w:hAnsi="Georgia"/>
          <w:color w:val="262626"/>
          <w:sz w:val="29"/>
          <w:szCs w:val="29"/>
        </w:rPr>
        <w:t>safe.</w:t>
      </w:r>
    </w:p>
    <w:p w:rsidR="00273334" w:rsidRDefault="00273334" w:rsidP="00273334">
      <w:pPr>
        <w:numPr>
          <w:ilvl w:val="0"/>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Stack Area</w:t>
      </w:r>
      <w:r>
        <w:rPr>
          <w:rStyle w:val="apple-converted-space"/>
          <w:rFonts w:ascii="Georgia" w:hAnsi="Georgia"/>
          <w:color w:val="262626"/>
          <w:sz w:val="29"/>
          <w:szCs w:val="29"/>
        </w:rPr>
        <w:t> </w:t>
      </w:r>
      <w:r>
        <w:rPr>
          <w:rFonts w:ascii="Georgia" w:hAnsi="Georgia"/>
          <w:color w:val="262626"/>
          <w:sz w:val="29"/>
          <w:szCs w:val="29"/>
        </w:rPr>
        <w:t>– For every thread, a separate</w:t>
      </w:r>
      <w:r>
        <w:rPr>
          <w:rStyle w:val="apple-converted-space"/>
          <w:rFonts w:ascii="Georgia" w:hAnsi="Georgia"/>
          <w:color w:val="262626"/>
          <w:sz w:val="29"/>
          <w:szCs w:val="29"/>
        </w:rPr>
        <w:t> </w:t>
      </w:r>
      <w:r>
        <w:rPr>
          <w:rStyle w:val="Strong"/>
          <w:rFonts w:ascii="Georgia" w:hAnsi="Georgia"/>
          <w:color w:val="262626"/>
          <w:sz w:val="29"/>
          <w:szCs w:val="29"/>
        </w:rPr>
        <w:t>runtime stack</w:t>
      </w:r>
      <w:r>
        <w:rPr>
          <w:rStyle w:val="apple-converted-space"/>
          <w:rFonts w:ascii="Georgia" w:hAnsi="Georgia"/>
          <w:color w:val="262626"/>
          <w:sz w:val="29"/>
          <w:szCs w:val="29"/>
        </w:rPr>
        <w:t> </w:t>
      </w:r>
      <w:r>
        <w:rPr>
          <w:rFonts w:ascii="Georgia" w:hAnsi="Georgia"/>
          <w:color w:val="262626"/>
          <w:sz w:val="29"/>
          <w:szCs w:val="29"/>
        </w:rPr>
        <w:t>will be created. For every</w:t>
      </w:r>
      <w:r>
        <w:rPr>
          <w:rStyle w:val="apple-converted-space"/>
          <w:rFonts w:ascii="Georgia" w:hAnsi="Georgia"/>
          <w:color w:val="262626"/>
          <w:sz w:val="29"/>
          <w:szCs w:val="29"/>
        </w:rPr>
        <w:t> </w:t>
      </w:r>
      <w:r>
        <w:rPr>
          <w:rStyle w:val="Strong"/>
          <w:rFonts w:ascii="Georgia" w:hAnsi="Georgia"/>
          <w:color w:val="262626"/>
          <w:sz w:val="29"/>
          <w:szCs w:val="29"/>
        </w:rPr>
        <w:t>method call</w:t>
      </w:r>
      <w:r>
        <w:rPr>
          <w:rFonts w:ascii="Georgia" w:hAnsi="Georgia"/>
          <w:color w:val="262626"/>
          <w:sz w:val="29"/>
          <w:szCs w:val="29"/>
        </w:rPr>
        <w:t>, one entry will be made in the stack memory which is called as</w:t>
      </w:r>
      <w:r>
        <w:rPr>
          <w:rStyle w:val="apple-converted-space"/>
          <w:rFonts w:ascii="Georgia" w:hAnsi="Georgia"/>
          <w:color w:val="262626"/>
          <w:sz w:val="29"/>
          <w:szCs w:val="29"/>
        </w:rPr>
        <w:t> </w:t>
      </w:r>
      <w:r>
        <w:rPr>
          <w:rStyle w:val="Strong"/>
          <w:rFonts w:ascii="Georgia" w:hAnsi="Georgia"/>
          <w:color w:val="262626"/>
          <w:sz w:val="29"/>
          <w:szCs w:val="29"/>
        </w:rPr>
        <w:t>Stack Frame</w:t>
      </w:r>
      <w:r>
        <w:rPr>
          <w:rFonts w:ascii="Georgia" w:hAnsi="Georgia"/>
          <w:color w:val="262626"/>
          <w:sz w:val="29"/>
          <w:szCs w:val="29"/>
        </w:rPr>
        <w:t>. All</w:t>
      </w:r>
      <w:r>
        <w:rPr>
          <w:rStyle w:val="apple-converted-space"/>
          <w:rFonts w:ascii="Georgia" w:hAnsi="Georgia"/>
          <w:color w:val="262626"/>
          <w:sz w:val="29"/>
          <w:szCs w:val="29"/>
        </w:rPr>
        <w:t> </w:t>
      </w:r>
      <w:r>
        <w:rPr>
          <w:rStyle w:val="Strong"/>
          <w:rFonts w:ascii="Georgia" w:hAnsi="Georgia"/>
          <w:color w:val="262626"/>
          <w:sz w:val="29"/>
          <w:szCs w:val="29"/>
        </w:rPr>
        <w:t>local variables</w:t>
      </w:r>
      <w:r>
        <w:rPr>
          <w:rStyle w:val="apple-converted-space"/>
          <w:rFonts w:ascii="Georgia" w:hAnsi="Georgia"/>
          <w:color w:val="262626"/>
          <w:sz w:val="29"/>
          <w:szCs w:val="29"/>
        </w:rPr>
        <w:t> </w:t>
      </w:r>
      <w:r>
        <w:rPr>
          <w:rFonts w:ascii="Georgia" w:hAnsi="Georgia"/>
          <w:color w:val="262626"/>
          <w:sz w:val="29"/>
          <w:szCs w:val="29"/>
        </w:rPr>
        <w:t xml:space="preserve">will be created in the stack memory. The stack area is </w:t>
      </w:r>
      <w:proofErr w:type="gramStart"/>
      <w:r>
        <w:rPr>
          <w:rFonts w:ascii="Georgia" w:hAnsi="Georgia"/>
          <w:color w:val="262626"/>
          <w:sz w:val="29"/>
          <w:szCs w:val="29"/>
        </w:rPr>
        <w:t>thread</w:t>
      </w:r>
      <w:proofErr w:type="gramEnd"/>
      <w:r>
        <w:rPr>
          <w:rFonts w:ascii="Georgia" w:hAnsi="Georgia"/>
          <w:color w:val="262626"/>
          <w:sz w:val="29"/>
          <w:szCs w:val="29"/>
        </w:rPr>
        <w:t xml:space="preserve"> safe since it is not a shared resource. The Stack Frame is divided into three </w:t>
      </w:r>
      <w:proofErr w:type="spellStart"/>
      <w:r>
        <w:rPr>
          <w:rFonts w:ascii="Georgia" w:hAnsi="Georgia"/>
          <w:color w:val="262626"/>
          <w:sz w:val="29"/>
          <w:szCs w:val="29"/>
        </w:rPr>
        <w:t>subentities</w:t>
      </w:r>
      <w:proofErr w:type="spellEnd"/>
      <w:r>
        <w:rPr>
          <w:rFonts w:ascii="Georgia" w:hAnsi="Georgia"/>
          <w:color w:val="262626"/>
          <w:sz w:val="29"/>
          <w:szCs w:val="29"/>
        </w:rPr>
        <w:t>:</w:t>
      </w:r>
    </w:p>
    <w:p w:rsidR="00273334" w:rsidRDefault="00273334" w:rsidP="00273334">
      <w:pPr>
        <w:numPr>
          <w:ilvl w:val="1"/>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Local Variable Array</w:t>
      </w:r>
      <w:r>
        <w:rPr>
          <w:rStyle w:val="apple-converted-space"/>
          <w:rFonts w:ascii="Georgia" w:hAnsi="Georgia"/>
          <w:color w:val="262626"/>
          <w:sz w:val="29"/>
          <w:szCs w:val="29"/>
        </w:rPr>
        <w:t> </w:t>
      </w:r>
      <w:r>
        <w:rPr>
          <w:rFonts w:ascii="Georgia" w:hAnsi="Georgia"/>
          <w:color w:val="262626"/>
          <w:sz w:val="29"/>
          <w:szCs w:val="29"/>
        </w:rPr>
        <w:t>– Related to the method how many</w:t>
      </w:r>
      <w:r>
        <w:rPr>
          <w:rStyle w:val="apple-converted-space"/>
          <w:rFonts w:ascii="Georgia" w:hAnsi="Georgia"/>
          <w:color w:val="262626"/>
          <w:sz w:val="29"/>
          <w:szCs w:val="29"/>
        </w:rPr>
        <w:t> </w:t>
      </w:r>
      <w:r>
        <w:rPr>
          <w:rStyle w:val="Strong"/>
          <w:rFonts w:ascii="Georgia" w:hAnsi="Georgia"/>
          <w:color w:val="262626"/>
          <w:sz w:val="29"/>
          <w:szCs w:val="29"/>
        </w:rPr>
        <w:t>local variables</w:t>
      </w:r>
      <w:r>
        <w:rPr>
          <w:rStyle w:val="apple-converted-space"/>
          <w:rFonts w:ascii="Georgia" w:hAnsi="Georgia"/>
          <w:color w:val="262626"/>
          <w:sz w:val="29"/>
          <w:szCs w:val="29"/>
        </w:rPr>
        <w:t> </w:t>
      </w:r>
      <w:r>
        <w:rPr>
          <w:rFonts w:ascii="Georgia" w:hAnsi="Georgia"/>
          <w:color w:val="262626"/>
          <w:sz w:val="29"/>
          <w:szCs w:val="29"/>
        </w:rPr>
        <w:t>are involved and the corresponding values will be stored here.</w:t>
      </w:r>
    </w:p>
    <w:p w:rsidR="00273334" w:rsidRDefault="00273334" w:rsidP="00273334">
      <w:pPr>
        <w:numPr>
          <w:ilvl w:val="1"/>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Operand stack</w:t>
      </w:r>
      <w:r>
        <w:rPr>
          <w:rStyle w:val="apple-converted-space"/>
          <w:rFonts w:ascii="Georgia" w:hAnsi="Georgia"/>
          <w:color w:val="262626"/>
          <w:sz w:val="29"/>
          <w:szCs w:val="29"/>
        </w:rPr>
        <w:t> </w:t>
      </w:r>
      <w:r>
        <w:rPr>
          <w:rFonts w:ascii="Georgia" w:hAnsi="Georgia"/>
          <w:color w:val="262626"/>
          <w:sz w:val="29"/>
          <w:szCs w:val="29"/>
        </w:rPr>
        <w:t>– If any intermediate operation is required to perform,</w:t>
      </w:r>
      <w:r>
        <w:rPr>
          <w:rStyle w:val="apple-converted-space"/>
          <w:rFonts w:ascii="Georgia" w:hAnsi="Georgia"/>
          <w:color w:val="262626"/>
          <w:sz w:val="29"/>
          <w:szCs w:val="29"/>
        </w:rPr>
        <w:t> </w:t>
      </w:r>
      <w:r>
        <w:rPr>
          <w:rStyle w:val="Strong"/>
          <w:rFonts w:ascii="Georgia" w:hAnsi="Georgia"/>
          <w:color w:val="262626"/>
          <w:sz w:val="29"/>
          <w:szCs w:val="29"/>
        </w:rPr>
        <w:t>operand stack</w:t>
      </w:r>
      <w:r>
        <w:rPr>
          <w:rStyle w:val="apple-converted-space"/>
          <w:rFonts w:ascii="Georgia" w:hAnsi="Georgia"/>
          <w:color w:val="262626"/>
          <w:sz w:val="29"/>
          <w:szCs w:val="29"/>
        </w:rPr>
        <w:t> </w:t>
      </w:r>
      <w:r>
        <w:rPr>
          <w:rFonts w:ascii="Georgia" w:hAnsi="Georgia"/>
          <w:color w:val="262626"/>
          <w:sz w:val="29"/>
          <w:szCs w:val="29"/>
        </w:rPr>
        <w:t>acts as runtime workspace to perform the operation.</w:t>
      </w:r>
    </w:p>
    <w:p w:rsidR="00273334" w:rsidRDefault="00273334" w:rsidP="00273334">
      <w:pPr>
        <w:numPr>
          <w:ilvl w:val="1"/>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Frame data</w:t>
      </w:r>
      <w:r>
        <w:rPr>
          <w:rStyle w:val="apple-converted-space"/>
          <w:rFonts w:ascii="Georgia" w:hAnsi="Georgia"/>
          <w:color w:val="262626"/>
          <w:sz w:val="29"/>
          <w:szCs w:val="29"/>
        </w:rPr>
        <w:t> </w:t>
      </w:r>
      <w:r>
        <w:rPr>
          <w:rFonts w:ascii="Georgia" w:hAnsi="Georgia"/>
          <w:color w:val="262626"/>
          <w:sz w:val="29"/>
          <w:szCs w:val="29"/>
        </w:rPr>
        <w:t>– All symbols corresponding to the method is stored here. In the case of any</w:t>
      </w:r>
      <w:r>
        <w:rPr>
          <w:rStyle w:val="apple-converted-space"/>
          <w:rFonts w:ascii="Georgia" w:hAnsi="Georgia"/>
          <w:color w:val="262626"/>
          <w:sz w:val="29"/>
          <w:szCs w:val="29"/>
        </w:rPr>
        <w:t> </w:t>
      </w:r>
      <w:r>
        <w:rPr>
          <w:rStyle w:val="Strong"/>
          <w:rFonts w:ascii="Georgia" w:hAnsi="Georgia"/>
          <w:color w:val="262626"/>
          <w:sz w:val="29"/>
          <w:szCs w:val="29"/>
        </w:rPr>
        <w:t>exception</w:t>
      </w:r>
      <w:r>
        <w:rPr>
          <w:rFonts w:ascii="Georgia" w:hAnsi="Georgia"/>
          <w:color w:val="262626"/>
          <w:sz w:val="29"/>
          <w:szCs w:val="29"/>
        </w:rPr>
        <w:t>, the catch block information will be maintained in the frame data.</w:t>
      </w:r>
    </w:p>
    <w:p w:rsidR="00273334" w:rsidRDefault="00273334" w:rsidP="00273334">
      <w:pPr>
        <w:numPr>
          <w:ilvl w:val="0"/>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PC Registers</w:t>
      </w:r>
      <w:r>
        <w:rPr>
          <w:rStyle w:val="apple-converted-space"/>
          <w:rFonts w:ascii="Georgia" w:hAnsi="Georgia"/>
          <w:color w:val="262626"/>
          <w:sz w:val="29"/>
          <w:szCs w:val="29"/>
        </w:rPr>
        <w:t> </w:t>
      </w:r>
      <w:r>
        <w:rPr>
          <w:rFonts w:ascii="Georgia" w:hAnsi="Georgia"/>
          <w:color w:val="262626"/>
          <w:sz w:val="29"/>
          <w:szCs w:val="29"/>
        </w:rPr>
        <w:t>– Each thread will have separate</w:t>
      </w:r>
      <w:r>
        <w:rPr>
          <w:rStyle w:val="apple-converted-space"/>
          <w:rFonts w:ascii="Georgia" w:hAnsi="Georgia"/>
          <w:b/>
          <w:bCs/>
          <w:color w:val="262626"/>
          <w:sz w:val="29"/>
          <w:szCs w:val="29"/>
        </w:rPr>
        <w:t> </w:t>
      </w:r>
      <w:r>
        <w:rPr>
          <w:rStyle w:val="Strong"/>
          <w:rFonts w:ascii="Georgia" w:hAnsi="Georgia"/>
          <w:color w:val="262626"/>
          <w:sz w:val="29"/>
          <w:szCs w:val="29"/>
        </w:rPr>
        <w:t>PC Registers,</w:t>
      </w:r>
      <w:r>
        <w:rPr>
          <w:rStyle w:val="apple-converted-space"/>
          <w:rFonts w:ascii="Georgia" w:hAnsi="Georgia"/>
          <w:color w:val="262626"/>
          <w:sz w:val="29"/>
          <w:szCs w:val="29"/>
        </w:rPr>
        <w:t> </w:t>
      </w:r>
      <w:r>
        <w:rPr>
          <w:rFonts w:ascii="Georgia" w:hAnsi="Georgia"/>
          <w:color w:val="262626"/>
          <w:sz w:val="29"/>
          <w:szCs w:val="29"/>
        </w:rPr>
        <w:t>to hold the address of</w:t>
      </w:r>
      <w:r>
        <w:rPr>
          <w:rStyle w:val="apple-converted-space"/>
          <w:rFonts w:ascii="Georgia" w:hAnsi="Georgia"/>
          <w:color w:val="262626"/>
          <w:sz w:val="29"/>
          <w:szCs w:val="29"/>
        </w:rPr>
        <w:t> </w:t>
      </w:r>
      <w:r>
        <w:rPr>
          <w:rStyle w:val="Strong"/>
          <w:rFonts w:ascii="Georgia" w:hAnsi="Georgia"/>
          <w:color w:val="262626"/>
          <w:sz w:val="29"/>
          <w:szCs w:val="29"/>
        </w:rPr>
        <w:t>current executing instruction</w:t>
      </w:r>
      <w:r>
        <w:rPr>
          <w:rStyle w:val="apple-converted-space"/>
          <w:rFonts w:ascii="Georgia" w:hAnsi="Georgia"/>
          <w:color w:val="262626"/>
          <w:sz w:val="29"/>
          <w:szCs w:val="29"/>
        </w:rPr>
        <w:t> </w:t>
      </w:r>
      <w:r>
        <w:rPr>
          <w:rFonts w:ascii="Georgia" w:hAnsi="Georgia"/>
          <w:color w:val="262626"/>
          <w:sz w:val="29"/>
          <w:szCs w:val="29"/>
        </w:rPr>
        <w:t>once the instruction is executed the PC register will be</w:t>
      </w:r>
      <w:r>
        <w:rPr>
          <w:rStyle w:val="apple-converted-space"/>
          <w:rFonts w:ascii="Georgia" w:hAnsi="Georgia"/>
          <w:color w:val="262626"/>
          <w:sz w:val="29"/>
          <w:szCs w:val="29"/>
        </w:rPr>
        <w:t> </w:t>
      </w:r>
      <w:r>
        <w:rPr>
          <w:rStyle w:val="Strong"/>
          <w:rFonts w:ascii="Georgia" w:hAnsi="Georgia"/>
          <w:color w:val="262626"/>
          <w:sz w:val="29"/>
          <w:szCs w:val="29"/>
        </w:rPr>
        <w:t>updated</w:t>
      </w:r>
      <w:r>
        <w:rPr>
          <w:rStyle w:val="apple-converted-space"/>
          <w:rFonts w:ascii="Georgia" w:hAnsi="Georgia"/>
          <w:color w:val="262626"/>
          <w:sz w:val="29"/>
          <w:szCs w:val="29"/>
        </w:rPr>
        <w:t> </w:t>
      </w:r>
      <w:r>
        <w:rPr>
          <w:rFonts w:ascii="Georgia" w:hAnsi="Georgia"/>
          <w:color w:val="262626"/>
          <w:sz w:val="29"/>
          <w:szCs w:val="29"/>
        </w:rPr>
        <w:t>with the next instruction.</w:t>
      </w:r>
    </w:p>
    <w:p w:rsidR="00273334" w:rsidRDefault="00273334" w:rsidP="00273334">
      <w:pPr>
        <w:numPr>
          <w:ilvl w:val="0"/>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Native Method stacks</w:t>
      </w:r>
      <w:r>
        <w:rPr>
          <w:rStyle w:val="apple-converted-space"/>
          <w:rFonts w:ascii="Georgia" w:hAnsi="Georgia"/>
          <w:color w:val="262626"/>
          <w:sz w:val="29"/>
          <w:szCs w:val="29"/>
        </w:rPr>
        <w:t> </w:t>
      </w:r>
      <w:r>
        <w:rPr>
          <w:rFonts w:ascii="Georgia" w:hAnsi="Georgia"/>
          <w:color w:val="262626"/>
          <w:sz w:val="29"/>
          <w:szCs w:val="29"/>
        </w:rPr>
        <w:t>– Native Method Stack holds native method information. For every thread, a separate native method stack will be created.</w:t>
      </w:r>
    </w:p>
    <w:p w:rsidR="00273334" w:rsidRDefault="00273334" w:rsidP="00273334">
      <w:pPr>
        <w:pStyle w:val="Heading3"/>
        <w:shd w:val="clear" w:color="auto" w:fill="FFFFFF"/>
        <w:spacing w:before="300" w:after="75"/>
        <w:rPr>
          <w:rFonts w:ascii="Helvetica" w:hAnsi="Helvetica"/>
          <w:color w:val="262626"/>
          <w:sz w:val="38"/>
          <w:szCs w:val="38"/>
        </w:rPr>
      </w:pPr>
      <w:r>
        <w:rPr>
          <w:rFonts w:ascii="Helvetica" w:hAnsi="Helvetica"/>
          <w:color w:val="262626"/>
          <w:sz w:val="38"/>
          <w:szCs w:val="38"/>
        </w:rPr>
        <w:t>3. Execution Engine</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 </w:t>
      </w:r>
      <w:proofErr w:type="spellStart"/>
      <w:r>
        <w:rPr>
          <w:rFonts w:ascii="Georgia" w:hAnsi="Georgia"/>
          <w:color w:val="262626"/>
          <w:sz w:val="29"/>
          <w:szCs w:val="29"/>
        </w:rPr>
        <w:t>bytecode</w:t>
      </w:r>
      <w:proofErr w:type="spellEnd"/>
      <w:r>
        <w:rPr>
          <w:rFonts w:ascii="Georgia" w:hAnsi="Georgia"/>
          <w:color w:val="262626"/>
          <w:sz w:val="29"/>
          <w:szCs w:val="29"/>
        </w:rPr>
        <w:t xml:space="preserve"> which is assigned to the</w:t>
      </w:r>
      <w:r>
        <w:rPr>
          <w:rStyle w:val="apple-converted-space"/>
          <w:rFonts w:ascii="Georgia" w:hAnsi="Georgia"/>
          <w:color w:val="262626"/>
          <w:sz w:val="29"/>
          <w:szCs w:val="29"/>
        </w:rPr>
        <w:t> </w:t>
      </w:r>
      <w:r>
        <w:rPr>
          <w:rStyle w:val="Strong"/>
          <w:rFonts w:ascii="Georgia" w:hAnsi="Georgia"/>
          <w:color w:val="262626"/>
          <w:sz w:val="29"/>
          <w:szCs w:val="29"/>
        </w:rPr>
        <w:t>Runtime Data Area</w:t>
      </w:r>
      <w:r>
        <w:rPr>
          <w:rStyle w:val="apple-converted-space"/>
          <w:rFonts w:ascii="Georgia" w:hAnsi="Georgia"/>
          <w:color w:val="262626"/>
          <w:sz w:val="29"/>
          <w:szCs w:val="29"/>
        </w:rPr>
        <w:t> </w:t>
      </w:r>
      <w:r>
        <w:rPr>
          <w:rFonts w:ascii="Georgia" w:hAnsi="Georgia"/>
          <w:color w:val="262626"/>
          <w:sz w:val="29"/>
          <w:szCs w:val="29"/>
        </w:rPr>
        <w:t xml:space="preserve">will be executed by the Execution Engine. The Execution Engine reads the </w:t>
      </w:r>
      <w:proofErr w:type="spellStart"/>
      <w:r>
        <w:rPr>
          <w:rFonts w:ascii="Georgia" w:hAnsi="Georgia"/>
          <w:color w:val="262626"/>
          <w:sz w:val="29"/>
          <w:szCs w:val="29"/>
        </w:rPr>
        <w:t>bytecode</w:t>
      </w:r>
      <w:proofErr w:type="spellEnd"/>
      <w:r>
        <w:rPr>
          <w:rFonts w:ascii="Georgia" w:hAnsi="Georgia"/>
          <w:color w:val="262626"/>
          <w:sz w:val="29"/>
          <w:szCs w:val="29"/>
        </w:rPr>
        <w:t xml:space="preserve"> and executes it piece by piece.</w:t>
      </w:r>
    </w:p>
    <w:p w:rsidR="00273334" w:rsidRDefault="00273334" w:rsidP="00273334">
      <w:pPr>
        <w:numPr>
          <w:ilvl w:val="0"/>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Interpreter</w:t>
      </w:r>
      <w:r>
        <w:rPr>
          <w:rStyle w:val="apple-converted-space"/>
          <w:rFonts w:ascii="Georgia" w:hAnsi="Georgia"/>
          <w:color w:val="262626"/>
          <w:sz w:val="29"/>
          <w:szCs w:val="29"/>
        </w:rPr>
        <w:t> </w:t>
      </w:r>
      <w:r>
        <w:rPr>
          <w:rFonts w:ascii="Georgia" w:hAnsi="Georgia"/>
          <w:color w:val="262626"/>
          <w:sz w:val="29"/>
          <w:szCs w:val="29"/>
        </w:rPr>
        <w:t xml:space="preserve">– The interpreter interprets the </w:t>
      </w:r>
      <w:proofErr w:type="spellStart"/>
      <w:r>
        <w:rPr>
          <w:rFonts w:ascii="Georgia" w:hAnsi="Georgia"/>
          <w:color w:val="262626"/>
          <w:sz w:val="29"/>
          <w:szCs w:val="29"/>
        </w:rPr>
        <w:t>bytecode</w:t>
      </w:r>
      <w:proofErr w:type="spellEnd"/>
      <w:r>
        <w:rPr>
          <w:rFonts w:ascii="Georgia" w:hAnsi="Georgia"/>
          <w:color w:val="262626"/>
          <w:sz w:val="29"/>
          <w:szCs w:val="29"/>
        </w:rPr>
        <w:t xml:space="preserve"> faster, but executes slowly. The disadvantage of the interpreter is that when one method is called multiple times, every time a new interpretation is required.</w:t>
      </w:r>
    </w:p>
    <w:p w:rsidR="00273334" w:rsidRDefault="00273334" w:rsidP="00273334">
      <w:pPr>
        <w:numPr>
          <w:ilvl w:val="0"/>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JIT Compiler</w:t>
      </w:r>
      <w:r>
        <w:rPr>
          <w:rStyle w:val="apple-converted-space"/>
          <w:rFonts w:ascii="Georgia" w:hAnsi="Georgia"/>
          <w:color w:val="262626"/>
          <w:sz w:val="29"/>
          <w:szCs w:val="29"/>
        </w:rPr>
        <w:t> </w:t>
      </w:r>
      <w:r>
        <w:rPr>
          <w:rFonts w:ascii="Georgia" w:hAnsi="Georgia"/>
          <w:color w:val="262626"/>
          <w:sz w:val="29"/>
          <w:szCs w:val="29"/>
        </w:rPr>
        <w:t xml:space="preserve">– The JIT Compiler neutralizes the disadvantage of the interpreter. The Execution Engine will be using the help of the </w:t>
      </w:r>
      <w:r>
        <w:rPr>
          <w:rFonts w:ascii="Georgia" w:hAnsi="Georgia"/>
          <w:color w:val="262626"/>
          <w:sz w:val="29"/>
          <w:szCs w:val="29"/>
        </w:rPr>
        <w:lastRenderedPageBreak/>
        <w:t xml:space="preserve">interpreter in converting byte code, but when it finds repeated code it uses the JIT compiler, which compiles the entire </w:t>
      </w:r>
      <w:proofErr w:type="spellStart"/>
      <w:r>
        <w:rPr>
          <w:rFonts w:ascii="Georgia" w:hAnsi="Georgia"/>
          <w:color w:val="262626"/>
          <w:sz w:val="29"/>
          <w:szCs w:val="29"/>
        </w:rPr>
        <w:t>bytecode</w:t>
      </w:r>
      <w:proofErr w:type="spellEnd"/>
      <w:r>
        <w:rPr>
          <w:rFonts w:ascii="Georgia" w:hAnsi="Georgia"/>
          <w:color w:val="262626"/>
          <w:sz w:val="29"/>
          <w:szCs w:val="29"/>
        </w:rPr>
        <w:t xml:space="preserve"> and changes it to native code. This native code will be used directly for repeated method calls, which improve the performance of the system.</w:t>
      </w:r>
    </w:p>
    <w:p w:rsidR="00273334" w:rsidRDefault="00273334" w:rsidP="00273334">
      <w:pPr>
        <w:numPr>
          <w:ilvl w:val="1"/>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Intermediate Code generator</w:t>
      </w:r>
      <w:r>
        <w:rPr>
          <w:rStyle w:val="apple-converted-space"/>
          <w:rFonts w:ascii="Georgia" w:hAnsi="Georgia"/>
          <w:color w:val="262626"/>
          <w:sz w:val="29"/>
          <w:szCs w:val="29"/>
        </w:rPr>
        <w:t> </w:t>
      </w:r>
      <w:r>
        <w:rPr>
          <w:rFonts w:ascii="Georgia" w:hAnsi="Georgia"/>
          <w:color w:val="262626"/>
          <w:sz w:val="29"/>
          <w:szCs w:val="29"/>
        </w:rPr>
        <w:t>– Produces intermediate code</w:t>
      </w:r>
    </w:p>
    <w:p w:rsidR="00273334" w:rsidRDefault="00273334" w:rsidP="00273334">
      <w:pPr>
        <w:numPr>
          <w:ilvl w:val="1"/>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Code Optimizer</w:t>
      </w:r>
      <w:r>
        <w:rPr>
          <w:rStyle w:val="apple-converted-space"/>
          <w:rFonts w:ascii="Georgia" w:hAnsi="Georgia"/>
          <w:color w:val="262626"/>
          <w:sz w:val="29"/>
          <w:szCs w:val="29"/>
        </w:rPr>
        <w:t> </w:t>
      </w:r>
      <w:r>
        <w:rPr>
          <w:rFonts w:ascii="Georgia" w:hAnsi="Georgia"/>
          <w:color w:val="262626"/>
          <w:sz w:val="29"/>
          <w:szCs w:val="29"/>
        </w:rPr>
        <w:t>– Responsible for optimizing the intermediate code generated above</w:t>
      </w:r>
    </w:p>
    <w:p w:rsidR="00273334" w:rsidRDefault="00273334" w:rsidP="00273334">
      <w:pPr>
        <w:numPr>
          <w:ilvl w:val="1"/>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Target Code Generator</w:t>
      </w:r>
      <w:r>
        <w:rPr>
          <w:rStyle w:val="apple-converted-space"/>
          <w:rFonts w:ascii="Georgia" w:hAnsi="Georgia"/>
          <w:color w:val="262626"/>
          <w:sz w:val="29"/>
          <w:szCs w:val="29"/>
        </w:rPr>
        <w:t> </w:t>
      </w:r>
      <w:r>
        <w:rPr>
          <w:rFonts w:ascii="Georgia" w:hAnsi="Georgia"/>
          <w:color w:val="262626"/>
          <w:sz w:val="29"/>
          <w:szCs w:val="29"/>
        </w:rPr>
        <w:t>– Responsible for Generating Machine Code or Native Code</w:t>
      </w:r>
    </w:p>
    <w:p w:rsidR="00273334" w:rsidRDefault="00273334" w:rsidP="00273334">
      <w:pPr>
        <w:numPr>
          <w:ilvl w:val="1"/>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Profiler</w:t>
      </w:r>
      <w:r>
        <w:rPr>
          <w:rStyle w:val="apple-converted-space"/>
          <w:rFonts w:ascii="Georgia" w:hAnsi="Georgia"/>
          <w:color w:val="262626"/>
          <w:sz w:val="29"/>
          <w:szCs w:val="29"/>
        </w:rPr>
        <w:t> </w:t>
      </w:r>
      <w:r>
        <w:rPr>
          <w:rFonts w:ascii="Georgia" w:hAnsi="Georgia"/>
          <w:color w:val="262626"/>
          <w:sz w:val="29"/>
          <w:szCs w:val="29"/>
        </w:rPr>
        <w:t>– A special component, responsible for finding hotspots, i.e. whether the method is called multiple times or not.</w:t>
      </w:r>
    </w:p>
    <w:p w:rsidR="00273334" w:rsidRDefault="00273334" w:rsidP="00273334">
      <w:pPr>
        <w:numPr>
          <w:ilvl w:val="0"/>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Garbage Collector</w:t>
      </w:r>
      <w:r>
        <w:rPr>
          <w:rFonts w:ascii="Georgia" w:hAnsi="Georgia"/>
          <w:color w:val="262626"/>
          <w:sz w:val="29"/>
          <w:szCs w:val="29"/>
        </w:rPr>
        <w:t>: Collects and removes unreferenced objects. Garbage Collection can be triggered by calling</w:t>
      </w:r>
      <w:r>
        <w:rPr>
          <w:rStyle w:val="apple-converted-space"/>
          <w:rFonts w:ascii="Georgia" w:hAnsi="Georgia"/>
          <w:color w:val="262626"/>
          <w:sz w:val="29"/>
          <w:szCs w:val="29"/>
        </w:rPr>
        <w:t> </w:t>
      </w:r>
      <w:r>
        <w:rPr>
          <w:rStyle w:val="Strong"/>
          <w:rFonts w:ascii="Georgia" w:hAnsi="Georgia"/>
          <w:color w:val="262626"/>
          <w:sz w:val="29"/>
          <w:szCs w:val="29"/>
        </w:rPr>
        <w:t>"</w:t>
      </w:r>
      <w:proofErr w:type="spellStart"/>
      <w:proofErr w:type="gramStart"/>
      <w:r>
        <w:rPr>
          <w:rStyle w:val="Strong"/>
          <w:rFonts w:ascii="Georgia" w:hAnsi="Georgia"/>
          <w:color w:val="262626"/>
          <w:sz w:val="29"/>
          <w:szCs w:val="29"/>
        </w:rPr>
        <w:t>System.gc</w:t>
      </w:r>
      <w:proofErr w:type="spellEnd"/>
      <w:r>
        <w:rPr>
          <w:rStyle w:val="Strong"/>
          <w:rFonts w:ascii="Georgia" w:hAnsi="Georgia"/>
          <w:color w:val="262626"/>
          <w:sz w:val="29"/>
          <w:szCs w:val="29"/>
        </w:rPr>
        <w:t>(</w:t>
      </w:r>
      <w:proofErr w:type="gramEnd"/>
      <w:r>
        <w:rPr>
          <w:rStyle w:val="Strong"/>
          <w:rFonts w:ascii="Georgia" w:hAnsi="Georgia"/>
          <w:color w:val="262626"/>
          <w:sz w:val="29"/>
          <w:szCs w:val="29"/>
        </w:rPr>
        <w:t>)"</w:t>
      </w:r>
      <w:r>
        <w:rPr>
          <w:rFonts w:ascii="Georgia" w:hAnsi="Georgia"/>
          <w:color w:val="262626"/>
          <w:sz w:val="29"/>
          <w:szCs w:val="29"/>
        </w:rPr>
        <w:t>, but the execution is not guaranteed. Garbage collection of the JVM collects the objects that are created.</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Java Native Interface (JNI)</w:t>
      </w:r>
      <w:r>
        <w:rPr>
          <w:rFonts w:ascii="Georgia" w:hAnsi="Georgia"/>
          <w:color w:val="262626"/>
          <w:sz w:val="29"/>
          <w:szCs w:val="29"/>
        </w:rPr>
        <w:t>:</w:t>
      </w:r>
      <w:r>
        <w:rPr>
          <w:rStyle w:val="apple-converted-space"/>
          <w:rFonts w:ascii="Georgia" w:hAnsi="Georgia"/>
          <w:color w:val="262626"/>
          <w:sz w:val="29"/>
          <w:szCs w:val="29"/>
        </w:rPr>
        <w:t> </w:t>
      </w:r>
      <w:r>
        <w:rPr>
          <w:rStyle w:val="Strong"/>
          <w:rFonts w:ascii="Georgia" w:hAnsi="Georgia"/>
          <w:color w:val="262626"/>
          <w:sz w:val="29"/>
          <w:szCs w:val="29"/>
        </w:rPr>
        <w:t>JNI</w:t>
      </w:r>
      <w:r>
        <w:rPr>
          <w:rStyle w:val="apple-converted-space"/>
          <w:rFonts w:ascii="Georgia" w:hAnsi="Georgia"/>
          <w:color w:val="262626"/>
          <w:sz w:val="29"/>
          <w:szCs w:val="29"/>
        </w:rPr>
        <w:t> </w:t>
      </w:r>
      <w:r>
        <w:rPr>
          <w:rFonts w:ascii="Georgia" w:hAnsi="Georgia"/>
          <w:color w:val="262626"/>
          <w:sz w:val="29"/>
          <w:szCs w:val="29"/>
        </w:rPr>
        <w:t>will be interacting with the</w:t>
      </w:r>
      <w:r>
        <w:rPr>
          <w:rStyle w:val="apple-converted-space"/>
          <w:rFonts w:ascii="Georgia" w:hAnsi="Georgia"/>
          <w:color w:val="262626"/>
          <w:sz w:val="29"/>
          <w:szCs w:val="29"/>
        </w:rPr>
        <w:t> </w:t>
      </w:r>
      <w:r>
        <w:rPr>
          <w:rStyle w:val="Strong"/>
          <w:rFonts w:ascii="Georgia" w:hAnsi="Georgia"/>
          <w:color w:val="262626"/>
          <w:sz w:val="29"/>
          <w:szCs w:val="29"/>
        </w:rPr>
        <w:t>Native Method Libraries</w:t>
      </w:r>
      <w:r>
        <w:rPr>
          <w:rStyle w:val="apple-converted-space"/>
          <w:rFonts w:ascii="Georgia" w:hAnsi="Georgia"/>
          <w:color w:val="262626"/>
          <w:sz w:val="29"/>
          <w:szCs w:val="29"/>
        </w:rPr>
        <w:t> </w:t>
      </w:r>
      <w:r>
        <w:rPr>
          <w:rFonts w:ascii="Georgia" w:hAnsi="Georgia"/>
          <w:color w:val="262626"/>
          <w:sz w:val="29"/>
          <w:szCs w:val="29"/>
        </w:rPr>
        <w:t>and provides the Native Libraries required for the Execution Engine.</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 xml:space="preserve">Native Method </w:t>
      </w:r>
      <w:proofErr w:type="spellStart"/>
      <w:r>
        <w:rPr>
          <w:rStyle w:val="Strong"/>
          <w:rFonts w:ascii="Georgia" w:hAnsi="Georgia"/>
          <w:color w:val="262626"/>
          <w:sz w:val="29"/>
          <w:szCs w:val="29"/>
        </w:rPr>
        <w:t>Libraries</w:t>
      </w:r>
      <w:proofErr w:type="gramStart"/>
      <w:r>
        <w:rPr>
          <w:rFonts w:ascii="Georgia" w:hAnsi="Georgia"/>
          <w:color w:val="262626"/>
          <w:sz w:val="29"/>
          <w:szCs w:val="29"/>
        </w:rPr>
        <w:t>:It</w:t>
      </w:r>
      <w:proofErr w:type="spellEnd"/>
      <w:proofErr w:type="gramEnd"/>
      <w:r>
        <w:rPr>
          <w:rFonts w:ascii="Georgia" w:hAnsi="Georgia"/>
          <w:color w:val="262626"/>
          <w:sz w:val="29"/>
          <w:szCs w:val="29"/>
        </w:rPr>
        <w:t xml:space="preserve"> is a collection of the Native Libraries which is required for the Execution Engine.</w:t>
      </w:r>
    </w:p>
    <w:p w:rsidR="00CC470F" w:rsidRDefault="00CC470F" w:rsidP="00273334">
      <w:pPr>
        <w:pStyle w:val="NormalWeb"/>
        <w:shd w:val="clear" w:color="auto" w:fill="FFFFFF"/>
        <w:spacing w:before="75" w:beforeAutospacing="0" w:after="225" w:afterAutospacing="0"/>
        <w:rPr>
          <w:rFonts w:ascii="Georgia" w:hAnsi="Georgia"/>
          <w:color w:val="262626"/>
          <w:sz w:val="29"/>
          <w:szCs w:val="29"/>
        </w:rPr>
      </w:pPr>
    </w:p>
    <w:p w:rsidR="00CC470F" w:rsidRDefault="00CC470F" w:rsidP="00273334">
      <w:pPr>
        <w:pStyle w:val="NormalWeb"/>
        <w:shd w:val="clear" w:color="auto" w:fill="FFFFFF"/>
        <w:spacing w:before="75" w:beforeAutospacing="0" w:after="225" w:afterAutospacing="0"/>
        <w:rPr>
          <w:rFonts w:ascii="Georgia" w:hAnsi="Georgia"/>
          <w:color w:val="262626"/>
          <w:sz w:val="29"/>
          <w:szCs w:val="29"/>
        </w:rPr>
      </w:pPr>
      <w:r>
        <w:rPr>
          <w:noProof/>
        </w:rPr>
        <w:lastRenderedPageBreak/>
        <w:drawing>
          <wp:inline distT="0" distB="0" distL="0" distR="0">
            <wp:extent cx="5943600" cy="3888813"/>
            <wp:effectExtent l="19050" t="0" r="0" b="0"/>
            <wp:docPr id="1" name="Picture 7" descr="D:\Users\mohammes\Documents\Downloads\388b08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mohammes\Documents\Downloads\388b08b.gif"/>
                    <pic:cNvPicPr>
                      <a:picLocks noChangeAspect="1" noChangeArrowheads="1"/>
                    </pic:cNvPicPr>
                  </pic:nvPicPr>
                  <pic:blipFill>
                    <a:blip r:embed="rId10" cstate="print"/>
                    <a:srcRect/>
                    <a:stretch>
                      <a:fillRect/>
                    </a:stretch>
                  </pic:blipFill>
                  <pic:spPr bwMode="auto">
                    <a:xfrm>
                      <a:off x="0" y="0"/>
                      <a:ext cx="5943600" cy="3888813"/>
                    </a:xfrm>
                    <a:prstGeom prst="rect">
                      <a:avLst/>
                    </a:prstGeom>
                    <a:noFill/>
                    <a:ln w="9525">
                      <a:noFill/>
                      <a:miter lim="800000"/>
                      <a:headEnd/>
                      <a:tailEnd/>
                    </a:ln>
                  </pic:spPr>
                </pic:pic>
              </a:graphicData>
            </a:graphic>
          </wp:inline>
        </w:drawing>
      </w:r>
    </w:p>
    <w:p w:rsidR="009B28F2" w:rsidRDefault="004A08F1" w:rsidP="009B28F2">
      <w:pPr>
        <w:pStyle w:val="Heading3"/>
        <w:shd w:val="clear" w:color="auto" w:fill="FFFFFF"/>
        <w:spacing w:before="300" w:after="75"/>
        <w:rPr>
          <w:rFonts w:ascii="Helvetica" w:hAnsi="Helvetica"/>
          <w:color w:val="262626"/>
          <w:sz w:val="38"/>
          <w:szCs w:val="38"/>
        </w:rPr>
      </w:pPr>
      <w:r>
        <w:rPr>
          <w:rFonts w:ascii="Helvetica" w:hAnsi="Helvetica"/>
          <w:noProof/>
          <w:color w:val="262626"/>
          <w:sz w:val="38"/>
          <w:szCs w:val="38"/>
        </w:rPr>
        <w:drawing>
          <wp:inline distT="0" distB="0" distL="0" distR="0">
            <wp:extent cx="5943600" cy="1294358"/>
            <wp:effectExtent l="0" t="0" r="0" b="0"/>
            <wp:docPr id="8" name="Picture 8" descr="D:\Users\mohammes\Documents\Downloads\JUtH_20121024_RuntimeDataAreas_1_Memory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mohammes\Documents\Downloads\JUtH_20121024_RuntimeDataAreas_1_MemoryModel.png"/>
                    <pic:cNvPicPr>
                      <a:picLocks noChangeAspect="1" noChangeArrowheads="1"/>
                    </pic:cNvPicPr>
                  </pic:nvPicPr>
                  <pic:blipFill>
                    <a:blip r:embed="rId11" cstate="print"/>
                    <a:srcRect/>
                    <a:stretch>
                      <a:fillRect/>
                    </a:stretch>
                  </pic:blipFill>
                  <pic:spPr bwMode="auto">
                    <a:xfrm>
                      <a:off x="0" y="0"/>
                      <a:ext cx="5943600" cy="1294358"/>
                    </a:xfrm>
                    <a:prstGeom prst="rect">
                      <a:avLst/>
                    </a:prstGeom>
                    <a:noFill/>
                    <a:ln w="9525">
                      <a:noFill/>
                      <a:miter lim="800000"/>
                      <a:headEnd/>
                      <a:tailEnd/>
                    </a:ln>
                  </pic:spPr>
                </pic:pic>
              </a:graphicData>
            </a:graphic>
          </wp:inline>
        </w:drawing>
      </w:r>
      <w:r w:rsidR="009B28F2">
        <w:rPr>
          <w:rFonts w:ascii="Helvetica" w:hAnsi="Helvetica"/>
          <w:color w:val="262626"/>
          <w:sz w:val="38"/>
          <w:szCs w:val="38"/>
        </w:rPr>
        <w:t>Tracking the leaks</w:t>
      </w:r>
    </w:p>
    <w:p w:rsidR="009B28F2" w:rsidRDefault="009B28F2" w:rsidP="009B28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-XX</w:t>
      </w:r>
      <w:proofErr w:type="gramStart"/>
      <w:r>
        <w:rPr>
          <w:color w:val="333333"/>
        </w:rPr>
        <w:t>:+</w:t>
      </w:r>
      <w:proofErr w:type="spellStart"/>
      <w:proofErr w:type="gramEnd"/>
      <w:r>
        <w:rPr>
          <w:color w:val="333333"/>
        </w:rPr>
        <w:t>HeapDumpOnOutOfMemoryError</w:t>
      </w:r>
      <w:proofErr w:type="spellEnd"/>
      <w:r>
        <w:rPr>
          <w:color w:val="333333"/>
        </w:rPr>
        <w:t xml:space="preserve"> -</w:t>
      </w:r>
      <w:proofErr w:type="spellStart"/>
      <w:r>
        <w:rPr>
          <w:color w:val="333333"/>
        </w:rPr>
        <w:t>XX:HeapDumpPath</w:t>
      </w:r>
      <w:proofErr w:type="spellEnd"/>
      <w:r>
        <w:rPr>
          <w:color w:val="333333"/>
        </w:rPr>
        <w:t>=/</w:t>
      </w:r>
      <w:proofErr w:type="spellStart"/>
      <w:r>
        <w:rPr>
          <w:color w:val="333333"/>
        </w:rPr>
        <w:t>tmp</w:t>
      </w:r>
      <w:proofErr w:type="spellEnd"/>
      <w:r>
        <w:rPr>
          <w:color w:val="333333"/>
        </w:rPr>
        <w:t>/</w:t>
      </w:r>
      <w:proofErr w:type="spellStart"/>
      <w:r>
        <w:rPr>
          <w:color w:val="333333"/>
        </w:rPr>
        <w:t>heapDumps</w:t>
      </w:r>
      <w:proofErr w:type="spellEnd"/>
    </w:p>
    <w:p w:rsidR="009B28F2" w:rsidRDefault="009B28F2" w:rsidP="009B28F2">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 very useful tool that helps in heap analysis is </w:t>
      </w:r>
      <w:proofErr w:type="spellStart"/>
      <w:r>
        <w:rPr>
          <w:rFonts w:ascii="Georgia" w:hAnsi="Georgia"/>
          <w:color w:val="262626"/>
          <w:sz w:val="29"/>
          <w:szCs w:val="29"/>
        </w:rPr>
        <w:t>jmap</w:t>
      </w:r>
      <w:proofErr w:type="spellEnd"/>
      <w:r>
        <w:rPr>
          <w:rFonts w:ascii="Georgia" w:hAnsi="Georgia"/>
          <w:color w:val="262626"/>
          <w:sz w:val="29"/>
          <w:szCs w:val="29"/>
        </w:rPr>
        <w:t xml:space="preserve"> that comes with </w:t>
      </w:r>
      <w:proofErr w:type="spellStart"/>
      <w:r>
        <w:rPr>
          <w:rFonts w:ascii="Georgia" w:hAnsi="Georgia"/>
          <w:color w:val="262626"/>
          <w:sz w:val="29"/>
          <w:szCs w:val="29"/>
        </w:rPr>
        <w:t>jdk</w:t>
      </w:r>
      <w:proofErr w:type="spellEnd"/>
      <w:r>
        <w:rPr>
          <w:rFonts w:ascii="Georgia" w:hAnsi="Georgia"/>
          <w:color w:val="262626"/>
          <w:sz w:val="29"/>
          <w:szCs w:val="29"/>
        </w:rPr>
        <w:t xml:space="preserve"> 6. Two really useful commands using </w:t>
      </w:r>
      <w:proofErr w:type="spellStart"/>
      <w:r>
        <w:rPr>
          <w:rFonts w:ascii="Georgia" w:hAnsi="Georgia"/>
          <w:color w:val="262626"/>
          <w:sz w:val="29"/>
          <w:szCs w:val="29"/>
        </w:rPr>
        <w:t>jmap</w:t>
      </w:r>
      <w:proofErr w:type="spellEnd"/>
      <w:r>
        <w:rPr>
          <w:rFonts w:ascii="Georgia" w:hAnsi="Georgia"/>
          <w:color w:val="262626"/>
          <w:sz w:val="29"/>
          <w:szCs w:val="29"/>
        </w:rPr>
        <w:t xml:space="preserve"> are:</w:t>
      </w:r>
    </w:p>
    <w:p w:rsidR="009B28F2" w:rsidRDefault="009B28F2" w:rsidP="009B28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jmap</w:t>
      </w:r>
      <w:proofErr w:type="spellEnd"/>
      <w:proofErr w:type="gramEnd"/>
      <w:r>
        <w:rPr>
          <w:color w:val="333333"/>
        </w:rPr>
        <w:t xml:space="preserve"> -</w:t>
      </w:r>
      <w:proofErr w:type="spellStart"/>
      <w:r>
        <w:rPr>
          <w:color w:val="333333"/>
        </w:rPr>
        <w:t>permstat</w:t>
      </w:r>
      <w:proofErr w:type="spellEnd"/>
      <w:r>
        <w:rPr>
          <w:color w:val="333333"/>
        </w:rPr>
        <w:t xml:space="preserve"> &lt;</w:t>
      </w:r>
      <w:proofErr w:type="spellStart"/>
      <w:r>
        <w:rPr>
          <w:color w:val="333333"/>
        </w:rPr>
        <w:t>pid</w:t>
      </w:r>
      <w:proofErr w:type="spellEnd"/>
      <w:r>
        <w:rPr>
          <w:color w:val="333333"/>
        </w:rPr>
        <w:t>&gt;</w:t>
      </w:r>
    </w:p>
    <w:p w:rsidR="009B28F2" w:rsidRDefault="009B28F2" w:rsidP="009B28F2">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This command shows the </w:t>
      </w:r>
      <w:proofErr w:type="spellStart"/>
      <w:r>
        <w:rPr>
          <w:rFonts w:ascii="Georgia" w:hAnsi="Georgia"/>
          <w:color w:val="262626"/>
          <w:sz w:val="29"/>
          <w:szCs w:val="29"/>
        </w:rPr>
        <w:t>classloaders</w:t>
      </w:r>
      <w:proofErr w:type="spellEnd"/>
      <w:r>
        <w:rPr>
          <w:rFonts w:ascii="Georgia" w:hAnsi="Georgia"/>
          <w:color w:val="262626"/>
          <w:sz w:val="29"/>
          <w:szCs w:val="29"/>
        </w:rPr>
        <w:t xml:space="preserve"> in the perm gen space and their status if they are </w:t>
      </w:r>
      <w:proofErr w:type="spellStart"/>
      <w:r>
        <w:rPr>
          <w:rFonts w:ascii="Georgia" w:hAnsi="Georgia"/>
          <w:color w:val="262626"/>
          <w:sz w:val="29"/>
          <w:szCs w:val="29"/>
        </w:rPr>
        <w:t>live</w:t>
      </w:r>
      <w:proofErr w:type="spellEnd"/>
      <w:r>
        <w:rPr>
          <w:rFonts w:ascii="Georgia" w:hAnsi="Georgia"/>
          <w:color w:val="262626"/>
          <w:sz w:val="29"/>
          <w:szCs w:val="29"/>
        </w:rPr>
        <w:t xml:space="preserve"> or dead. This is very useful to check if the </w:t>
      </w:r>
      <w:proofErr w:type="spellStart"/>
      <w:r>
        <w:rPr>
          <w:rFonts w:ascii="Georgia" w:hAnsi="Georgia"/>
          <w:color w:val="262626"/>
          <w:sz w:val="29"/>
          <w:szCs w:val="29"/>
        </w:rPr>
        <w:t>classloaders</w:t>
      </w:r>
      <w:proofErr w:type="spellEnd"/>
      <w:r>
        <w:rPr>
          <w:rFonts w:ascii="Georgia" w:hAnsi="Georgia"/>
          <w:color w:val="262626"/>
          <w:sz w:val="29"/>
          <w:szCs w:val="29"/>
        </w:rPr>
        <w:t xml:space="preserve"> have been garbage collected.</w:t>
      </w:r>
    </w:p>
    <w:p w:rsidR="009B28F2" w:rsidRDefault="009B28F2" w:rsidP="009B28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lastRenderedPageBreak/>
        <w:t>jmap</w:t>
      </w:r>
      <w:proofErr w:type="spellEnd"/>
      <w:proofErr w:type="gramEnd"/>
      <w:r>
        <w:rPr>
          <w:color w:val="333333"/>
        </w:rPr>
        <w:t xml:space="preserve"> -</w:t>
      </w:r>
      <w:proofErr w:type="spellStart"/>
      <w:r>
        <w:rPr>
          <w:color w:val="333333"/>
        </w:rPr>
        <w:t>dump:format</w:t>
      </w:r>
      <w:proofErr w:type="spellEnd"/>
      <w:r>
        <w:rPr>
          <w:color w:val="333333"/>
        </w:rPr>
        <w:t>=</w:t>
      </w:r>
      <w:proofErr w:type="spellStart"/>
      <w:r>
        <w:rPr>
          <w:color w:val="333333"/>
        </w:rPr>
        <w:t>b,file</w:t>
      </w:r>
      <w:proofErr w:type="spellEnd"/>
      <w:r>
        <w:rPr>
          <w:color w:val="333333"/>
        </w:rPr>
        <w:t>=heap.bin &lt;</w:t>
      </w:r>
      <w:proofErr w:type="spellStart"/>
      <w:r>
        <w:rPr>
          <w:color w:val="333333"/>
        </w:rPr>
        <w:t>pid</w:t>
      </w:r>
      <w:proofErr w:type="spellEnd"/>
      <w:r>
        <w:rPr>
          <w:color w:val="333333"/>
        </w:rPr>
        <w:t>&gt;</w:t>
      </w:r>
    </w:p>
    <w:p w:rsidR="009B28F2" w:rsidRDefault="009B28F2" w:rsidP="009B28F2">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This dumps the heap into the heap.bin file and can then be examined to find the reason for the </w:t>
      </w:r>
      <w:proofErr w:type="spellStart"/>
      <w:r>
        <w:rPr>
          <w:rFonts w:ascii="Georgia" w:hAnsi="Georgia"/>
          <w:color w:val="262626"/>
          <w:sz w:val="29"/>
          <w:szCs w:val="29"/>
        </w:rPr>
        <w:t>classloader</w:t>
      </w:r>
      <w:proofErr w:type="spellEnd"/>
      <w:r>
        <w:rPr>
          <w:rFonts w:ascii="Georgia" w:hAnsi="Georgia"/>
          <w:color w:val="262626"/>
          <w:sz w:val="29"/>
          <w:szCs w:val="29"/>
        </w:rPr>
        <w:t xml:space="preserve"> not being garbage collected. We used the tool called</w:t>
      </w:r>
      <w:r>
        <w:rPr>
          <w:rStyle w:val="apple-converted-space"/>
          <w:rFonts w:ascii="Georgia" w:hAnsi="Georgia"/>
          <w:color w:val="262626"/>
          <w:sz w:val="29"/>
          <w:szCs w:val="29"/>
        </w:rPr>
        <w:t> </w:t>
      </w:r>
      <w:proofErr w:type="spellStart"/>
      <w:r w:rsidR="0094614C">
        <w:rPr>
          <w:rFonts w:ascii="Georgia" w:hAnsi="Georgia"/>
          <w:color w:val="262626"/>
          <w:sz w:val="29"/>
          <w:szCs w:val="29"/>
        </w:rPr>
        <w:fldChar w:fldCharType="begin"/>
      </w:r>
      <w:r>
        <w:rPr>
          <w:rFonts w:ascii="Georgia" w:hAnsi="Georgia"/>
          <w:color w:val="262626"/>
          <w:sz w:val="29"/>
          <w:szCs w:val="29"/>
        </w:rPr>
        <w:instrText xml:space="preserve"> HYPERLINK "http://visualvm.java.net/download.html" \o "Visual VM" </w:instrText>
      </w:r>
      <w:r w:rsidR="0094614C">
        <w:rPr>
          <w:rFonts w:ascii="Georgia" w:hAnsi="Georgia"/>
          <w:color w:val="262626"/>
          <w:sz w:val="29"/>
          <w:szCs w:val="29"/>
        </w:rPr>
        <w:fldChar w:fldCharType="separate"/>
      </w:r>
      <w:r>
        <w:rPr>
          <w:rStyle w:val="Hyperlink"/>
          <w:rFonts w:ascii="Georgia" w:hAnsi="Georgia"/>
          <w:color w:val="0288D1"/>
          <w:sz w:val="29"/>
          <w:szCs w:val="29"/>
        </w:rPr>
        <w:t>visualvm</w:t>
      </w:r>
      <w:proofErr w:type="spellEnd"/>
      <w:r w:rsidR="0094614C">
        <w:rPr>
          <w:rFonts w:ascii="Georgia" w:hAnsi="Georgia"/>
          <w:color w:val="262626"/>
          <w:sz w:val="29"/>
          <w:szCs w:val="29"/>
        </w:rPr>
        <w:fldChar w:fldCharType="end"/>
      </w:r>
      <w:r>
        <w:rPr>
          <w:rStyle w:val="apple-converted-space"/>
          <w:rFonts w:ascii="Georgia" w:hAnsi="Georgia"/>
          <w:color w:val="262626"/>
          <w:sz w:val="29"/>
          <w:szCs w:val="29"/>
        </w:rPr>
        <w:t> </w:t>
      </w:r>
      <w:r>
        <w:rPr>
          <w:rFonts w:ascii="Georgia" w:hAnsi="Georgia"/>
          <w:color w:val="262626"/>
          <w:sz w:val="29"/>
          <w:szCs w:val="29"/>
        </w:rPr>
        <w:t>another very useful tool. It helps view the dumped heap and can show the nearest GC root that is holding an object in the heap to prevent it from garbage collecting</w:t>
      </w:r>
    </w:p>
    <w:p w:rsidR="00CC470F" w:rsidRDefault="00CC470F" w:rsidP="00273334">
      <w:pPr>
        <w:pStyle w:val="NormalWeb"/>
        <w:shd w:val="clear" w:color="auto" w:fill="FFFFFF"/>
        <w:spacing w:before="75" w:beforeAutospacing="0" w:after="225" w:afterAutospacing="0"/>
        <w:rPr>
          <w:rFonts w:ascii="Georgia" w:hAnsi="Georgia"/>
          <w:color w:val="262626"/>
          <w:sz w:val="29"/>
          <w:szCs w:val="29"/>
        </w:rPr>
      </w:pPr>
    </w:p>
    <w:p w:rsidR="009B28F2" w:rsidRDefault="009B28F2" w:rsidP="00273334">
      <w:pPr>
        <w:pStyle w:val="NormalWeb"/>
        <w:shd w:val="clear" w:color="auto" w:fill="FFFFFF"/>
        <w:spacing w:before="75" w:beforeAutospacing="0" w:after="225" w:afterAutospacing="0"/>
        <w:rPr>
          <w:rFonts w:ascii="Georgia" w:hAnsi="Georgia"/>
          <w:color w:val="262626"/>
          <w:sz w:val="29"/>
          <w:szCs w:val="29"/>
        </w:rPr>
      </w:pPr>
    </w:p>
    <w:p w:rsidR="009B28F2" w:rsidRDefault="009B28F2" w:rsidP="00273334">
      <w:pPr>
        <w:pStyle w:val="NormalWeb"/>
        <w:shd w:val="clear" w:color="auto" w:fill="FFFFFF"/>
        <w:spacing w:before="75" w:beforeAutospacing="0" w:after="225" w:afterAutospacing="0"/>
        <w:rPr>
          <w:rFonts w:ascii="Georgia" w:hAnsi="Georgia"/>
          <w:color w:val="262626"/>
          <w:sz w:val="29"/>
          <w:szCs w:val="29"/>
        </w:rPr>
      </w:pPr>
    </w:p>
    <w:p w:rsidR="00CC470F" w:rsidRPr="00CC470F" w:rsidRDefault="00CC470F" w:rsidP="00CC470F">
      <w:pPr>
        <w:shd w:val="clear" w:color="auto" w:fill="FFFFFF"/>
        <w:spacing w:before="150" w:after="150" w:line="240" w:lineRule="auto"/>
        <w:rPr>
          <w:rFonts w:ascii="Arial" w:eastAsia="Times New Roman" w:hAnsi="Arial" w:cs="Arial"/>
          <w:color w:val="555555"/>
          <w:sz w:val="18"/>
          <w:szCs w:val="18"/>
        </w:rPr>
      </w:pPr>
      <w:r w:rsidRPr="00CC470F">
        <w:rPr>
          <w:rFonts w:ascii="Arial" w:eastAsia="Times New Roman" w:hAnsi="Arial" w:cs="Arial"/>
          <w:color w:val="555555"/>
          <w:sz w:val="18"/>
          <w:szCs w:val="18"/>
        </w:rPr>
        <w:t>So the Java classes are stored in the permanent generation. What all does that entail? Besides the basic fields of a Java class there are</w:t>
      </w:r>
    </w:p>
    <w:p w:rsidR="00CC470F" w:rsidRPr="00CC470F" w:rsidRDefault="00CC470F" w:rsidP="00CC470F">
      <w:pPr>
        <w:numPr>
          <w:ilvl w:val="0"/>
          <w:numId w:val="24"/>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CC470F">
        <w:rPr>
          <w:rFonts w:ascii="Arial" w:eastAsia="Times New Roman" w:hAnsi="Arial" w:cs="Arial"/>
          <w:color w:val="555555"/>
          <w:sz w:val="18"/>
          <w:szCs w:val="18"/>
        </w:rPr>
        <w:t xml:space="preserve">Methods of a class (including the </w:t>
      </w:r>
      <w:proofErr w:type="spellStart"/>
      <w:r w:rsidRPr="00CC470F">
        <w:rPr>
          <w:rFonts w:ascii="Arial" w:eastAsia="Times New Roman" w:hAnsi="Arial" w:cs="Arial"/>
          <w:color w:val="555555"/>
          <w:sz w:val="18"/>
          <w:szCs w:val="18"/>
        </w:rPr>
        <w:t>bytecodes</w:t>
      </w:r>
      <w:proofErr w:type="spellEnd"/>
      <w:r w:rsidRPr="00CC470F">
        <w:rPr>
          <w:rFonts w:ascii="Arial" w:eastAsia="Times New Roman" w:hAnsi="Arial" w:cs="Arial"/>
          <w:color w:val="555555"/>
          <w:sz w:val="18"/>
          <w:szCs w:val="18"/>
        </w:rPr>
        <w:t>)</w:t>
      </w:r>
    </w:p>
    <w:p w:rsidR="00CC470F" w:rsidRPr="00CC470F" w:rsidRDefault="00CC470F" w:rsidP="00CC470F">
      <w:pPr>
        <w:numPr>
          <w:ilvl w:val="0"/>
          <w:numId w:val="24"/>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CC470F">
        <w:rPr>
          <w:rFonts w:ascii="Arial" w:eastAsia="Times New Roman" w:hAnsi="Arial" w:cs="Arial"/>
          <w:color w:val="555555"/>
          <w:sz w:val="18"/>
          <w:szCs w:val="18"/>
        </w:rPr>
        <w:t>Names of the classes (in the form of an object that points to a string also in the permanent generation)</w:t>
      </w:r>
    </w:p>
    <w:p w:rsidR="00CC470F" w:rsidRPr="00CC470F" w:rsidRDefault="00CC470F" w:rsidP="00CC470F">
      <w:pPr>
        <w:numPr>
          <w:ilvl w:val="0"/>
          <w:numId w:val="24"/>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CC470F">
        <w:rPr>
          <w:rFonts w:ascii="Arial" w:eastAsia="Times New Roman" w:hAnsi="Arial" w:cs="Arial"/>
          <w:color w:val="555555"/>
          <w:sz w:val="18"/>
          <w:szCs w:val="18"/>
        </w:rPr>
        <w:t>Constant pool information (data read from the class file, see chapter 4 of the JVM specification for all the details).</w:t>
      </w:r>
    </w:p>
    <w:p w:rsidR="00CC470F" w:rsidRPr="00CC470F" w:rsidRDefault="00CC470F" w:rsidP="00CC470F">
      <w:pPr>
        <w:numPr>
          <w:ilvl w:val="0"/>
          <w:numId w:val="24"/>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CC470F">
        <w:rPr>
          <w:rFonts w:ascii="Arial" w:eastAsia="Times New Roman" w:hAnsi="Arial" w:cs="Arial"/>
          <w:color w:val="555555"/>
          <w:sz w:val="18"/>
          <w:szCs w:val="18"/>
        </w:rPr>
        <w:t>Object arrays and type arrays associated with a class (e.g., an object array containing references to methods).</w:t>
      </w:r>
    </w:p>
    <w:p w:rsidR="00CC470F" w:rsidRPr="00CC470F" w:rsidRDefault="00CC470F" w:rsidP="00CC470F">
      <w:pPr>
        <w:numPr>
          <w:ilvl w:val="0"/>
          <w:numId w:val="24"/>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CC470F">
        <w:rPr>
          <w:rFonts w:ascii="Arial" w:eastAsia="Times New Roman" w:hAnsi="Arial" w:cs="Arial"/>
          <w:color w:val="555555"/>
          <w:sz w:val="18"/>
          <w:szCs w:val="18"/>
        </w:rPr>
        <w:t>Internal objects created by the JVM (java/</w:t>
      </w:r>
      <w:proofErr w:type="spellStart"/>
      <w:r w:rsidRPr="00CC470F">
        <w:rPr>
          <w:rFonts w:ascii="Arial" w:eastAsia="Times New Roman" w:hAnsi="Arial" w:cs="Arial"/>
          <w:color w:val="555555"/>
          <w:sz w:val="18"/>
          <w:szCs w:val="18"/>
        </w:rPr>
        <w:t>lang</w:t>
      </w:r>
      <w:proofErr w:type="spellEnd"/>
      <w:r w:rsidRPr="00CC470F">
        <w:rPr>
          <w:rFonts w:ascii="Arial" w:eastAsia="Times New Roman" w:hAnsi="Arial" w:cs="Arial"/>
          <w:color w:val="555555"/>
          <w:sz w:val="18"/>
          <w:szCs w:val="18"/>
        </w:rPr>
        <w:t>/Object or java/</w:t>
      </w:r>
      <w:proofErr w:type="spellStart"/>
      <w:r w:rsidRPr="00CC470F">
        <w:rPr>
          <w:rFonts w:ascii="Arial" w:eastAsia="Times New Roman" w:hAnsi="Arial" w:cs="Arial"/>
          <w:color w:val="555555"/>
          <w:sz w:val="18"/>
          <w:szCs w:val="18"/>
        </w:rPr>
        <w:t>lang</w:t>
      </w:r>
      <w:proofErr w:type="spellEnd"/>
      <w:r w:rsidRPr="00CC470F">
        <w:rPr>
          <w:rFonts w:ascii="Arial" w:eastAsia="Times New Roman" w:hAnsi="Arial" w:cs="Arial"/>
          <w:color w:val="555555"/>
          <w:sz w:val="18"/>
          <w:szCs w:val="18"/>
        </w:rPr>
        <w:t>/exception for instance)</w:t>
      </w:r>
    </w:p>
    <w:p w:rsidR="00CC470F" w:rsidRPr="00CC470F" w:rsidRDefault="00CC470F" w:rsidP="00CC470F">
      <w:pPr>
        <w:numPr>
          <w:ilvl w:val="0"/>
          <w:numId w:val="24"/>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CC470F">
        <w:rPr>
          <w:rFonts w:ascii="Arial" w:eastAsia="Times New Roman" w:hAnsi="Arial" w:cs="Arial"/>
          <w:color w:val="555555"/>
          <w:sz w:val="18"/>
          <w:szCs w:val="18"/>
        </w:rPr>
        <w:t>Information used for optimization by the compilers (JITs)</w:t>
      </w:r>
    </w:p>
    <w:p w:rsidR="00CC470F" w:rsidRDefault="00CC470F" w:rsidP="00273334">
      <w:pPr>
        <w:pStyle w:val="NormalWeb"/>
        <w:shd w:val="clear" w:color="auto" w:fill="FFFFFF"/>
        <w:spacing w:before="75" w:beforeAutospacing="0" w:after="225" w:afterAutospacing="0"/>
        <w:rPr>
          <w:rFonts w:ascii="Georgia" w:hAnsi="Georgia"/>
          <w:color w:val="262626"/>
          <w:sz w:val="29"/>
          <w:szCs w:val="29"/>
        </w:rPr>
      </w:pPr>
    </w:p>
    <w:p w:rsidR="00F26B02" w:rsidRDefault="00F26B02" w:rsidP="00DE688C"/>
    <w:p w:rsidR="00DE688C" w:rsidRDefault="00DE688C" w:rsidP="00DE688C">
      <w:r>
        <w:t xml:space="preserve">From Oracle </w:t>
      </w:r>
      <w:proofErr w:type="gramStart"/>
      <w:r>
        <w:t>webite(</w:t>
      </w:r>
      <w:proofErr w:type="gramEnd"/>
      <w:r w:rsidRPr="00D30833">
        <w:t>http://www.oracle.com/webfolder/technetwork/tutorials/obe/java/gc01/index.html</w:t>
      </w:r>
      <w:r>
        <w:t>)</w:t>
      </w:r>
    </w:p>
    <w:p w:rsidR="001E5AC6" w:rsidRPr="001E5AC6" w:rsidRDefault="001E5AC6" w:rsidP="001E5AC6"/>
    <w:p w:rsidR="00A94BFA" w:rsidRDefault="00A94BFA" w:rsidP="00A94BFA">
      <w:pPr>
        <w:pStyle w:val="Heading4"/>
        <w:rPr>
          <w:rFonts w:ascii="Arial" w:hAnsi="Arial" w:cs="Arial"/>
          <w:color w:val="660066"/>
          <w:sz w:val="28"/>
          <w:szCs w:val="28"/>
        </w:rPr>
      </w:pPr>
      <w:r>
        <w:rPr>
          <w:rFonts w:ascii="Arial" w:hAnsi="Arial" w:cs="Arial"/>
          <w:color w:val="660066"/>
          <w:sz w:val="28"/>
          <w:szCs w:val="28"/>
        </w:rPr>
        <w:t>Hotspot Architecture</w:t>
      </w:r>
    </w:p>
    <w:p w:rsidR="00D30833" w:rsidRDefault="00A94BFA" w:rsidP="00DE688C">
      <w:pPr>
        <w:pStyle w:val="NormalWeb"/>
      </w:pPr>
      <w:r>
        <w:t xml:space="preserve">The </w:t>
      </w:r>
      <w:proofErr w:type="spellStart"/>
      <w:r>
        <w:t>HotSpot</w:t>
      </w:r>
      <w:proofErr w:type="spellEnd"/>
      <w:r>
        <w:t xml:space="preserve"> JVM possesses an architecture that supports a strong foundation of features and capabilities and supports the ability to realize high performance and massive scalability. For example, the </w:t>
      </w:r>
      <w:proofErr w:type="spellStart"/>
      <w:r>
        <w:t>HotSpot</w:t>
      </w:r>
      <w:proofErr w:type="spellEnd"/>
      <w:r>
        <w:t xml:space="preserve"> JVM JIT compilers generate dynamic optimizations. In other words, they make optimization decisions while the Java application is running and generate high-performing native machine instructions targeted for the underlying system architecture. In addition, through the maturing evolution and continuous engineering of its runtime environment and multithreaded garbage collector, the </w:t>
      </w:r>
      <w:proofErr w:type="spellStart"/>
      <w:r>
        <w:t>HotSpot</w:t>
      </w:r>
      <w:proofErr w:type="spellEnd"/>
      <w:r>
        <w:t xml:space="preserve"> JVM yields high scalability on even the largest available computer systems.</w:t>
      </w:r>
    </w:p>
    <w:p w:rsidR="00A94BFA" w:rsidRDefault="00A94BFA" w:rsidP="00A94BFA">
      <w:pPr>
        <w:pStyle w:val="NormalWeb"/>
      </w:pPr>
      <w:r>
        <w:t xml:space="preserve">The main components of the JVM include the </w:t>
      </w:r>
      <w:proofErr w:type="spellStart"/>
      <w:r>
        <w:t>classloader</w:t>
      </w:r>
      <w:proofErr w:type="spellEnd"/>
      <w:r>
        <w:t>, the runtime data areas, and the execution engine.</w:t>
      </w:r>
    </w:p>
    <w:p w:rsidR="009E43B9" w:rsidRDefault="009E43B9">
      <w:pPr>
        <w:rPr>
          <w:noProof/>
        </w:rPr>
      </w:pPr>
    </w:p>
    <w:p w:rsidR="001E5AC6" w:rsidRDefault="001E5AC6">
      <w:pPr>
        <w:rPr>
          <w:noProof/>
        </w:rPr>
      </w:pPr>
    </w:p>
    <w:p w:rsidR="001E5AC6" w:rsidRDefault="001E5AC6">
      <w:pPr>
        <w:rPr>
          <w:noProof/>
        </w:rPr>
      </w:pPr>
    </w:p>
    <w:p w:rsidR="009E43B9" w:rsidRDefault="009E43B9">
      <w:r>
        <w:rPr>
          <w:noProof/>
        </w:rPr>
        <w:drawing>
          <wp:inline distT="0" distB="0" distL="0" distR="0">
            <wp:extent cx="3305175" cy="2478882"/>
            <wp:effectExtent l="19050" t="0" r="9525" b="0"/>
            <wp:docPr id="4" name="Picture 4" descr="http://www.oracle.com/webfolder/technetwork/tutorials/obe/java/gc01/images/gcslid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racle.com/webfolder/technetwork/tutorials/obe/java/gc01/images/gcslides/Slide2.png"/>
                    <pic:cNvPicPr>
                      <a:picLocks noChangeAspect="1" noChangeArrowheads="1"/>
                    </pic:cNvPicPr>
                  </pic:nvPicPr>
                  <pic:blipFill>
                    <a:blip r:embed="rId12" cstate="print"/>
                    <a:srcRect/>
                    <a:stretch>
                      <a:fillRect/>
                    </a:stretch>
                  </pic:blipFill>
                  <pic:spPr bwMode="auto">
                    <a:xfrm>
                      <a:off x="0" y="0"/>
                      <a:ext cx="3305175" cy="2478882"/>
                    </a:xfrm>
                    <a:prstGeom prst="rect">
                      <a:avLst/>
                    </a:prstGeom>
                    <a:noFill/>
                    <a:ln w="9525">
                      <a:noFill/>
                      <a:miter lim="800000"/>
                      <a:headEnd/>
                      <a:tailEnd/>
                    </a:ln>
                  </pic:spPr>
                </pic:pic>
              </a:graphicData>
            </a:graphic>
          </wp:inline>
        </w:drawing>
      </w:r>
    </w:p>
    <w:p w:rsidR="00D30833" w:rsidRDefault="00D30833" w:rsidP="00D30833">
      <w:pPr>
        <w:pStyle w:val="Heading3"/>
        <w:ind w:left="720"/>
        <w:rPr>
          <w:color w:val="666666"/>
          <w:sz w:val="28"/>
          <w:szCs w:val="28"/>
        </w:rPr>
      </w:pPr>
      <w:r>
        <w:rPr>
          <w:color w:val="666666"/>
          <w:sz w:val="28"/>
          <w:szCs w:val="28"/>
        </w:rPr>
        <w:t>What is Automatic Garbage Collection?</w:t>
      </w:r>
    </w:p>
    <w:p w:rsidR="00D30833" w:rsidRDefault="00D30833" w:rsidP="00D30833">
      <w:pPr>
        <w:pStyle w:val="NormalWeb"/>
        <w:ind w:left="720"/>
      </w:pPr>
      <w:r>
        <w:t>Automatic garbage collection is the process of looking at heap memory, identifying which objects are in use and which are not, and deleting the unused objects. An in use object, or a referenced object, means that some part of your program still maintains a pointer to that object. An unused object, or unreferenced object, is no longer referenced by any part of your program. So the memory used by an unreferenced object can be reclaimed.</w:t>
      </w:r>
    </w:p>
    <w:p w:rsidR="00D30833" w:rsidRDefault="00D30833" w:rsidP="00D30833">
      <w:pPr>
        <w:pStyle w:val="NormalWeb"/>
        <w:ind w:left="720"/>
      </w:pPr>
      <w:r>
        <w:t xml:space="preserve">In a programming language like C, allocating and </w:t>
      </w:r>
      <w:proofErr w:type="spellStart"/>
      <w:r>
        <w:t>deallocating</w:t>
      </w:r>
      <w:proofErr w:type="spellEnd"/>
      <w:r>
        <w:t xml:space="preserve"> memory is a manual process. In Java, process of </w:t>
      </w:r>
      <w:proofErr w:type="spellStart"/>
      <w:r>
        <w:t>deallocating</w:t>
      </w:r>
      <w:proofErr w:type="spellEnd"/>
      <w:r>
        <w:t xml:space="preserve"> memory is handled automatically by the garbage collector. The basic process can be described as follows.</w:t>
      </w:r>
    </w:p>
    <w:p w:rsidR="00D30833" w:rsidRDefault="00D30833" w:rsidP="00D30833">
      <w:pPr>
        <w:pStyle w:val="Heading4"/>
        <w:ind w:left="720"/>
        <w:rPr>
          <w:color w:val="660066"/>
          <w:sz w:val="28"/>
          <w:szCs w:val="28"/>
        </w:rPr>
      </w:pPr>
      <w:r>
        <w:rPr>
          <w:color w:val="660066"/>
          <w:sz w:val="28"/>
          <w:szCs w:val="28"/>
        </w:rPr>
        <w:t>Step 1: Marking</w:t>
      </w:r>
    </w:p>
    <w:p w:rsidR="00D30833" w:rsidRDefault="00D30833" w:rsidP="00D30833">
      <w:pPr>
        <w:pStyle w:val="NormalWeb"/>
        <w:ind w:left="720"/>
      </w:pPr>
      <w:r>
        <w:t>The first step in the process is called marking. This is where the garbage collector identifies which pieces of memory are in use and which are not.</w:t>
      </w:r>
    </w:p>
    <w:p w:rsidR="00D30833" w:rsidRDefault="00D30833" w:rsidP="00D30833">
      <w:pPr>
        <w:ind w:left="720"/>
      </w:pPr>
      <w:r>
        <w:rPr>
          <w:noProof/>
        </w:rPr>
        <w:lastRenderedPageBreak/>
        <w:drawing>
          <wp:inline distT="0" distB="0" distL="0" distR="0">
            <wp:extent cx="3733800" cy="2800350"/>
            <wp:effectExtent l="19050" t="0" r="0" b="0"/>
            <wp:docPr id="16" name="t20101" descr="http://www.oracle.com/webfolder/technetwork/tutorials/obe/java/gc01/images/gcslides/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1" descr="http://www.oracle.com/webfolder/technetwork/tutorials/obe/java/gc01/images/gcslides/Slide3.png"/>
                    <pic:cNvPicPr>
                      <a:picLocks noChangeAspect="1" noChangeArrowheads="1"/>
                    </pic:cNvPicPr>
                  </pic:nvPicPr>
                  <pic:blipFill>
                    <a:blip r:embed="rId13" cstate="print"/>
                    <a:srcRect/>
                    <a:stretch>
                      <a:fillRect/>
                    </a:stretch>
                  </pic:blipFill>
                  <pic:spPr bwMode="auto">
                    <a:xfrm>
                      <a:off x="0" y="0"/>
                      <a:ext cx="3733800" cy="2800350"/>
                    </a:xfrm>
                    <a:prstGeom prst="rect">
                      <a:avLst/>
                    </a:prstGeom>
                    <a:noFill/>
                    <a:ln w="9525">
                      <a:noFill/>
                      <a:miter lim="800000"/>
                      <a:headEnd/>
                      <a:tailEnd/>
                    </a:ln>
                  </pic:spPr>
                </pic:pic>
              </a:graphicData>
            </a:graphic>
          </wp:inline>
        </w:drawing>
      </w:r>
    </w:p>
    <w:p w:rsidR="00D30833" w:rsidRDefault="00D30833" w:rsidP="00D30833">
      <w:pPr>
        <w:pStyle w:val="NormalWeb"/>
        <w:ind w:left="720"/>
      </w:pPr>
      <w:r>
        <w:t>Referenced objects are shown in blue. Unreferenced objects are shown in gold. All objects are scanned in the marking phase to make this determination. This can be a very time consuming process if all objects in a system must be scanned.</w:t>
      </w:r>
    </w:p>
    <w:p w:rsidR="00D30833" w:rsidRDefault="00D30833" w:rsidP="00D30833">
      <w:pPr>
        <w:pStyle w:val="Heading4"/>
        <w:ind w:left="720"/>
        <w:rPr>
          <w:color w:val="660066"/>
          <w:sz w:val="28"/>
          <w:szCs w:val="28"/>
        </w:rPr>
      </w:pPr>
      <w:r>
        <w:rPr>
          <w:color w:val="660066"/>
          <w:sz w:val="28"/>
          <w:szCs w:val="28"/>
        </w:rPr>
        <w:t>Step 2: Normal Deletion</w:t>
      </w:r>
    </w:p>
    <w:p w:rsidR="00D30833" w:rsidRDefault="00D30833" w:rsidP="00D30833">
      <w:pPr>
        <w:pStyle w:val="NormalWeb"/>
        <w:ind w:left="720"/>
      </w:pPr>
      <w:r>
        <w:t>Normal deletion removes unreferenced objects leaving referenced objects and pointers to free space.</w:t>
      </w:r>
    </w:p>
    <w:p w:rsidR="00D30833" w:rsidRDefault="00D30833" w:rsidP="00D30833">
      <w:pPr>
        <w:ind w:left="720"/>
      </w:pPr>
      <w:r>
        <w:rPr>
          <w:noProof/>
        </w:rPr>
        <w:drawing>
          <wp:inline distT="0" distB="0" distL="0" distR="0">
            <wp:extent cx="3819525" cy="1893094"/>
            <wp:effectExtent l="19050" t="0" r="9525" b="0"/>
            <wp:docPr id="17" name="t20102" descr="http://www.oracle.com/webfolder/technetwork/tutorials/obe/java/gc01/images/gcslides/Slid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2" descr="http://www.oracle.com/webfolder/technetwork/tutorials/obe/java/gc01/images/gcslides/Slide1b.png"/>
                    <pic:cNvPicPr>
                      <a:picLocks noChangeAspect="1" noChangeArrowheads="1"/>
                    </pic:cNvPicPr>
                  </pic:nvPicPr>
                  <pic:blipFill>
                    <a:blip r:embed="rId14" cstate="print"/>
                    <a:srcRect/>
                    <a:stretch>
                      <a:fillRect/>
                    </a:stretch>
                  </pic:blipFill>
                  <pic:spPr bwMode="auto">
                    <a:xfrm>
                      <a:off x="0" y="0"/>
                      <a:ext cx="3819525" cy="1893094"/>
                    </a:xfrm>
                    <a:prstGeom prst="rect">
                      <a:avLst/>
                    </a:prstGeom>
                    <a:noFill/>
                    <a:ln w="9525">
                      <a:noFill/>
                      <a:miter lim="800000"/>
                      <a:headEnd/>
                      <a:tailEnd/>
                    </a:ln>
                  </pic:spPr>
                </pic:pic>
              </a:graphicData>
            </a:graphic>
          </wp:inline>
        </w:drawing>
      </w:r>
    </w:p>
    <w:p w:rsidR="00D30833" w:rsidRDefault="00D30833" w:rsidP="00D30833">
      <w:pPr>
        <w:pStyle w:val="NormalWeb"/>
        <w:ind w:left="720"/>
      </w:pPr>
      <w:r>
        <w:t>The memory allocator holds references to blocks of free space where new object can be allocated.</w:t>
      </w:r>
    </w:p>
    <w:p w:rsidR="00D30833" w:rsidRDefault="00D30833" w:rsidP="00D30833">
      <w:pPr>
        <w:pStyle w:val="Heading4"/>
        <w:ind w:left="720"/>
        <w:rPr>
          <w:color w:val="660066"/>
          <w:sz w:val="28"/>
          <w:szCs w:val="28"/>
        </w:rPr>
      </w:pPr>
      <w:r>
        <w:rPr>
          <w:color w:val="660066"/>
          <w:sz w:val="28"/>
          <w:szCs w:val="28"/>
        </w:rPr>
        <w:t>Step 2a: Deletion with Compacting</w:t>
      </w:r>
    </w:p>
    <w:p w:rsidR="00D30833" w:rsidRDefault="00D30833" w:rsidP="00D30833">
      <w:pPr>
        <w:pStyle w:val="NormalWeb"/>
        <w:ind w:left="720"/>
      </w:pPr>
      <w:r>
        <w:t>To further improve performance, in addition to deleting unreferenced objects, you can also compact the remaining referenced objects. By moving referenced object together, this makes new memory allocation much easier and faster.</w:t>
      </w:r>
    </w:p>
    <w:p w:rsidR="00D30833" w:rsidRDefault="00D30833" w:rsidP="00D30833">
      <w:pPr>
        <w:ind w:left="720"/>
      </w:pPr>
      <w:r>
        <w:rPr>
          <w:noProof/>
        </w:rPr>
        <w:lastRenderedPageBreak/>
        <w:drawing>
          <wp:inline distT="0" distB="0" distL="0" distR="0">
            <wp:extent cx="3962400" cy="1885950"/>
            <wp:effectExtent l="19050" t="0" r="0" b="0"/>
            <wp:docPr id="18" name="t20103" descr="http://www.oracle.com/webfolder/technetwork/tutorials/obe/java/gc01/images/gcslide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3" descr="http://www.oracle.com/webfolder/technetwork/tutorials/obe/java/gc01/images/gcslides/Slide4.png"/>
                    <pic:cNvPicPr>
                      <a:picLocks noChangeAspect="1" noChangeArrowheads="1"/>
                    </pic:cNvPicPr>
                  </pic:nvPicPr>
                  <pic:blipFill>
                    <a:blip r:embed="rId15" cstate="print"/>
                    <a:srcRect/>
                    <a:stretch>
                      <a:fillRect/>
                    </a:stretch>
                  </pic:blipFill>
                  <pic:spPr bwMode="auto">
                    <a:xfrm>
                      <a:off x="0" y="0"/>
                      <a:ext cx="3962400" cy="1885950"/>
                    </a:xfrm>
                    <a:prstGeom prst="rect">
                      <a:avLst/>
                    </a:prstGeom>
                    <a:noFill/>
                    <a:ln w="9525">
                      <a:noFill/>
                      <a:miter lim="800000"/>
                      <a:headEnd/>
                      <a:tailEnd/>
                    </a:ln>
                  </pic:spPr>
                </pic:pic>
              </a:graphicData>
            </a:graphic>
          </wp:inline>
        </w:drawing>
      </w:r>
    </w:p>
    <w:p w:rsidR="00D30833" w:rsidRDefault="00D30833" w:rsidP="00D30833">
      <w:pPr>
        <w:pStyle w:val="Heading4"/>
        <w:ind w:left="720"/>
        <w:rPr>
          <w:color w:val="660066"/>
          <w:sz w:val="28"/>
          <w:szCs w:val="28"/>
        </w:rPr>
      </w:pPr>
      <w:r>
        <w:rPr>
          <w:color w:val="660066"/>
          <w:sz w:val="28"/>
          <w:szCs w:val="28"/>
        </w:rPr>
        <w:t>Why Generational Garbage Collection?</w:t>
      </w:r>
    </w:p>
    <w:p w:rsidR="00D30833" w:rsidRDefault="00D30833" w:rsidP="00D30833">
      <w:pPr>
        <w:pStyle w:val="NormalWeb"/>
        <w:ind w:left="720"/>
      </w:pPr>
      <w:r w:rsidRPr="006605D7">
        <w:rPr>
          <w:b/>
        </w:rPr>
        <w:t>As stated earlier, having to mark and compact all the objects in a JVM is inefficient</w:t>
      </w:r>
      <w:r>
        <w:t>. As more and more objects are allocated, the list of objects grows and grows leading to longer and longer garbage collection time. However, empirical analysis of applications has shown that most objects are short lived.</w:t>
      </w:r>
    </w:p>
    <w:p w:rsidR="00D30833" w:rsidRDefault="00D30833" w:rsidP="00D30833">
      <w:pPr>
        <w:pStyle w:val="NormalWeb"/>
        <w:ind w:left="720"/>
      </w:pPr>
      <w:r>
        <w:t>Here is an example of such data. The Y axis shows the number of bytes allocated and the X access shows the number of bytes allocated over time.</w:t>
      </w:r>
    </w:p>
    <w:p w:rsidR="00D30833" w:rsidRDefault="00D30833" w:rsidP="00D30833">
      <w:pPr>
        <w:ind w:left="720"/>
      </w:pPr>
      <w:r>
        <w:rPr>
          <w:noProof/>
        </w:rPr>
        <w:drawing>
          <wp:inline distT="0" distB="0" distL="0" distR="0">
            <wp:extent cx="2933700" cy="2026920"/>
            <wp:effectExtent l="0" t="0" r="0" b="0"/>
            <wp:docPr id="19" name="t20104" descr="http://www.oracle.com/webfolder/technetwork/tutorials/obe/java/gc01/images/ObjectLife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4" descr="http://www.oracle.com/webfolder/technetwork/tutorials/obe/java/gc01/images/ObjectLifetime.gif"/>
                    <pic:cNvPicPr>
                      <a:picLocks noChangeAspect="1" noChangeArrowheads="1"/>
                    </pic:cNvPicPr>
                  </pic:nvPicPr>
                  <pic:blipFill>
                    <a:blip r:embed="rId16" cstate="print"/>
                    <a:srcRect/>
                    <a:stretch>
                      <a:fillRect/>
                    </a:stretch>
                  </pic:blipFill>
                  <pic:spPr bwMode="auto">
                    <a:xfrm>
                      <a:off x="0" y="0"/>
                      <a:ext cx="2933700" cy="2026920"/>
                    </a:xfrm>
                    <a:prstGeom prst="rect">
                      <a:avLst/>
                    </a:prstGeom>
                    <a:noFill/>
                    <a:ln w="9525">
                      <a:noFill/>
                      <a:miter lim="800000"/>
                      <a:headEnd/>
                      <a:tailEnd/>
                    </a:ln>
                  </pic:spPr>
                </pic:pic>
              </a:graphicData>
            </a:graphic>
          </wp:inline>
        </w:drawing>
      </w:r>
    </w:p>
    <w:p w:rsidR="00D30833" w:rsidRDefault="00D30833" w:rsidP="00D30833">
      <w:pPr>
        <w:pStyle w:val="NormalWeb"/>
        <w:ind w:left="720"/>
      </w:pPr>
      <w:r>
        <w:t>As you can see, fewer and fewer objects remain allocated over time. In fact most objects have a very short life as shown by the higher values on the left side of the graph.</w:t>
      </w:r>
    </w:p>
    <w:p w:rsidR="00D30833" w:rsidRDefault="00D30833" w:rsidP="00D30833">
      <w:pPr>
        <w:pStyle w:val="Heading4"/>
        <w:ind w:left="720"/>
        <w:rPr>
          <w:color w:val="660066"/>
          <w:sz w:val="28"/>
          <w:szCs w:val="28"/>
        </w:rPr>
      </w:pPr>
      <w:r>
        <w:rPr>
          <w:color w:val="660066"/>
          <w:sz w:val="28"/>
          <w:szCs w:val="28"/>
        </w:rPr>
        <w:t>JVM Generations</w:t>
      </w:r>
    </w:p>
    <w:p w:rsidR="00D30833" w:rsidRDefault="00D30833" w:rsidP="00D30833">
      <w:pPr>
        <w:pStyle w:val="NormalWeb"/>
        <w:ind w:left="720"/>
      </w:pPr>
      <w:r>
        <w:t>The information learned from the object allocation behavior can be used to enhance the performance of the JVM. Therefore, the heap is broken up into smaller parts or generations. The heap parts are: Young Generation, Old or Tenured Generation, and Permanent Generation</w:t>
      </w:r>
    </w:p>
    <w:p w:rsidR="00D30833" w:rsidRDefault="00D30833" w:rsidP="00D30833">
      <w:pPr>
        <w:ind w:left="720"/>
      </w:pPr>
      <w:r>
        <w:rPr>
          <w:noProof/>
        </w:rPr>
        <w:lastRenderedPageBreak/>
        <w:drawing>
          <wp:inline distT="0" distB="0" distL="0" distR="0">
            <wp:extent cx="5162550" cy="1600200"/>
            <wp:effectExtent l="19050" t="0" r="0" b="0"/>
            <wp:docPr id="20" name="t20105" descr="http://www.oracle.com/webfolder/technetwork/tutorials/obe/java/gc01/images/gcslid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5" descr="http://www.oracle.com/webfolder/technetwork/tutorials/obe/java/gc01/images/gcslides/Slide5.png"/>
                    <pic:cNvPicPr>
                      <a:picLocks noChangeAspect="1" noChangeArrowheads="1"/>
                    </pic:cNvPicPr>
                  </pic:nvPicPr>
                  <pic:blipFill>
                    <a:blip r:embed="rId17" cstate="print"/>
                    <a:srcRect/>
                    <a:stretch>
                      <a:fillRect/>
                    </a:stretch>
                  </pic:blipFill>
                  <pic:spPr bwMode="auto">
                    <a:xfrm>
                      <a:off x="0" y="0"/>
                      <a:ext cx="5162550" cy="1600200"/>
                    </a:xfrm>
                    <a:prstGeom prst="rect">
                      <a:avLst/>
                    </a:prstGeom>
                    <a:noFill/>
                    <a:ln w="9525">
                      <a:noFill/>
                      <a:miter lim="800000"/>
                      <a:headEnd/>
                      <a:tailEnd/>
                    </a:ln>
                  </pic:spPr>
                </pic:pic>
              </a:graphicData>
            </a:graphic>
          </wp:inline>
        </w:drawing>
      </w:r>
    </w:p>
    <w:p w:rsidR="00D30833" w:rsidRDefault="00D30833" w:rsidP="00D30833">
      <w:pPr>
        <w:pStyle w:val="NormalWeb"/>
        <w:ind w:left="720"/>
      </w:pPr>
      <w:r>
        <w:t>The</w:t>
      </w:r>
      <w:r>
        <w:rPr>
          <w:rStyle w:val="apple-converted-space"/>
        </w:rPr>
        <w:t> </w:t>
      </w:r>
      <w:r>
        <w:rPr>
          <w:b/>
          <w:bCs/>
        </w:rPr>
        <w:t>Young Generation</w:t>
      </w:r>
      <w:r>
        <w:rPr>
          <w:rStyle w:val="apple-converted-space"/>
        </w:rPr>
        <w:t> </w:t>
      </w:r>
      <w:r>
        <w:t>is where all new objects are allocated and aged. When the young generation fills up, this causes a</w:t>
      </w:r>
      <w:r>
        <w:rPr>
          <w:rStyle w:val="apple-converted-space"/>
        </w:rPr>
        <w:t> </w:t>
      </w:r>
      <w:r>
        <w:rPr>
          <w:rStyle w:val="Emphasis"/>
          <w:b/>
          <w:bCs/>
        </w:rPr>
        <w:t>minor garbage collection</w:t>
      </w:r>
      <w:r>
        <w:t>. Minor collections can be optimized assuming a high object mortality rate. A young generation full of dead objects is collected very quickly. Some surviving objects are aged and eventually move to the old generation.</w:t>
      </w:r>
    </w:p>
    <w:p w:rsidR="00D30833" w:rsidRDefault="00D30833" w:rsidP="00D30833">
      <w:pPr>
        <w:pStyle w:val="NormalWeb"/>
        <w:ind w:left="720"/>
      </w:pPr>
      <w:r>
        <w:rPr>
          <w:b/>
          <w:bCs/>
        </w:rPr>
        <w:t>Stop the World Event</w:t>
      </w:r>
      <w:r>
        <w:rPr>
          <w:rStyle w:val="apple-converted-space"/>
        </w:rPr>
        <w:t> </w:t>
      </w:r>
      <w:r>
        <w:t>- All minor garbage collections are "Stop the World" events. This means that all application threads are stopped until the operation completes. Minor garbage collections are</w:t>
      </w:r>
      <w:r>
        <w:rPr>
          <w:rStyle w:val="apple-converted-space"/>
        </w:rPr>
        <w:t> </w:t>
      </w:r>
      <w:r>
        <w:rPr>
          <w:rStyle w:val="Emphasis"/>
        </w:rPr>
        <w:t>always</w:t>
      </w:r>
      <w:r>
        <w:rPr>
          <w:rStyle w:val="apple-converted-space"/>
        </w:rPr>
        <w:t> </w:t>
      </w:r>
      <w:r>
        <w:t>Stop the World events.</w:t>
      </w:r>
    </w:p>
    <w:p w:rsidR="00D30833" w:rsidRDefault="00D30833" w:rsidP="00D30833">
      <w:pPr>
        <w:pStyle w:val="NormalWeb"/>
        <w:ind w:left="720"/>
      </w:pPr>
      <w:r>
        <w:t>The</w:t>
      </w:r>
      <w:r>
        <w:rPr>
          <w:rStyle w:val="apple-converted-space"/>
        </w:rPr>
        <w:t> </w:t>
      </w:r>
      <w:r>
        <w:rPr>
          <w:b/>
          <w:bCs/>
        </w:rPr>
        <w:t>Old Generation</w:t>
      </w:r>
      <w:r>
        <w:rPr>
          <w:rStyle w:val="apple-converted-space"/>
        </w:rPr>
        <w:t> </w:t>
      </w:r>
      <w:r>
        <w:t>is used to store long surviving objects. Typically, a threshold is set for young generation object and when that age is met, the object gets moved to the old generation. Eventually the old generation needs to be collected. This event is called a</w:t>
      </w:r>
      <w:r>
        <w:rPr>
          <w:rStyle w:val="apple-converted-space"/>
        </w:rPr>
        <w:t> </w:t>
      </w:r>
      <w:r>
        <w:rPr>
          <w:rStyle w:val="Emphasis"/>
          <w:b/>
          <w:bCs/>
        </w:rPr>
        <w:t>major garbage collection</w:t>
      </w:r>
      <w:r>
        <w:t>.</w:t>
      </w:r>
    </w:p>
    <w:p w:rsidR="00D30833" w:rsidRDefault="00D30833" w:rsidP="00D30833">
      <w:pPr>
        <w:pStyle w:val="NormalWeb"/>
        <w:ind w:left="720"/>
      </w:pPr>
      <w:r>
        <w:t xml:space="preserve">Major garbage collection are also Stop the World events. Often a major collection is much slower because it involves all live objects. So for Responsive applications, major garbage collections should be minimized. Also </w:t>
      </w:r>
      <w:proofErr w:type="gramStart"/>
      <w:r>
        <w:t>note,</w:t>
      </w:r>
      <w:proofErr w:type="gramEnd"/>
      <w:r>
        <w:t xml:space="preserve"> that the length of the Stop the World event for a major garbage collection is affected by the kind of garbage collector that is used for the old generation space.</w:t>
      </w:r>
    </w:p>
    <w:p w:rsidR="00D30833" w:rsidRPr="004A08F1" w:rsidRDefault="00D30833" w:rsidP="004A08F1">
      <w:pPr>
        <w:pStyle w:val="Heading3"/>
      </w:pPr>
      <w:r w:rsidRPr="004A08F1">
        <w:rPr>
          <w:b w:val="0"/>
        </w:rPr>
        <w:t>The</w:t>
      </w:r>
      <w:r w:rsidRPr="004A08F1">
        <w:rPr>
          <w:rStyle w:val="apple-converted-space"/>
          <w:b w:val="0"/>
        </w:rPr>
        <w:t> </w:t>
      </w:r>
      <w:r w:rsidRPr="004A08F1">
        <w:t>Permanent generation</w:t>
      </w:r>
      <w:r w:rsidRPr="004A08F1">
        <w:rPr>
          <w:rStyle w:val="apple-converted-space"/>
          <w:b w:val="0"/>
        </w:rPr>
        <w:t> </w:t>
      </w:r>
      <w:r w:rsidRPr="004A08F1">
        <w:rPr>
          <w:b w:val="0"/>
        </w:rPr>
        <w:t>contains metadata required by the JVM to describe the classes and methods used in the application. The permanent generation is populated by the JVM at runtime based on classes in use by the application. In addition, Java SE library classes and methods may be stored here</w:t>
      </w:r>
      <w:r w:rsidRPr="004A08F1">
        <w:t>.</w:t>
      </w:r>
    </w:p>
    <w:p w:rsidR="00D30833" w:rsidRDefault="00D30833" w:rsidP="00D30833">
      <w:pPr>
        <w:pStyle w:val="NormalWeb"/>
        <w:ind w:left="720"/>
      </w:pPr>
      <w:r>
        <w:t>Classes may get collected (unloaded) if the JVM finds they are no longer needed and space may be needed for other classes. The permanent generation is included in a full garbage collection.</w:t>
      </w:r>
    </w:p>
    <w:p w:rsidR="0079059A" w:rsidRDefault="0079059A" w:rsidP="00D30833">
      <w:pPr>
        <w:pStyle w:val="NormalWeb"/>
        <w:ind w:left="720"/>
      </w:pPr>
    </w:p>
    <w:p w:rsidR="0079059A" w:rsidRDefault="0079059A" w:rsidP="00D30833">
      <w:pPr>
        <w:pStyle w:val="NormalWeb"/>
        <w:ind w:left="720"/>
      </w:pPr>
    </w:p>
    <w:p w:rsidR="0079059A" w:rsidRDefault="0079059A" w:rsidP="00D30833">
      <w:pPr>
        <w:pStyle w:val="NormalWeb"/>
        <w:ind w:left="720"/>
      </w:pPr>
    </w:p>
    <w:p w:rsidR="0079059A" w:rsidRPr="0079059A" w:rsidRDefault="0079059A" w:rsidP="0079059A">
      <w:pPr>
        <w:shd w:val="clear" w:color="auto" w:fill="FFFFFF"/>
        <w:spacing w:before="75" w:after="225" w:line="240" w:lineRule="auto"/>
        <w:jc w:val="center"/>
        <w:rPr>
          <w:rFonts w:ascii="Georgia" w:eastAsia="Times New Roman" w:hAnsi="Georgia" w:cs="Times New Roman"/>
          <w:color w:val="262626"/>
          <w:sz w:val="29"/>
          <w:szCs w:val="29"/>
        </w:rPr>
      </w:pPr>
      <w:r w:rsidRPr="0079059A">
        <w:rPr>
          <w:rFonts w:ascii="Georgia" w:eastAsia="Times New Roman" w:hAnsi="Georgia" w:cs="Times New Roman"/>
          <w:b/>
          <w:bCs/>
          <w:color w:val="262626"/>
          <w:sz w:val="29"/>
        </w:rPr>
        <w:lastRenderedPageBreak/>
        <w:t>Table 1: JVM Options to Be Checked for GC Tuning.</w:t>
      </w:r>
    </w:p>
    <w:tbl>
      <w:tblPr>
        <w:tblW w:w="5000" w:type="pct"/>
        <w:shd w:val="clear" w:color="auto" w:fill="FFFFFF"/>
        <w:tblCellMar>
          <w:top w:w="15" w:type="dxa"/>
          <w:left w:w="15" w:type="dxa"/>
          <w:bottom w:w="15" w:type="dxa"/>
          <w:right w:w="15" w:type="dxa"/>
        </w:tblCellMar>
        <w:tblLook w:val="04A0"/>
      </w:tblPr>
      <w:tblGrid>
        <w:gridCol w:w="2737"/>
        <w:gridCol w:w="2454"/>
        <w:gridCol w:w="4469"/>
      </w:tblGrid>
      <w:tr w:rsidR="0079059A" w:rsidRPr="0079059A" w:rsidTr="00BD4821">
        <w:trPr>
          <w:tblHeader/>
        </w:trPr>
        <w:tc>
          <w:tcPr>
            <w:tcW w:w="1417" w:type="pct"/>
            <w:tcBorders>
              <w:top w:val="single" w:sz="6" w:space="0" w:color="D9DCDD"/>
              <w:left w:val="single" w:sz="6" w:space="0" w:color="D9DCDD"/>
              <w:bottom w:val="single" w:sz="6" w:space="0" w:color="D9DCDD"/>
              <w:right w:val="single" w:sz="6" w:space="0" w:color="D9DCDD"/>
            </w:tcBorders>
            <w:shd w:val="clear" w:color="auto" w:fill="FF8E31"/>
            <w:tcMar>
              <w:top w:w="75" w:type="dxa"/>
              <w:left w:w="150" w:type="dxa"/>
              <w:bottom w:w="75" w:type="dxa"/>
              <w:right w:w="150" w:type="dxa"/>
            </w:tcMar>
            <w:vAlign w:val="center"/>
            <w:hideMark/>
          </w:tcPr>
          <w:p w:rsidR="0079059A" w:rsidRPr="0079059A" w:rsidRDefault="0079059A" w:rsidP="0079059A">
            <w:pPr>
              <w:spacing w:after="0" w:line="240" w:lineRule="auto"/>
              <w:rPr>
                <w:rFonts w:ascii="Helvetica" w:eastAsia="Times New Roman" w:hAnsi="Helvetica" w:cs="Helvetica"/>
                <w:b/>
                <w:bCs/>
                <w:caps/>
                <w:color w:val="FFFFFF"/>
                <w:spacing w:val="15"/>
                <w:sz w:val="21"/>
                <w:szCs w:val="21"/>
              </w:rPr>
            </w:pPr>
            <w:r w:rsidRPr="0079059A">
              <w:rPr>
                <w:rFonts w:ascii="Helvetica" w:eastAsia="Times New Roman" w:hAnsi="Helvetica" w:cs="Helvetica"/>
                <w:b/>
                <w:bCs/>
                <w:caps/>
                <w:color w:val="FFFFFF"/>
                <w:spacing w:val="15"/>
                <w:sz w:val="21"/>
                <w:szCs w:val="21"/>
              </w:rPr>
              <w:t>CLASSIFICATION</w:t>
            </w:r>
          </w:p>
        </w:tc>
        <w:tc>
          <w:tcPr>
            <w:tcW w:w="1270" w:type="pct"/>
            <w:tcBorders>
              <w:top w:val="single" w:sz="6" w:space="0" w:color="D9DCDD"/>
              <w:left w:val="single" w:sz="6" w:space="0" w:color="D9DCDD"/>
              <w:bottom w:val="single" w:sz="6" w:space="0" w:color="D9DCDD"/>
              <w:right w:val="single" w:sz="6" w:space="0" w:color="D9DCDD"/>
            </w:tcBorders>
            <w:shd w:val="clear" w:color="auto" w:fill="FF8E31"/>
            <w:tcMar>
              <w:top w:w="75" w:type="dxa"/>
              <w:left w:w="150" w:type="dxa"/>
              <w:bottom w:w="75" w:type="dxa"/>
              <w:right w:w="150" w:type="dxa"/>
            </w:tcMar>
            <w:vAlign w:val="center"/>
            <w:hideMark/>
          </w:tcPr>
          <w:p w:rsidR="0079059A" w:rsidRPr="0079059A" w:rsidRDefault="0079059A" w:rsidP="0079059A">
            <w:pPr>
              <w:spacing w:after="0" w:line="240" w:lineRule="auto"/>
              <w:rPr>
                <w:rFonts w:ascii="Helvetica" w:eastAsia="Times New Roman" w:hAnsi="Helvetica" w:cs="Helvetica"/>
                <w:b/>
                <w:bCs/>
                <w:caps/>
                <w:color w:val="FFFFFF"/>
                <w:spacing w:val="15"/>
                <w:sz w:val="21"/>
                <w:szCs w:val="21"/>
              </w:rPr>
            </w:pPr>
            <w:r w:rsidRPr="0079059A">
              <w:rPr>
                <w:rFonts w:ascii="Helvetica" w:eastAsia="Times New Roman" w:hAnsi="Helvetica" w:cs="Helvetica"/>
                <w:b/>
                <w:bCs/>
                <w:caps/>
                <w:color w:val="FFFFFF"/>
                <w:spacing w:val="15"/>
                <w:sz w:val="21"/>
                <w:szCs w:val="21"/>
              </w:rPr>
              <w:t>OPTION</w:t>
            </w:r>
          </w:p>
        </w:tc>
        <w:tc>
          <w:tcPr>
            <w:tcW w:w="2313" w:type="pct"/>
            <w:tcBorders>
              <w:top w:val="single" w:sz="6" w:space="0" w:color="D9DCDD"/>
              <w:left w:val="single" w:sz="6" w:space="0" w:color="D9DCDD"/>
              <w:bottom w:val="single" w:sz="6" w:space="0" w:color="D9DCDD"/>
              <w:right w:val="single" w:sz="6" w:space="0" w:color="D9DCDD"/>
            </w:tcBorders>
            <w:shd w:val="clear" w:color="auto" w:fill="FF8E31"/>
            <w:tcMar>
              <w:top w:w="75" w:type="dxa"/>
              <w:left w:w="150" w:type="dxa"/>
              <w:bottom w:w="75" w:type="dxa"/>
              <w:right w:w="150" w:type="dxa"/>
            </w:tcMar>
            <w:vAlign w:val="center"/>
            <w:hideMark/>
          </w:tcPr>
          <w:p w:rsidR="0079059A" w:rsidRPr="0079059A" w:rsidRDefault="0079059A" w:rsidP="0079059A">
            <w:pPr>
              <w:spacing w:after="0" w:line="240" w:lineRule="auto"/>
              <w:rPr>
                <w:rFonts w:ascii="Helvetica" w:eastAsia="Times New Roman" w:hAnsi="Helvetica" w:cs="Helvetica"/>
                <w:b/>
                <w:bCs/>
                <w:caps/>
                <w:color w:val="FFFFFF"/>
                <w:spacing w:val="15"/>
                <w:sz w:val="21"/>
                <w:szCs w:val="21"/>
              </w:rPr>
            </w:pPr>
            <w:r w:rsidRPr="0079059A">
              <w:rPr>
                <w:rFonts w:ascii="Helvetica" w:eastAsia="Times New Roman" w:hAnsi="Helvetica" w:cs="Helvetica"/>
                <w:b/>
                <w:bCs/>
                <w:caps/>
                <w:color w:val="FFFFFF"/>
                <w:spacing w:val="15"/>
                <w:sz w:val="21"/>
                <w:szCs w:val="21"/>
              </w:rPr>
              <w:t>DESCRIPTION</w:t>
            </w:r>
          </w:p>
        </w:tc>
      </w:tr>
      <w:tr w:rsidR="0079059A" w:rsidRPr="0079059A" w:rsidTr="00BD4821">
        <w:tc>
          <w:tcPr>
            <w:tcW w:w="1417"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Heap area size</w:t>
            </w:r>
          </w:p>
        </w:tc>
        <w:tc>
          <w:tcPr>
            <w:tcW w:w="1270"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w:t>
            </w:r>
            <w:proofErr w:type="spellStart"/>
            <w:r w:rsidRPr="0079059A">
              <w:rPr>
                <w:rFonts w:ascii="Georgia" w:eastAsia="Times New Roman" w:hAnsi="Georgia" w:cs="Helvetica"/>
                <w:color w:val="262626"/>
                <w:sz w:val="21"/>
                <w:szCs w:val="21"/>
              </w:rPr>
              <w:t>Xms</w:t>
            </w:r>
            <w:proofErr w:type="spellEnd"/>
          </w:p>
        </w:tc>
        <w:tc>
          <w:tcPr>
            <w:tcW w:w="2313"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Heap area size when starting JVM</w:t>
            </w:r>
          </w:p>
        </w:tc>
      </w:tr>
      <w:tr w:rsidR="0079059A" w:rsidRPr="0079059A" w:rsidTr="00BD4821">
        <w:tc>
          <w:tcPr>
            <w:tcW w:w="1417"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 </w:t>
            </w:r>
          </w:p>
        </w:tc>
        <w:tc>
          <w:tcPr>
            <w:tcW w:w="1270"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w:t>
            </w:r>
            <w:proofErr w:type="spellStart"/>
            <w:r w:rsidRPr="0079059A">
              <w:rPr>
                <w:rFonts w:ascii="Georgia" w:eastAsia="Times New Roman" w:hAnsi="Georgia" w:cs="Helvetica"/>
                <w:color w:val="262626"/>
                <w:sz w:val="21"/>
                <w:szCs w:val="21"/>
              </w:rPr>
              <w:t>Xmx</w:t>
            </w:r>
            <w:proofErr w:type="spellEnd"/>
          </w:p>
        </w:tc>
        <w:tc>
          <w:tcPr>
            <w:tcW w:w="2313"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Maximum heap area size</w:t>
            </w:r>
          </w:p>
        </w:tc>
      </w:tr>
      <w:tr w:rsidR="0079059A" w:rsidRPr="0079059A" w:rsidTr="00BD4821">
        <w:tc>
          <w:tcPr>
            <w:tcW w:w="1417"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New area size</w:t>
            </w:r>
          </w:p>
        </w:tc>
        <w:tc>
          <w:tcPr>
            <w:tcW w:w="1270"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w:t>
            </w:r>
            <w:proofErr w:type="spellStart"/>
            <w:r w:rsidRPr="0079059A">
              <w:rPr>
                <w:rFonts w:ascii="Georgia" w:eastAsia="Times New Roman" w:hAnsi="Georgia" w:cs="Helvetica"/>
                <w:color w:val="262626"/>
                <w:sz w:val="21"/>
                <w:szCs w:val="21"/>
              </w:rPr>
              <w:t>XX:NewRatio</w:t>
            </w:r>
            <w:proofErr w:type="spellEnd"/>
          </w:p>
        </w:tc>
        <w:tc>
          <w:tcPr>
            <w:tcW w:w="2313"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Ratio of New area and Old area</w:t>
            </w:r>
          </w:p>
        </w:tc>
      </w:tr>
      <w:tr w:rsidR="0079059A" w:rsidRPr="0079059A" w:rsidTr="00BD4821">
        <w:tc>
          <w:tcPr>
            <w:tcW w:w="1417"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 </w:t>
            </w:r>
          </w:p>
        </w:tc>
        <w:tc>
          <w:tcPr>
            <w:tcW w:w="1270"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w:t>
            </w:r>
            <w:proofErr w:type="spellStart"/>
            <w:r w:rsidRPr="0079059A">
              <w:rPr>
                <w:rFonts w:ascii="Georgia" w:eastAsia="Times New Roman" w:hAnsi="Georgia" w:cs="Helvetica"/>
                <w:color w:val="262626"/>
                <w:sz w:val="21"/>
                <w:szCs w:val="21"/>
              </w:rPr>
              <w:t>XX:NewSize</w:t>
            </w:r>
            <w:proofErr w:type="spellEnd"/>
          </w:p>
        </w:tc>
        <w:tc>
          <w:tcPr>
            <w:tcW w:w="2313"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New area size</w:t>
            </w:r>
          </w:p>
        </w:tc>
      </w:tr>
      <w:tr w:rsidR="0079059A" w:rsidRPr="0079059A" w:rsidTr="00BD4821">
        <w:tc>
          <w:tcPr>
            <w:tcW w:w="1417"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 </w:t>
            </w:r>
          </w:p>
        </w:tc>
        <w:tc>
          <w:tcPr>
            <w:tcW w:w="1270"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w:t>
            </w:r>
            <w:proofErr w:type="spellStart"/>
            <w:r w:rsidRPr="0079059A">
              <w:rPr>
                <w:rFonts w:ascii="Georgia" w:eastAsia="Times New Roman" w:hAnsi="Georgia" w:cs="Helvetica"/>
                <w:color w:val="262626"/>
                <w:sz w:val="21"/>
                <w:szCs w:val="21"/>
              </w:rPr>
              <w:t>XX:SurvivorRatio</w:t>
            </w:r>
            <w:proofErr w:type="spellEnd"/>
          </w:p>
        </w:tc>
        <w:tc>
          <w:tcPr>
            <w:tcW w:w="2313"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Ratio of Eden area and Survivor area</w:t>
            </w:r>
          </w:p>
        </w:tc>
      </w:tr>
    </w:tbl>
    <w:p w:rsidR="00BD4821" w:rsidRPr="00BD4821" w:rsidRDefault="00BD4821" w:rsidP="00BD4821">
      <w:pPr>
        <w:shd w:val="clear" w:color="auto" w:fill="FFFFFF"/>
        <w:spacing w:before="75" w:after="225" w:line="240" w:lineRule="auto"/>
        <w:jc w:val="center"/>
        <w:rPr>
          <w:rFonts w:ascii="Georgia" w:eastAsia="Times New Roman" w:hAnsi="Georgia" w:cs="Times New Roman"/>
          <w:color w:val="262626"/>
          <w:sz w:val="29"/>
          <w:szCs w:val="29"/>
        </w:rPr>
      </w:pPr>
      <w:r w:rsidRPr="00BD4821">
        <w:rPr>
          <w:rFonts w:ascii="Georgia" w:eastAsia="Times New Roman" w:hAnsi="Georgia" w:cs="Times New Roman"/>
          <w:b/>
          <w:bCs/>
          <w:color w:val="262626"/>
          <w:sz w:val="29"/>
        </w:rPr>
        <w:t>Table 2: Available Options by GC Type.</w:t>
      </w:r>
    </w:p>
    <w:tbl>
      <w:tblPr>
        <w:tblW w:w="5000" w:type="pct"/>
        <w:shd w:val="clear" w:color="auto" w:fill="FFFFFF"/>
        <w:tblCellMar>
          <w:top w:w="15" w:type="dxa"/>
          <w:left w:w="15" w:type="dxa"/>
          <w:bottom w:w="15" w:type="dxa"/>
          <w:right w:w="15" w:type="dxa"/>
        </w:tblCellMar>
        <w:tblLook w:val="04A0"/>
      </w:tblPr>
      <w:tblGrid>
        <w:gridCol w:w="2272"/>
        <w:gridCol w:w="4412"/>
        <w:gridCol w:w="2976"/>
      </w:tblGrid>
      <w:tr w:rsidR="00BD4821" w:rsidRPr="00BD4821" w:rsidTr="00BD4821">
        <w:trPr>
          <w:tblHeader/>
        </w:trPr>
        <w:tc>
          <w:tcPr>
            <w:tcW w:w="1045" w:type="pct"/>
            <w:tcBorders>
              <w:top w:val="single" w:sz="6" w:space="0" w:color="D9DCDD"/>
              <w:left w:val="single" w:sz="6" w:space="0" w:color="D9DCDD"/>
              <w:bottom w:val="single" w:sz="6" w:space="0" w:color="D9DCDD"/>
              <w:right w:val="single" w:sz="6" w:space="0" w:color="D9DCDD"/>
            </w:tcBorders>
            <w:shd w:val="clear" w:color="auto" w:fill="FF8E31"/>
            <w:tcMar>
              <w:top w:w="75" w:type="dxa"/>
              <w:left w:w="150" w:type="dxa"/>
              <w:bottom w:w="75" w:type="dxa"/>
              <w:right w:w="150" w:type="dxa"/>
            </w:tcMar>
            <w:vAlign w:val="center"/>
            <w:hideMark/>
          </w:tcPr>
          <w:p w:rsidR="00BD4821" w:rsidRPr="00BD4821" w:rsidRDefault="00BD4821" w:rsidP="00BD4821">
            <w:pPr>
              <w:spacing w:after="0" w:line="240" w:lineRule="auto"/>
              <w:rPr>
                <w:rFonts w:ascii="Helvetica" w:eastAsia="Times New Roman" w:hAnsi="Helvetica" w:cs="Helvetica"/>
                <w:b/>
                <w:bCs/>
                <w:caps/>
                <w:color w:val="FFFFFF"/>
                <w:spacing w:val="15"/>
                <w:sz w:val="21"/>
                <w:szCs w:val="21"/>
              </w:rPr>
            </w:pPr>
            <w:r w:rsidRPr="00BD4821">
              <w:rPr>
                <w:rFonts w:ascii="Helvetica" w:eastAsia="Times New Roman" w:hAnsi="Helvetica" w:cs="Helvetica"/>
                <w:b/>
                <w:bCs/>
                <w:caps/>
                <w:color w:val="FFFFFF"/>
                <w:spacing w:val="15"/>
                <w:sz w:val="21"/>
                <w:szCs w:val="21"/>
              </w:rPr>
              <w:t>CLASSIFICATION</w:t>
            </w:r>
          </w:p>
        </w:tc>
        <w:tc>
          <w:tcPr>
            <w:tcW w:w="1866" w:type="pct"/>
            <w:tcBorders>
              <w:top w:val="single" w:sz="6" w:space="0" w:color="D9DCDD"/>
              <w:left w:val="single" w:sz="6" w:space="0" w:color="D9DCDD"/>
              <w:bottom w:val="single" w:sz="6" w:space="0" w:color="D9DCDD"/>
              <w:right w:val="single" w:sz="6" w:space="0" w:color="D9DCDD"/>
            </w:tcBorders>
            <w:shd w:val="clear" w:color="auto" w:fill="FF8E31"/>
            <w:tcMar>
              <w:top w:w="75" w:type="dxa"/>
              <w:left w:w="150" w:type="dxa"/>
              <w:bottom w:w="75" w:type="dxa"/>
              <w:right w:w="150" w:type="dxa"/>
            </w:tcMar>
            <w:vAlign w:val="center"/>
            <w:hideMark/>
          </w:tcPr>
          <w:p w:rsidR="00BD4821" w:rsidRPr="00BD4821" w:rsidRDefault="00BD4821" w:rsidP="00BD4821">
            <w:pPr>
              <w:spacing w:after="0" w:line="240" w:lineRule="auto"/>
              <w:rPr>
                <w:rFonts w:ascii="Helvetica" w:eastAsia="Times New Roman" w:hAnsi="Helvetica" w:cs="Helvetica"/>
                <w:b/>
                <w:bCs/>
                <w:caps/>
                <w:color w:val="FFFFFF"/>
                <w:spacing w:val="15"/>
                <w:sz w:val="21"/>
                <w:szCs w:val="21"/>
              </w:rPr>
            </w:pPr>
            <w:r w:rsidRPr="00BD4821">
              <w:rPr>
                <w:rFonts w:ascii="Helvetica" w:eastAsia="Times New Roman" w:hAnsi="Helvetica" w:cs="Helvetica"/>
                <w:b/>
                <w:bCs/>
                <w:caps/>
                <w:color w:val="FFFFFF"/>
                <w:spacing w:val="15"/>
                <w:sz w:val="21"/>
                <w:szCs w:val="21"/>
              </w:rPr>
              <w:t>OPTION</w:t>
            </w:r>
          </w:p>
        </w:tc>
        <w:tc>
          <w:tcPr>
            <w:tcW w:w="2089" w:type="pct"/>
            <w:tcBorders>
              <w:top w:val="single" w:sz="6" w:space="0" w:color="D9DCDD"/>
              <w:left w:val="single" w:sz="6" w:space="0" w:color="D9DCDD"/>
              <w:bottom w:val="single" w:sz="6" w:space="0" w:color="D9DCDD"/>
              <w:right w:val="single" w:sz="6" w:space="0" w:color="D9DCDD"/>
            </w:tcBorders>
            <w:shd w:val="clear" w:color="auto" w:fill="FF8E31"/>
            <w:tcMar>
              <w:top w:w="75" w:type="dxa"/>
              <w:left w:w="150" w:type="dxa"/>
              <w:bottom w:w="75" w:type="dxa"/>
              <w:right w:w="150" w:type="dxa"/>
            </w:tcMar>
            <w:vAlign w:val="center"/>
            <w:hideMark/>
          </w:tcPr>
          <w:p w:rsidR="00BD4821" w:rsidRPr="00BD4821" w:rsidRDefault="00BD4821" w:rsidP="00BD4821">
            <w:pPr>
              <w:spacing w:after="0" w:line="240" w:lineRule="auto"/>
              <w:rPr>
                <w:rFonts w:ascii="Helvetica" w:eastAsia="Times New Roman" w:hAnsi="Helvetica" w:cs="Helvetica"/>
                <w:b/>
                <w:bCs/>
                <w:caps/>
                <w:color w:val="FFFFFF"/>
                <w:spacing w:val="15"/>
                <w:sz w:val="21"/>
                <w:szCs w:val="21"/>
              </w:rPr>
            </w:pPr>
            <w:r w:rsidRPr="00BD4821">
              <w:rPr>
                <w:rFonts w:ascii="Helvetica" w:eastAsia="Times New Roman" w:hAnsi="Helvetica" w:cs="Helvetica"/>
                <w:b/>
                <w:bCs/>
                <w:caps/>
                <w:color w:val="FFFFFF"/>
                <w:spacing w:val="15"/>
                <w:sz w:val="21"/>
                <w:szCs w:val="21"/>
              </w:rPr>
              <w:t>REMARKS</w:t>
            </w:r>
          </w:p>
        </w:tc>
      </w:tr>
      <w:tr w:rsidR="00BD4821" w:rsidRPr="00BD4821" w:rsidTr="00BD4821">
        <w:tc>
          <w:tcPr>
            <w:tcW w:w="104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Serial GC</w:t>
            </w:r>
          </w:p>
        </w:tc>
        <w:tc>
          <w:tcPr>
            <w:tcW w:w="186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-XX:+</w:t>
            </w:r>
            <w:proofErr w:type="spellStart"/>
            <w:r w:rsidRPr="00BD4821">
              <w:rPr>
                <w:rFonts w:ascii="Georgia" w:eastAsia="Times New Roman" w:hAnsi="Georgia" w:cs="Helvetica"/>
                <w:color w:val="262626"/>
                <w:sz w:val="21"/>
                <w:szCs w:val="21"/>
              </w:rPr>
              <w:t>UseSerialGC</w:t>
            </w:r>
            <w:proofErr w:type="spellEnd"/>
          </w:p>
        </w:tc>
        <w:tc>
          <w:tcPr>
            <w:tcW w:w="208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 </w:t>
            </w:r>
          </w:p>
        </w:tc>
      </w:tr>
      <w:tr w:rsidR="00BD4821" w:rsidRPr="00BD4821" w:rsidTr="00BD4821">
        <w:tc>
          <w:tcPr>
            <w:tcW w:w="104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Parallel GC</w:t>
            </w:r>
          </w:p>
        </w:tc>
        <w:tc>
          <w:tcPr>
            <w:tcW w:w="186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-XX:+</w:t>
            </w:r>
            <w:proofErr w:type="spellStart"/>
            <w:r w:rsidRPr="00BD4821">
              <w:rPr>
                <w:rFonts w:ascii="Georgia" w:eastAsia="Times New Roman" w:hAnsi="Georgia" w:cs="Helvetica"/>
                <w:color w:val="262626"/>
                <w:sz w:val="21"/>
                <w:szCs w:val="21"/>
              </w:rPr>
              <w:t>UseParallelGC</w:t>
            </w:r>
            <w:proofErr w:type="spellEnd"/>
            <w:r w:rsidRPr="00BD4821">
              <w:rPr>
                <w:rFonts w:ascii="Georgia" w:eastAsia="Times New Roman" w:hAnsi="Georgia" w:cs="Helvetica"/>
                <w:color w:val="262626"/>
                <w:sz w:val="21"/>
                <w:szCs w:val="21"/>
              </w:rPr>
              <w:br/>
              <w:t>-</w:t>
            </w:r>
            <w:proofErr w:type="spellStart"/>
            <w:r w:rsidRPr="00BD4821">
              <w:rPr>
                <w:rFonts w:ascii="Georgia" w:eastAsia="Times New Roman" w:hAnsi="Georgia" w:cs="Helvetica"/>
                <w:color w:val="262626"/>
                <w:sz w:val="21"/>
                <w:szCs w:val="21"/>
              </w:rPr>
              <w:t>XX:ParallelGCThreads</w:t>
            </w:r>
            <w:proofErr w:type="spellEnd"/>
            <w:r w:rsidRPr="00BD4821">
              <w:rPr>
                <w:rFonts w:ascii="Georgia" w:eastAsia="Times New Roman" w:hAnsi="Georgia" w:cs="Helvetica"/>
                <w:color w:val="262626"/>
                <w:sz w:val="21"/>
                <w:szCs w:val="21"/>
              </w:rPr>
              <w:t>=value</w:t>
            </w:r>
          </w:p>
        </w:tc>
        <w:tc>
          <w:tcPr>
            <w:tcW w:w="2089"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 </w:t>
            </w:r>
          </w:p>
        </w:tc>
      </w:tr>
      <w:tr w:rsidR="00BD4821" w:rsidRPr="00BD4821" w:rsidTr="00BD4821">
        <w:tc>
          <w:tcPr>
            <w:tcW w:w="104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Parallel Compacting GC</w:t>
            </w:r>
          </w:p>
        </w:tc>
        <w:tc>
          <w:tcPr>
            <w:tcW w:w="186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-XX:+</w:t>
            </w:r>
            <w:proofErr w:type="spellStart"/>
            <w:r w:rsidRPr="00BD4821">
              <w:rPr>
                <w:rFonts w:ascii="Georgia" w:eastAsia="Times New Roman" w:hAnsi="Georgia" w:cs="Helvetica"/>
                <w:color w:val="262626"/>
                <w:sz w:val="21"/>
                <w:szCs w:val="21"/>
              </w:rPr>
              <w:t>UseParallelOldGC</w:t>
            </w:r>
            <w:proofErr w:type="spellEnd"/>
          </w:p>
        </w:tc>
        <w:tc>
          <w:tcPr>
            <w:tcW w:w="208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 </w:t>
            </w:r>
          </w:p>
        </w:tc>
      </w:tr>
      <w:tr w:rsidR="00BD4821" w:rsidRPr="00BD4821" w:rsidTr="00BD4821">
        <w:tc>
          <w:tcPr>
            <w:tcW w:w="104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CMS GC</w:t>
            </w:r>
          </w:p>
        </w:tc>
        <w:tc>
          <w:tcPr>
            <w:tcW w:w="186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-XX:+</w:t>
            </w:r>
            <w:proofErr w:type="spellStart"/>
            <w:r w:rsidRPr="00BD4821">
              <w:rPr>
                <w:rFonts w:ascii="Georgia" w:eastAsia="Times New Roman" w:hAnsi="Georgia" w:cs="Helvetica"/>
                <w:color w:val="262626"/>
                <w:sz w:val="21"/>
                <w:szCs w:val="21"/>
              </w:rPr>
              <w:t>UseConcMarkSweepGC</w:t>
            </w:r>
            <w:proofErr w:type="spellEnd"/>
            <w:r w:rsidRPr="00BD4821">
              <w:rPr>
                <w:rFonts w:ascii="Georgia" w:eastAsia="Times New Roman" w:hAnsi="Georgia" w:cs="Helvetica"/>
                <w:color w:val="262626"/>
                <w:sz w:val="21"/>
                <w:szCs w:val="21"/>
              </w:rPr>
              <w:br/>
              <w:t>-XX:+</w:t>
            </w:r>
            <w:proofErr w:type="spellStart"/>
            <w:r w:rsidRPr="00BD4821">
              <w:rPr>
                <w:rFonts w:ascii="Georgia" w:eastAsia="Times New Roman" w:hAnsi="Georgia" w:cs="Helvetica"/>
                <w:color w:val="262626"/>
                <w:sz w:val="21"/>
                <w:szCs w:val="21"/>
              </w:rPr>
              <w:t>UseParNewGC</w:t>
            </w:r>
            <w:proofErr w:type="spellEnd"/>
            <w:r w:rsidRPr="00BD4821">
              <w:rPr>
                <w:rFonts w:ascii="Georgia" w:eastAsia="Times New Roman" w:hAnsi="Georgia" w:cs="Helvetica"/>
                <w:color w:val="262626"/>
                <w:sz w:val="21"/>
                <w:szCs w:val="21"/>
              </w:rPr>
              <w:br/>
              <w:t>-XX:+</w:t>
            </w:r>
            <w:proofErr w:type="spellStart"/>
            <w:r w:rsidRPr="00BD4821">
              <w:rPr>
                <w:rFonts w:ascii="Georgia" w:eastAsia="Times New Roman" w:hAnsi="Georgia" w:cs="Helvetica"/>
                <w:color w:val="262626"/>
                <w:sz w:val="21"/>
                <w:szCs w:val="21"/>
              </w:rPr>
              <w:t>CMSParallelRemarkEnabled</w:t>
            </w:r>
            <w:proofErr w:type="spellEnd"/>
            <w:r w:rsidRPr="00BD4821">
              <w:rPr>
                <w:rFonts w:ascii="Georgia" w:eastAsia="Times New Roman" w:hAnsi="Georgia" w:cs="Helvetica"/>
                <w:color w:val="262626"/>
                <w:sz w:val="21"/>
                <w:szCs w:val="21"/>
              </w:rPr>
              <w:br/>
              <w:t>-</w:t>
            </w:r>
            <w:proofErr w:type="spellStart"/>
            <w:r w:rsidRPr="00BD4821">
              <w:rPr>
                <w:rFonts w:ascii="Georgia" w:eastAsia="Times New Roman" w:hAnsi="Georgia" w:cs="Helvetica"/>
                <w:color w:val="262626"/>
                <w:sz w:val="21"/>
                <w:szCs w:val="21"/>
              </w:rPr>
              <w:t>XX:CMSInitiatingOccupancyFraction</w:t>
            </w:r>
            <w:proofErr w:type="spellEnd"/>
            <w:r w:rsidRPr="00BD4821">
              <w:rPr>
                <w:rFonts w:ascii="Georgia" w:eastAsia="Times New Roman" w:hAnsi="Georgia" w:cs="Helvetica"/>
                <w:color w:val="262626"/>
                <w:sz w:val="21"/>
                <w:szCs w:val="21"/>
              </w:rPr>
              <w:t>=value</w:t>
            </w:r>
            <w:r w:rsidRPr="00BD4821">
              <w:rPr>
                <w:rFonts w:ascii="Georgia" w:eastAsia="Times New Roman" w:hAnsi="Georgia" w:cs="Helvetica"/>
                <w:color w:val="262626"/>
                <w:sz w:val="21"/>
                <w:szCs w:val="21"/>
              </w:rPr>
              <w:br/>
              <w:t>-XX:+</w:t>
            </w:r>
            <w:proofErr w:type="spellStart"/>
            <w:r w:rsidRPr="00BD4821">
              <w:rPr>
                <w:rFonts w:ascii="Georgia" w:eastAsia="Times New Roman" w:hAnsi="Georgia" w:cs="Helvetica"/>
                <w:color w:val="262626"/>
                <w:sz w:val="21"/>
                <w:szCs w:val="21"/>
              </w:rPr>
              <w:t>UseCMSInitiatingOccupancyOnly</w:t>
            </w:r>
            <w:proofErr w:type="spellEnd"/>
          </w:p>
        </w:tc>
        <w:tc>
          <w:tcPr>
            <w:tcW w:w="2089"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 </w:t>
            </w:r>
          </w:p>
        </w:tc>
      </w:tr>
      <w:tr w:rsidR="00BD4821" w:rsidRPr="00BD4821" w:rsidTr="00BD4821">
        <w:tc>
          <w:tcPr>
            <w:tcW w:w="104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G1</w:t>
            </w:r>
          </w:p>
        </w:tc>
        <w:tc>
          <w:tcPr>
            <w:tcW w:w="186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-XX:+</w:t>
            </w:r>
            <w:proofErr w:type="spellStart"/>
            <w:r w:rsidRPr="00BD4821">
              <w:rPr>
                <w:rFonts w:ascii="Georgia" w:eastAsia="Times New Roman" w:hAnsi="Georgia" w:cs="Helvetica"/>
                <w:color w:val="262626"/>
                <w:sz w:val="21"/>
                <w:szCs w:val="21"/>
              </w:rPr>
              <w:t>UnlockExperimentalVMOptions</w:t>
            </w:r>
            <w:proofErr w:type="spellEnd"/>
            <w:r w:rsidRPr="00BD4821">
              <w:rPr>
                <w:rFonts w:ascii="Georgia" w:eastAsia="Times New Roman" w:hAnsi="Georgia" w:cs="Helvetica"/>
                <w:color w:val="262626"/>
                <w:sz w:val="21"/>
                <w:szCs w:val="21"/>
              </w:rPr>
              <w:br/>
              <w:t>-XX:+UseG1GC</w:t>
            </w:r>
          </w:p>
        </w:tc>
        <w:tc>
          <w:tcPr>
            <w:tcW w:w="208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In JDK 6, these two options must be used together.</w:t>
            </w:r>
          </w:p>
        </w:tc>
      </w:tr>
    </w:tbl>
    <w:p w:rsidR="0079059A" w:rsidRDefault="0079059A" w:rsidP="00D30833">
      <w:pPr>
        <w:pStyle w:val="NormalWeb"/>
        <w:ind w:left="720"/>
      </w:pPr>
    </w:p>
    <w:p w:rsidR="00F2180B" w:rsidRDefault="00F2180B" w:rsidP="00D30833">
      <w:pPr>
        <w:pStyle w:val="NormalWeb"/>
        <w:ind w:left="720"/>
      </w:pPr>
    </w:p>
    <w:p w:rsidR="00F2180B" w:rsidRPr="00F2180B" w:rsidRDefault="00F2180B" w:rsidP="00F2180B">
      <w:pPr>
        <w:shd w:val="clear" w:color="auto" w:fill="FFFFFF"/>
        <w:spacing w:before="150" w:after="150" w:line="240" w:lineRule="auto"/>
        <w:rPr>
          <w:rFonts w:ascii="Arial" w:eastAsia="Times New Roman" w:hAnsi="Arial" w:cs="Arial"/>
          <w:color w:val="555555"/>
          <w:sz w:val="18"/>
          <w:szCs w:val="18"/>
        </w:rPr>
      </w:pPr>
      <w:r w:rsidRPr="00F2180B">
        <w:rPr>
          <w:rFonts w:ascii="Arial" w:eastAsia="Times New Roman" w:hAnsi="Arial" w:cs="Arial"/>
          <w:color w:val="555555"/>
          <w:sz w:val="18"/>
          <w:szCs w:val="18"/>
        </w:rPr>
        <w:t>Java classes are stored in the permanent generation. What all does that entail? Besides the basic fields of a Java class there are</w:t>
      </w:r>
    </w:p>
    <w:p w:rsidR="00F2180B" w:rsidRPr="00F2180B" w:rsidRDefault="00F2180B" w:rsidP="00F2180B">
      <w:pPr>
        <w:numPr>
          <w:ilvl w:val="0"/>
          <w:numId w:val="18"/>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F2180B">
        <w:rPr>
          <w:rFonts w:ascii="Arial" w:eastAsia="Times New Roman" w:hAnsi="Arial" w:cs="Arial"/>
          <w:color w:val="555555"/>
          <w:sz w:val="18"/>
          <w:szCs w:val="18"/>
        </w:rPr>
        <w:t xml:space="preserve">Methods of a class (including the </w:t>
      </w:r>
      <w:proofErr w:type="spellStart"/>
      <w:r w:rsidRPr="00F2180B">
        <w:rPr>
          <w:rFonts w:ascii="Arial" w:eastAsia="Times New Roman" w:hAnsi="Arial" w:cs="Arial"/>
          <w:color w:val="555555"/>
          <w:sz w:val="18"/>
          <w:szCs w:val="18"/>
        </w:rPr>
        <w:t>bytecodes</w:t>
      </w:r>
      <w:proofErr w:type="spellEnd"/>
      <w:r w:rsidRPr="00F2180B">
        <w:rPr>
          <w:rFonts w:ascii="Arial" w:eastAsia="Times New Roman" w:hAnsi="Arial" w:cs="Arial"/>
          <w:color w:val="555555"/>
          <w:sz w:val="18"/>
          <w:szCs w:val="18"/>
        </w:rPr>
        <w:t>)</w:t>
      </w:r>
    </w:p>
    <w:p w:rsidR="00F2180B" w:rsidRPr="00F2180B" w:rsidRDefault="00F2180B" w:rsidP="00F2180B">
      <w:pPr>
        <w:numPr>
          <w:ilvl w:val="0"/>
          <w:numId w:val="18"/>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F2180B">
        <w:rPr>
          <w:rFonts w:ascii="Arial" w:eastAsia="Times New Roman" w:hAnsi="Arial" w:cs="Arial"/>
          <w:color w:val="555555"/>
          <w:sz w:val="18"/>
          <w:szCs w:val="18"/>
        </w:rPr>
        <w:t>Names of the classes (in the form of an object that points to a string also in the permanent generation)</w:t>
      </w:r>
    </w:p>
    <w:p w:rsidR="00F2180B" w:rsidRPr="00F2180B" w:rsidRDefault="00F2180B" w:rsidP="00F2180B">
      <w:pPr>
        <w:numPr>
          <w:ilvl w:val="0"/>
          <w:numId w:val="18"/>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F2180B">
        <w:rPr>
          <w:rFonts w:ascii="Arial" w:eastAsia="Times New Roman" w:hAnsi="Arial" w:cs="Arial"/>
          <w:color w:val="555555"/>
          <w:sz w:val="18"/>
          <w:szCs w:val="18"/>
        </w:rPr>
        <w:t>Constant pool information (data read from the class file, see chapter 4 of the JVM specification for all the details).</w:t>
      </w:r>
    </w:p>
    <w:p w:rsidR="00F2180B" w:rsidRPr="00F2180B" w:rsidRDefault="00F2180B" w:rsidP="00F2180B">
      <w:pPr>
        <w:numPr>
          <w:ilvl w:val="0"/>
          <w:numId w:val="18"/>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F2180B">
        <w:rPr>
          <w:rFonts w:ascii="Arial" w:eastAsia="Times New Roman" w:hAnsi="Arial" w:cs="Arial"/>
          <w:color w:val="555555"/>
          <w:sz w:val="18"/>
          <w:szCs w:val="18"/>
        </w:rPr>
        <w:t>Object arrays and type arrays associated with a class (e.g., an object array containing references to methods).</w:t>
      </w:r>
    </w:p>
    <w:p w:rsidR="00F2180B" w:rsidRPr="00F2180B" w:rsidRDefault="00F2180B" w:rsidP="00F2180B">
      <w:pPr>
        <w:numPr>
          <w:ilvl w:val="0"/>
          <w:numId w:val="18"/>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F2180B">
        <w:rPr>
          <w:rFonts w:ascii="Arial" w:eastAsia="Times New Roman" w:hAnsi="Arial" w:cs="Arial"/>
          <w:color w:val="555555"/>
          <w:sz w:val="18"/>
          <w:szCs w:val="18"/>
        </w:rPr>
        <w:t>Internal objects created by the JVM (java/</w:t>
      </w:r>
      <w:proofErr w:type="spellStart"/>
      <w:r w:rsidRPr="00F2180B">
        <w:rPr>
          <w:rFonts w:ascii="Arial" w:eastAsia="Times New Roman" w:hAnsi="Arial" w:cs="Arial"/>
          <w:color w:val="555555"/>
          <w:sz w:val="18"/>
          <w:szCs w:val="18"/>
        </w:rPr>
        <w:t>lang</w:t>
      </w:r>
      <w:proofErr w:type="spellEnd"/>
      <w:r w:rsidRPr="00F2180B">
        <w:rPr>
          <w:rFonts w:ascii="Arial" w:eastAsia="Times New Roman" w:hAnsi="Arial" w:cs="Arial"/>
          <w:color w:val="555555"/>
          <w:sz w:val="18"/>
          <w:szCs w:val="18"/>
        </w:rPr>
        <w:t>/Object or java/</w:t>
      </w:r>
      <w:proofErr w:type="spellStart"/>
      <w:r w:rsidRPr="00F2180B">
        <w:rPr>
          <w:rFonts w:ascii="Arial" w:eastAsia="Times New Roman" w:hAnsi="Arial" w:cs="Arial"/>
          <w:color w:val="555555"/>
          <w:sz w:val="18"/>
          <w:szCs w:val="18"/>
        </w:rPr>
        <w:t>lang</w:t>
      </w:r>
      <w:proofErr w:type="spellEnd"/>
      <w:r w:rsidRPr="00F2180B">
        <w:rPr>
          <w:rFonts w:ascii="Arial" w:eastAsia="Times New Roman" w:hAnsi="Arial" w:cs="Arial"/>
          <w:color w:val="555555"/>
          <w:sz w:val="18"/>
          <w:szCs w:val="18"/>
        </w:rPr>
        <w:t>/exception for instance)</w:t>
      </w:r>
    </w:p>
    <w:p w:rsidR="00F2180B" w:rsidRPr="00F2180B" w:rsidRDefault="00F2180B" w:rsidP="00F2180B">
      <w:pPr>
        <w:numPr>
          <w:ilvl w:val="0"/>
          <w:numId w:val="18"/>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F2180B">
        <w:rPr>
          <w:rFonts w:ascii="Arial" w:eastAsia="Times New Roman" w:hAnsi="Arial" w:cs="Arial"/>
          <w:color w:val="555555"/>
          <w:sz w:val="18"/>
          <w:szCs w:val="18"/>
        </w:rPr>
        <w:t>Information used for optimization by the compilers (JITs)</w:t>
      </w:r>
    </w:p>
    <w:p w:rsidR="00F2180B" w:rsidRDefault="00F2180B" w:rsidP="00D30833">
      <w:pPr>
        <w:pStyle w:val="NormalWeb"/>
        <w:ind w:left="720"/>
      </w:pPr>
    </w:p>
    <w:p w:rsidR="00D30833" w:rsidRDefault="00D30833" w:rsidP="00D30833">
      <w:pPr>
        <w:pStyle w:val="NormalWeb"/>
        <w:ind w:left="720"/>
      </w:pPr>
      <w:r>
        <w:rPr>
          <w:vertAlign w:val="subscript"/>
        </w:rPr>
        <w:t>(2)</w:t>
      </w:r>
      <w:r>
        <w:rPr>
          <w:rStyle w:val="apple-converted-space"/>
          <w:vertAlign w:val="subscript"/>
        </w:rPr>
        <w:t> </w:t>
      </w:r>
      <w:hyperlink r:id="rId18" w:history="1">
        <w:r>
          <w:rPr>
            <w:rStyle w:val="Hyperlink"/>
            <w:u w:val="none"/>
            <w:vertAlign w:val="subscript"/>
          </w:rPr>
          <w:t>Tuning GC with JVM 5 - Section 3 Generations</w:t>
        </w:r>
      </w:hyperlink>
    </w:p>
    <w:p w:rsidR="00D30833" w:rsidRDefault="00D30833" w:rsidP="00D30833">
      <w:r>
        <w:lastRenderedPageBreak/>
        <w:t> </w:t>
      </w:r>
    </w:p>
    <w:p w:rsidR="00D30833" w:rsidRDefault="00D30833" w:rsidP="00D30833">
      <w:pPr>
        <w:pStyle w:val="Heading2"/>
        <w:pBdr>
          <w:top w:val="single" w:sz="6" w:space="0" w:color="D3D3D3"/>
          <w:left w:val="single" w:sz="6" w:space="0" w:color="D3D3D3"/>
          <w:bottom w:val="single" w:sz="6" w:space="0" w:color="D3D3D3"/>
          <w:right w:val="single" w:sz="6" w:space="0" w:color="D3D3D3"/>
        </w:pBdr>
        <w:shd w:val="clear" w:color="auto" w:fill="E6E6E6"/>
        <w:spacing w:before="0" w:after="15"/>
        <w:ind w:right="24"/>
        <w:rPr>
          <w:rFonts w:ascii="Verdana" w:hAnsi="Verdana"/>
          <w:b w:val="0"/>
          <w:bCs w:val="0"/>
          <w:color w:val="555555"/>
        </w:rPr>
      </w:pPr>
      <w:r>
        <w:rPr>
          <w:rStyle w:val="ui-button-text"/>
          <w:rFonts w:ascii="Verdana" w:hAnsi="Verdana"/>
          <w:b w:val="0"/>
          <w:bCs w:val="0"/>
          <w:color w:val="555555"/>
          <w:sz w:val="23"/>
          <w:szCs w:val="23"/>
        </w:rPr>
        <w:t>The Generational Garbage Collection Process</w:t>
      </w:r>
    </w:p>
    <w:p w:rsidR="00D30833" w:rsidRDefault="00D30833" w:rsidP="00D30833">
      <w:pPr>
        <w:pStyle w:val="NormalWeb"/>
        <w:ind w:left="720"/>
      </w:pPr>
      <w:r>
        <w:t xml:space="preserve">Now that you understand why the heap is </w:t>
      </w:r>
      <w:proofErr w:type="spellStart"/>
      <w:r>
        <w:t>separted</w:t>
      </w:r>
      <w:proofErr w:type="spellEnd"/>
      <w:r>
        <w:t xml:space="preserve"> into different generations, it is time to look at how exactly these spaces interact. </w:t>
      </w:r>
      <w:proofErr w:type="gramStart"/>
      <w:r>
        <w:t>The pictures that follow walks through the object allocation and aging process in the JVM.</w:t>
      </w:r>
      <w:proofErr w:type="gramEnd"/>
    </w:p>
    <w:p w:rsidR="00D30833" w:rsidRDefault="00D30833" w:rsidP="00D30833">
      <w:pPr>
        <w:pStyle w:val="NormalWeb"/>
        <w:ind w:left="720"/>
      </w:pPr>
      <w:r>
        <w:t xml:space="preserve">First, any new objects are allocated to the </w:t>
      </w:r>
      <w:proofErr w:type="spellStart"/>
      <w:proofErr w:type="gramStart"/>
      <w:r>
        <w:t>eden</w:t>
      </w:r>
      <w:proofErr w:type="spellEnd"/>
      <w:proofErr w:type="gramEnd"/>
      <w:r>
        <w:t xml:space="preserve"> space. Both survivor spaces start out empty.</w:t>
      </w:r>
    </w:p>
    <w:p w:rsidR="00D30833" w:rsidRDefault="00D30833" w:rsidP="00D30833">
      <w:pPr>
        <w:ind w:left="720"/>
      </w:pPr>
      <w:r>
        <w:rPr>
          <w:noProof/>
        </w:rPr>
        <w:drawing>
          <wp:inline distT="0" distB="0" distL="0" distR="0">
            <wp:extent cx="4381500" cy="1333500"/>
            <wp:effectExtent l="19050" t="0" r="0" b="0"/>
            <wp:docPr id="21" name="t30101" descr="http://www.oracle.com/webfolder/technetwork/tutorials/obe/java/gc01/images/gcslides/Slid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1" descr="http://www.oracle.com/webfolder/technetwork/tutorials/obe/java/gc01/images/gcslides/Slide13.png"/>
                    <pic:cNvPicPr>
                      <a:picLocks noChangeAspect="1" noChangeArrowheads="1"/>
                    </pic:cNvPicPr>
                  </pic:nvPicPr>
                  <pic:blipFill>
                    <a:blip r:embed="rId19" cstate="print"/>
                    <a:srcRect/>
                    <a:stretch>
                      <a:fillRect/>
                    </a:stretch>
                  </pic:blipFill>
                  <pic:spPr bwMode="auto">
                    <a:xfrm>
                      <a:off x="0" y="0"/>
                      <a:ext cx="4386817" cy="1335118"/>
                    </a:xfrm>
                    <a:prstGeom prst="rect">
                      <a:avLst/>
                    </a:prstGeom>
                    <a:noFill/>
                    <a:ln w="9525">
                      <a:noFill/>
                      <a:miter lim="800000"/>
                      <a:headEnd/>
                      <a:tailEnd/>
                    </a:ln>
                  </pic:spPr>
                </pic:pic>
              </a:graphicData>
            </a:graphic>
          </wp:inline>
        </w:drawing>
      </w:r>
    </w:p>
    <w:p w:rsidR="00D30833" w:rsidRDefault="00D30833" w:rsidP="00D30833">
      <w:pPr>
        <w:pStyle w:val="NormalWeb"/>
        <w:ind w:left="720"/>
      </w:pPr>
      <w:r>
        <w:t xml:space="preserve">When the </w:t>
      </w:r>
      <w:proofErr w:type="spellStart"/>
      <w:proofErr w:type="gramStart"/>
      <w:r>
        <w:t>eden</w:t>
      </w:r>
      <w:proofErr w:type="spellEnd"/>
      <w:proofErr w:type="gramEnd"/>
      <w:r>
        <w:t xml:space="preserve"> space fills up, a minor garbage collection is triggered.</w:t>
      </w:r>
    </w:p>
    <w:p w:rsidR="00D30833" w:rsidRDefault="00D30833" w:rsidP="00D30833">
      <w:pPr>
        <w:ind w:left="720"/>
      </w:pPr>
      <w:r>
        <w:rPr>
          <w:noProof/>
        </w:rPr>
        <w:drawing>
          <wp:inline distT="0" distB="0" distL="0" distR="0">
            <wp:extent cx="4533900" cy="1819275"/>
            <wp:effectExtent l="19050" t="0" r="0" b="0"/>
            <wp:docPr id="22" name="t30102" descr="http://www.oracle.com/webfolder/technetwork/tutorials/obe/java/gc01/images/gcslides/Slid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2" descr="http://www.oracle.com/webfolder/technetwork/tutorials/obe/java/gc01/images/gcslides/Slide14.png"/>
                    <pic:cNvPicPr>
                      <a:picLocks noChangeAspect="1" noChangeArrowheads="1"/>
                    </pic:cNvPicPr>
                  </pic:nvPicPr>
                  <pic:blipFill>
                    <a:blip r:embed="rId20" cstate="print"/>
                    <a:srcRect/>
                    <a:stretch>
                      <a:fillRect/>
                    </a:stretch>
                  </pic:blipFill>
                  <pic:spPr bwMode="auto">
                    <a:xfrm>
                      <a:off x="0" y="0"/>
                      <a:ext cx="4533900" cy="1819275"/>
                    </a:xfrm>
                    <a:prstGeom prst="rect">
                      <a:avLst/>
                    </a:prstGeom>
                    <a:noFill/>
                    <a:ln w="9525">
                      <a:noFill/>
                      <a:miter lim="800000"/>
                      <a:headEnd/>
                      <a:tailEnd/>
                    </a:ln>
                  </pic:spPr>
                </pic:pic>
              </a:graphicData>
            </a:graphic>
          </wp:inline>
        </w:drawing>
      </w:r>
    </w:p>
    <w:p w:rsidR="00D30833" w:rsidRDefault="00D30833" w:rsidP="00D30833">
      <w:pPr>
        <w:pStyle w:val="NormalWeb"/>
        <w:ind w:left="720"/>
      </w:pPr>
      <w:r>
        <w:t xml:space="preserve">Referenced objects are moved to the first survivor space. Unreferenced objects are deleted when the </w:t>
      </w:r>
      <w:proofErr w:type="spellStart"/>
      <w:proofErr w:type="gramStart"/>
      <w:r>
        <w:t>eden</w:t>
      </w:r>
      <w:proofErr w:type="spellEnd"/>
      <w:proofErr w:type="gramEnd"/>
      <w:r>
        <w:t xml:space="preserve"> space is cleared.</w:t>
      </w:r>
    </w:p>
    <w:p w:rsidR="00D30833" w:rsidRDefault="00D30833" w:rsidP="00D30833">
      <w:pPr>
        <w:ind w:left="720"/>
      </w:pPr>
      <w:r>
        <w:rPr>
          <w:noProof/>
        </w:rPr>
        <w:lastRenderedPageBreak/>
        <w:drawing>
          <wp:inline distT="0" distB="0" distL="0" distR="0">
            <wp:extent cx="4162425" cy="1905000"/>
            <wp:effectExtent l="19050" t="0" r="9525" b="0"/>
            <wp:docPr id="23" name="t30103" descr="http://www.oracle.com/webfolder/technetwork/tutorials/obe/java/gc01/images/gcslides/Sl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3" descr="http://www.oracle.com/webfolder/technetwork/tutorials/obe/java/gc01/images/gcslides/Slide6.png"/>
                    <pic:cNvPicPr>
                      <a:picLocks noChangeAspect="1" noChangeArrowheads="1"/>
                    </pic:cNvPicPr>
                  </pic:nvPicPr>
                  <pic:blipFill>
                    <a:blip r:embed="rId21" cstate="print"/>
                    <a:srcRect/>
                    <a:stretch>
                      <a:fillRect/>
                    </a:stretch>
                  </pic:blipFill>
                  <pic:spPr bwMode="auto">
                    <a:xfrm>
                      <a:off x="0" y="0"/>
                      <a:ext cx="4162425" cy="1905000"/>
                    </a:xfrm>
                    <a:prstGeom prst="rect">
                      <a:avLst/>
                    </a:prstGeom>
                    <a:noFill/>
                    <a:ln w="9525">
                      <a:noFill/>
                      <a:miter lim="800000"/>
                      <a:headEnd/>
                      <a:tailEnd/>
                    </a:ln>
                  </pic:spPr>
                </pic:pic>
              </a:graphicData>
            </a:graphic>
          </wp:inline>
        </w:drawing>
      </w:r>
    </w:p>
    <w:p w:rsidR="00D30833" w:rsidRDefault="00D30833" w:rsidP="00D30833">
      <w:pPr>
        <w:pStyle w:val="NormalWeb"/>
        <w:ind w:left="720"/>
      </w:pPr>
      <w:r>
        <w:t xml:space="preserve">At the next minor GC, the same thing happens for the </w:t>
      </w:r>
      <w:proofErr w:type="spellStart"/>
      <w:proofErr w:type="gramStart"/>
      <w:r>
        <w:t>eden</w:t>
      </w:r>
      <w:proofErr w:type="spellEnd"/>
      <w:proofErr w:type="gramEnd"/>
      <w:r>
        <w:t xml:space="preserve"> space. Unreferenced objects are deleted and referenced objects are moved to a survivor space. However, in this case, they are moved to the second survivor space (S1). In addition, objects from the last minor GC on the first survivor space (S0) have their age incremented and get moved to S1. Once all surviving objects have been moved to S1, both S0 and </w:t>
      </w:r>
      <w:proofErr w:type="spellStart"/>
      <w:proofErr w:type="gramStart"/>
      <w:r>
        <w:t>eden</w:t>
      </w:r>
      <w:proofErr w:type="spellEnd"/>
      <w:proofErr w:type="gramEnd"/>
      <w:r>
        <w:t xml:space="preserve"> are cleared. Notice we now have differently aged object in the survivor space.</w:t>
      </w:r>
    </w:p>
    <w:p w:rsidR="00D30833" w:rsidRDefault="00D30833" w:rsidP="00D30833">
      <w:pPr>
        <w:ind w:left="720"/>
      </w:pPr>
      <w:r>
        <w:rPr>
          <w:noProof/>
        </w:rPr>
        <w:drawing>
          <wp:inline distT="0" distB="0" distL="0" distR="0">
            <wp:extent cx="4162425" cy="1990725"/>
            <wp:effectExtent l="19050" t="0" r="9525" b="0"/>
            <wp:docPr id="24" name="t30104" descr="http://www.oracle.com/webfolder/technetwork/tutorials/obe/java/gc01/images/gcslides/Sli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4" descr="http://www.oracle.com/webfolder/technetwork/tutorials/obe/java/gc01/images/gcslides/Slide8.png"/>
                    <pic:cNvPicPr>
                      <a:picLocks noChangeAspect="1" noChangeArrowheads="1"/>
                    </pic:cNvPicPr>
                  </pic:nvPicPr>
                  <pic:blipFill>
                    <a:blip r:embed="rId22" cstate="print"/>
                    <a:srcRect/>
                    <a:stretch>
                      <a:fillRect/>
                    </a:stretch>
                  </pic:blipFill>
                  <pic:spPr bwMode="auto">
                    <a:xfrm>
                      <a:off x="0" y="0"/>
                      <a:ext cx="4166621" cy="1992732"/>
                    </a:xfrm>
                    <a:prstGeom prst="rect">
                      <a:avLst/>
                    </a:prstGeom>
                    <a:noFill/>
                    <a:ln w="9525">
                      <a:noFill/>
                      <a:miter lim="800000"/>
                      <a:headEnd/>
                      <a:tailEnd/>
                    </a:ln>
                  </pic:spPr>
                </pic:pic>
              </a:graphicData>
            </a:graphic>
          </wp:inline>
        </w:drawing>
      </w:r>
    </w:p>
    <w:p w:rsidR="00D30833" w:rsidRDefault="00D30833" w:rsidP="00D30833">
      <w:pPr>
        <w:pStyle w:val="NormalWeb"/>
        <w:ind w:left="720"/>
      </w:pPr>
      <w:r>
        <w:t>At the next minor GC, the same process repeats. However this time the survivor spaces switch. Referenced objects are moved to S0. Surviving objects are aged. Eden and S1 are cleared.</w:t>
      </w:r>
    </w:p>
    <w:p w:rsidR="00D30833" w:rsidRDefault="00D30833" w:rsidP="00D30833">
      <w:pPr>
        <w:ind w:left="720"/>
      </w:pPr>
      <w:r>
        <w:rPr>
          <w:noProof/>
        </w:rPr>
        <w:drawing>
          <wp:inline distT="0" distB="0" distL="0" distR="0">
            <wp:extent cx="4210050" cy="1866900"/>
            <wp:effectExtent l="19050" t="0" r="0" b="0"/>
            <wp:docPr id="25" name="t30105" descr="http://www.oracle.com/webfolder/technetwork/tutorials/obe/java/gc01/images/gcslides/Sli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5" descr="http://www.oracle.com/webfolder/technetwork/tutorials/obe/java/gc01/images/gcslides/Slide9.png"/>
                    <pic:cNvPicPr>
                      <a:picLocks noChangeAspect="1" noChangeArrowheads="1"/>
                    </pic:cNvPicPr>
                  </pic:nvPicPr>
                  <pic:blipFill>
                    <a:blip r:embed="rId23" cstate="print"/>
                    <a:srcRect/>
                    <a:stretch>
                      <a:fillRect/>
                    </a:stretch>
                  </pic:blipFill>
                  <pic:spPr bwMode="auto">
                    <a:xfrm>
                      <a:off x="0" y="0"/>
                      <a:ext cx="4210050" cy="1866900"/>
                    </a:xfrm>
                    <a:prstGeom prst="rect">
                      <a:avLst/>
                    </a:prstGeom>
                    <a:noFill/>
                    <a:ln w="9525">
                      <a:noFill/>
                      <a:miter lim="800000"/>
                      <a:headEnd/>
                      <a:tailEnd/>
                    </a:ln>
                  </pic:spPr>
                </pic:pic>
              </a:graphicData>
            </a:graphic>
          </wp:inline>
        </w:drawing>
      </w:r>
    </w:p>
    <w:p w:rsidR="00D30833" w:rsidRDefault="00D30833" w:rsidP="00D30833">
      <w:pPr>
        <w:pStyle w:val="NormalWeb"/>
        <w:ind w:left="720"/>
      </w:pPr>
      <w:r>
        <w:lastRenderedPageBreak/>
        <w:t>This slide demonstrates promotion. After a minor GC, when aged objects reach a certain age threshold (8 in this example) they are promoted from young generation to old generation.</w:t>
      </w:r>
    </w:p>
    <w:p w:rsidR="00D30833" w:rsidRDefault="00D30833" w:rsidP="00D30833">
      <w:pPr>
        <w:ind w:left="720"/>
      </w:pPr>
      <w:r>
        <w:rPr>
          <w:noProof/>
        </w:rPr>
        <w:drawing>
          <wp:inline distT="0" distB="0" distL="0" distR="0">
            <wp:extent cx="4762500" cy="1504950"/>
            <wp:effectExtent l="19050" t="0" r="0" b="0"/>
            <wp:docPr id="26" name="t30106" descr="http://www.oracle.com/webfolder/technetwork/tutorials/obe/java/gc01/images/gcslides/Sli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6" descr="http://www.oracle.com/webfolder/technetwork/tutorials/obe/java/gc01/images/gcslides/Slide7.png"/>
                    <pic:cNvPicPr>
                      <a:picLocks noChangeAspect="1" noChangeArrowheads="1"/>
                    </pic:cNvPicPr>
                  </pic:nvPicPr>
                  <pic:blipFill>
                    <a:blip r:embed="rId24" cstate="print"/>
                    <a:srcRect/>
                    <a:stretch>
                      <a:fillRect/>
                    </a:stretch>
                  </pic:blipFill>
                  <pic:spPr bwMode="auto">
                    <a:xfrm>
                      <a:off x="0" y="0"/>
                      <a:ext cx="4765766" cy="1505982"/>
                    </a:xfrm>
                    <a:prstGeom prst="rect">
                      <a:avLst/>
                    </a:prstGeom>
                    <a:noFill/>
                    <a:ln w="9525">
                      <a:noFill/>
                      <a:miter lim="800000"/>
                      <a:headEnd/>
                      <a:tailEnd/>
                    </a:ln>
                  </pic:spPr>
                </pic:pic>
              </a:graphicData>
            </a:graphic>
          </wp:inline>
        </w:drawing>
      </w:r>
    </w:p>
    <w:p w:rsidR="00D30833" w:rsidRDefault="00D30833" w:rsidP="00D30833">
      <w:pPr>
        <w:pStyle w:val="NormalWeb"/>
        <w:ind w:left="720"/>
      </w:pPr>
      <w:r>
        <w:t xml:space="preserve">As minor GCs continue to </w:t>
      </w:r>
      <w:proofErr w:type="spellStart"/>
      <w:r>
        <w:t>occure</w:t>
      </w:r>
      <w:proofErr w:type="spellEnd"/>
      <w:r>
        <w:t xml:space="preserve"> objects will continue to be promoted to the old generation space.</w:t>
      </w:r>
    </w:p>
    <w:p w:rsidR="00D30833" w:rsidRDefault="00D30833" w:rsidP="00D30833">
      <w:pPr>
        <w:ind w:left="720"/>
      </w:pPr>
      <w:r>
        <w:rPr>
          <w:noProof/>
        </w:rPr>
        <w:drawing>
          <wp:inline distT="0" distB="0" distL="0" distR="0">
            <wp:extent cx="3914775" cy="1771650"/>
            <wp:effectExtent l="19050" t="0" r="9525" b="0"/>
            <wp:docPr id="27" name="t30107" descr="http://www.oracle.com/webfolder/technetwork/tutorials/obe/java/gc01/images/gcslides/Slid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7" descr="http://www.oracle.com/webfolder/technetwork/tutorials/obe/java/gc01/images/gcslides/Slide10.png"/>
                    <pic:cNvPicPr>
                      <a:picLocks noChangeAspect="1" noChangeArrowheads="1"/>
                    </pic:cNvPicPr>
                  </pic:nvPicPr>
                  <pic:blipFill>
                    <a:blip r:embed="rId25" cstate="print"/>
                    <a:srcRect/>
                    <a:stretch>
                      <a:fillRect/>
                    </a:stretch>
                  </pic:blipFill>
                  <pic:spPr bwMode="auto">
                    <a:xfrm>
                      <a:off x="0" y="0"/>
                      <a:ext cx="3921892" cy="1774871"/>
                    </a:xfrm>
                    <a:prstGeom prst="rect">
                      <a:avLst/>
                    </a:prstGeom>
                    <a:noFill/>
                    <a:ln w="9525">
                      <a:noFill/>
                      <a:miter lim="800000"/>
                      <a:headEnd/>
                      <a:tailEnd/>
                    </a:ln>
                  </pic:spPr>
                </pic:pic>
              </a:graphicData>
            </a:graphic>
          </wp:inline>
        </w:drawing>
      </w:r>
    </w:p>
    <w:p w:rsidR="00D30833" w:rsidRDefault="00D30833" w:rsidP="00D30833">
      <w:pPr>
        <w:pStyle w:val="NormalWeb"/>
        <w:ind w:left="720"/>
      </w:pPr>
      <w:r>
        <w:t xml:space="preserve">So that pretty much covers the entire process with the young generation. Eventually, a major GC will be performed on the old generation which cleans up and </w:t>
      </w:r>
      <w:proofErr w:type="gramStart"/>
      <w:r>
        <w:t>compacts</w:t>
      </w:r>
      <w:proofErr w:type="gramEnd"/>
      <w:r>
        <w:t xml:space="preserve"> that space.</w:t>
      </w:r>
    </w:p>
    <w:p w:rsidR="00D30833" w:rsidRDefault="00D30833" w:rsidP="00D30833">
      <w:pPr>
        <w:ind w:left="720"/>
      </w:pPr>
      <w:r>
        <w:rPr>
          <w:noProof/>
        </w:rPr>
        <w:drawing>
          <wp:inline distT="0" distB="0" distL="0" distR="0">
            <wp:extent cx="3829050" cy="1760890"/>
            <wp:effectExtent l="19050" t="0" r="0" b="0"/>
            <wp:docPr id="28" name="t30108" descr="http://www.oracle.com/webfolder/technetwork/tutorials/obe/java/gc01/images/gcslides/Sli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8" descr="http://www.oracle.com/webfolder/technetwork/tutorials/obe/java/gc01/images/gcslides/Slide11.png"/>
                    <pic:cNvPicPr>
                      <a:picLocks noChangeAspect="1" noChangeArrowheads="1"/>
                    </pic:cNvPicPr>
                  </pic:nvPicPr>
                  <pic:blipFill>
                    <a:blip r:embed="rId26" cstate="print"/>
                    <a:srcRect/>
                    <a:stretch>
                      <a:fillRect/>
                    </a:stretch>
                  </pic:blipFill>
                  <pic:spPr bwMode="auto">
                    <a:xfrm>
                      <a:off x="0" y="0"/>
                      <a:ext cx="3829050" cy="1760890"/>
                    </a:xfrm>
                    <a:prstGeom prst="rect">
                      <a:avLst/>
                    </a:prstGeom>
                    <a:noFill/>
                    <a:ln w="9525">
                      <a:noFill/>
                      <a:miter lim="800000"/>
                      <a:headEnd/>
                      <a:tailEnd/>
                    </a:ln>
                  </pic:spPr>
                </pic:pic>
              </a:graphicData>
            </a:graphic>
          </wp:inline>
        </w:drawing>
      </w:r>
    </w:p>
    <w:p w:rsidR="00D30833" w:rsidRDefault="00D30833"/>
    <w:p w:rsidR="00D30833" w:rsidRDefault="00D30833"/>
    <w:p w:rsidR="00D30833" w:rsidRDefault="00D30833">
      <w:r>
        <w:lastRenderedPageBreak/>
        <w:t>####################################################################################</w:t>
      </w:r>
    </w:p>
    <w:p w:rsidR="009E43B9" w:rsidRDefault="009E43B9">
      <w:r>
        <w:rPr>
          <w:noProof/>
        </w:rPr>
        <w:drawing>
          <wp:inline distT="0" distB="0" distL="0" distR="0">
            <wp:extent cx="4286250" cy="1771650"/>
            <wp:effectExtent l="19050" t="0" r="0" b="0"/>
            <wp:docPr id="7" name="Picture 7" descr="Java-Memory-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Memory-Model"/>
                    <pic:cNvPicPr>
                      <a:picLocks noChangeAspect="1" noChangeArrowheads="1"/>
                    </pic:cNvPicPr>
                  </pic:nvPicPr>
                  <pic:blipFill>
                    <a:blip r:embed="rId27" cstate="print"/>
                    <a:srcRect/>
                    <a:stretch>
                      <a:fillRect/>
                    </a:stretch>
                  </pic:blipFill>
                  <pic:spPr bwMode="auto">
                    <a:xfrm>
                      <a:off x="0" y="0"/>
                      <a:ext cx="4286250" cy="1771650"/>
                    </a:xfrm>
                    <a:prstGeom prst="rect">
                      <a:avLst/>
                    </a:prstGeom>
                    <a:noFill/>
                    <a:ln w="9525">
                      <a:noFill/>
                      <a:miter lim="800000"/>
                      <a:headEnd/>
                      <a:tailEnd/>
                    </a:ln>
                  </pic:spPr>
                </pic:pic>
              </a:graphicData>
            </a:graphic>
          </wp:inline>
        </w:drawing>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At first the good news:</w:t>
      </w:r>
      <w:r w:rsidRPr="009E43B9">
        <w:rPr>
          <w:rFonts w:ascii="Arial" w:eastAsia="Times New Roman" w:hAnsi="Arial" w:cs="Arial"/>
          <w:color w:val="535353"/>
          <w:sz w:val="20"/>
        </w:rPr>
        <w:t> </w:t>
      </w:r>
      <w:hyperlink r:id="rId28" w:history="1">
        <w:r w:rsidRPr="009E43B9">
          <w:rPr>
            <w:rFonts w:ascii="Arial" w:eastAsia="Times New Roman" w:hAnsi="Arial" w:cs="Arial"/>
            <w:color w:val="2F71A2"/>
            <w:sz w:val="20"/>
            <w:u w:val="single"/>
          </w:rPr>
          <w:t>Java SE 6.0</w:t>
        </w:r>
      </w:hyperlink>
      <w:r w:rsidRPr="009E43B9">
        <w:rPr>
          <w:rFonts w:ascii="Arial" w:eastAsia="Times New Roman" w:hAnsi="Arial" w:cs="Arial"/>
          <w:color w:val="535353"/>
          <w:sz w:val="20"/>
        </w:rPr>
        <w:t> </w:t>
      </w:r>
      <w:r w:rsidRPr="009E43B9">
        <w:rPr>
          <w:rFonts w:ascii="Arial" w:eastAsia="Times New Roman" w:hAnsi="Arial" w:cs="Arial"/>
          <w:color w:val="535353"/>
          <w:sz w:val="20"/>
          <w:szCs w:val="20"/>
        </w:rPr>
        <w:t>is doing a wonderful job in picking the right options for a system based on the available system resources. The entire tuning of the various memory pools and picking of the right garbage collectors becomes significant less important compared to older JVM versions.</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There is a lot of literature on the web. </w:t>
      </w:r>
      <w:proofErr w:type="gramStart"/>
      <w:r w:rsidRPr="009E43B9">
        <w:rPr>
          <w:rFonts w:ascii="Arial" w:eastAsia="Times New Roman" w:hAnsi="Arial" w:cs="Arial"/>
          <w:color w:val="535353"/>
          <w:sz w:val="20"/>
          <w:szCs w:val="20"/>
        </w:rPr>
        <w:t>A good starting point are</w:t>
      </w:r>
      <w:proofErr w:type="gramEnd"/>
      <w:r w:rsidRPr="009E43B9">
        <w:rPr>
          <w:rFonts w:ascii="Arial" w:eastAsia="Times New Roman" w:hAnsi="Arial" w:cs="Arial"/>
          <w:color w:val="535353"/>
          <w:sz w:val="20"/>
          <w:szCs w:val="20"/>
        </w:rPr>
        <w:t xml:space="preserve"> the</w:t>
      </w:r>
      <w:r w:rsidRPr="009E43B9">
        <w:rPr>
          <w:rFonts w:ascii="Arial" w:eastAsia="Times New Roman" w:hAnsi="Arial" w:cs="Arial"/>
          <w:color w:val="535353"/>
          <w:sz w:val="20"/>
        </w:rPr>
        <w:t> </w:t>
      </w:r>
      <w:hyperlink r:id="rId29" w:history="1">
        <w:r w:rsidRPr="009E43B9">
          <w:rPr>
            <w:rFonts w:ascii="Arial" w:eastAsia="Times New Roman" w:hAnsi="Arial" w:cs="Arial"/>
            <w:color w:val="2F71A2"/>
            <w:sz w:val="20"/>
            <w:u w:val="single"/>
          </w:rPr>
          <w:t>SDN performance pages</w:t>
        </w:r>
      </w:hyperlink>
      <w:r w:rsidRPr="009E43B9">
        <w:rPr>
          <w:rFonts w:ascii="Arial" w:eastAsia="Times New Roman" w:hAnsi="Arial" w:cs="Arial"/>
          <w:color w:val="535353"/>
          <w:sz w:val="20"/>
        </w:rPr>
        <w:t> </w:t>
      </w:r>
      <w:r w:rsidRPr="009E43B9">
        <w:rPr>
          <w:rFonts w:ascii="Arial" w:eastAsia="Times New Roman" w:hAnsi="Arial" w:cs="Arial"/>
          <w:color w:val="535353"/>
          <w:sz w:val="20"/>
          <w:szCs w:val="20"/>
        </w:rPr>
        <w:t>.</w:t>
      </w:r>
    </w:p>
    <w:p w:rsidR="009E43B9" w:rsidRPr="009E43B9" w:rsidRDefault="009E43B9" w:rsidP="009E43B9">
      <w:pPr>
        <w:spacing w:before="120" w:after="216" w:line="249" w:lineRule="atLeast"/>
        <w:rPr>
          <w:rFonts w:ascii="Arial" w:eastAsia="Times New Roman" w:hAnsi="Arial" w:cs="Arial"/>
          <w:color w:val="535353"/>
          <w:sz w:val="20"/>
          <w:szCs w:val="20"/>
        </w:rPr>
      </w:pPr>
      <w:proofErr w:type="gramStart"/>
      <w:r w:rsidRPr="009E43B9">
        <w:rPr>
          <w:rFonts w:ascii="Arial" w:eastAsia="Times New Roman" w:hAnsi="Arial" w:cs="Arial"/>
          <w:color w:val="535353"/>
          <w:sz w:val="20"/>
          <w:szCs w:val="20"/>
        </w:rPr>
        <w:t>Assuming that you don't have the time to read everything in detail.</w:t>
      </w:r>
      <w:proofErr w:type="gramEnd"/>
      <w:r w:rsidRPr="009E43B9">
        <w:rPr>
          <w:rFonts w:ascii="Arial" w:eastAsia="Times New Roman" w:hAnsi="Arial" w:cs="Arial"/>
          <w:color w:val="535353"/>
          <w:sz w:val="20"/>
          <w:szCs w:val="20"/>
        </w:rPr>
        <w:t xml:space="preserve"> Here's a 30 minute animated</w:t>
      </w:r>
    </w:p>
    <w:p w:rsidR="009E43B9" w:rsidRPr="009E43B9" w:rsidRDefault="009E43B9" w:rsidP="009E43B9">
      <w:pPr>
        <w:spacing w:before="120" w:after="216" w:line="249" w:lineRule="atLeast"/>
        <w:rPr>
          <w:rFonts w:ascii="Arial" w:eastAsia="Times New Roman" w:hAnsi="Arial" w:cs="Arial"/>
          <w:color w:val="535353"/>
          <w:sz w:val="20"/>
          <w:szCs w:val="20"/>
        </w:rPr>
      </w:pPr>
      <w:proofErr w:type="gramStart"/>
      <w:r w:rsidRPr="009E43B9">
        <w:rPr>
          <w:rFonts w:ascii="Arial" w:eastAsia="Times New Roman" w:hAnsi="Arial" w:cs="Arial"/>
          <w:color w:val="535353"/>
          <w:sz w:val="20"/>
          <w:szCs w:val="20"/>
        </w:rPr>
        <w:t>overview</w:t>
      </w:r>
      <w:proofErr w:type="gramEnd"/>
      <w:r w:rsidRPr="009E43B9">
        <w:rPr>
          <w:rFonts w:ascii="Arial" w:eastAsia="Times New Roman" w:hAnsi="Arial" w:cs="Arial"/>
          <w:color w:val="535353"/>
          <w:sz w:val="20"/>
          <w:szCs w:val="20"/>
        </w:rPr>
        <w:t xml:space="preserve"> using</w:t>
      </w:r>
      <w:r w:rsidRPr="009E43B9">
        <w:rPr>
          <w:rFonts w:ascii="Arial" w:eastAsia="Times New Roman" w:hAnsi="Arial" w:cs="Arial"/>
          <w:color w:val="535353"/>
          <w:sz w:val="20"/>
        </w:rPr>
        <w:t> </w:t>
      </w:r>
      <w:proofErr w:type="spellStart"/>
      <w:r w:rsidR="0094614C">
        <w:fldChar w:fldCharType="begin"/>
      </w:r>
      <w:r w:rsidR="005D3F5A">
        <w:instrText>HYPERLINK "http://java.sun.com/performance/jvmstat/"</w:instrText>
      </w:r>
      <w:r w:rsidR="0094614C">
        <w:fldChar w:fldCharType="separate"/>
      </w:r>
      <w:r w:rsidRPr="009E43B9">
        <w:rPr>
          <w:rFonts w:ascii="Arial" w:eastAsia="Times New Roman" w:hAnsi="Arial" w:cs="Arial"/>
          <w:color w:val="2F71A2"/>
          <w:sz w:val="20"/>
          <w:u w:val="single"/>
        </w:rPr>
        <w:t>visualgc</w:t>
      </w:r>
      <w:proofErr w:type="spellEnd"/>
      <w:r w:rsidR="0094614C">
        <w:fldChar w:fldCharType="end"/>
      </w:r>
      <w:r w:rsidRPr="009E43B9">
        <w:rPr>
          <w:rFonts w:ascii="Arial" w:eastAsia="Times New Roman" w:hAnsi="Arial" w:cs="Arial"/>
          <w:color w:val="535353"/>
          <w:sz w:val="20"/>
        </w:rPr>
        <w:t> </w:t>
      </w:r>
      <w:r w:rsidRPr="009E43B9">
        <w:rPr>
          <w:rFonts w:ascii="Arial" w:eastAsia="Times New Roman" w:hAnsi="Arial" w:cs="Arial"/>
          <w:color w:val="535353"/>
          <w:sz w:val="20"/>
          <w:szCs w:val="20"/>
        </w:rPr>
        <w:t xml:space="preserve">from the freely available </w:t>
      </w:r>
      <w:proofErr w:type="spellStart"/>
      <w:r w:rsidRPr="009E43B9">
        <w:rPr>
          <w:rFonts w:ascii="Arial" w:eastAsia="Times New Roman" w:hAnsi="Arial" w:cs="Arial"/>
          <w:color w:val="535353"/>
          <w:sz w:val="20"/>
          <w:szCs w:val="20"/>
        </w:rPr>
        <w:t>jvmstat</w:t>
      </w:r>
      <w:proofErr w:type="spellEnd"/>
      <w:r w:rsidRPr="009E43B9">
        <w:rPr>
          <w:rFonts w:ascii="Arial" w:eastAsia="Times New Roman" w:hAnsi="Arial" w:cs="Arial"/>
          <w:color w:val="535353"/>
          <w:sz w:val="20"/>
          <w:szCs w:val="20"/>
        </w:rPr>
        <w:t xml:space="preserve"> package.</w:t>
      </w:r>
      <w:r w:rsidRPr="009E43B9">
        <w:rPr>
          <w:rFonts w:ascii="Arial" w:eastAsia="Times New Roman" w:hAnsi="Arial" w:cs="Arial"/>
          <w:color w:val="535353"/>
          <w:sz w:val="20"/>
        </w:rPr>
        <w:t> </w:t>
      </w:r>
      <w:proofErr w:type="spellStart"/>
      <w:r w:rsidR="0094614C">
        <w:fldChar w:fldCharType="begin"/>
      </w:r>
      <w:r w:rsidR="005D3F5A">
        <w:instrText>HYPERLINK "http://java.sun.com/developer/technicalArticles/J2SE/jconsole.html"</w:instrText>
      </w:r>
      <w:r w:rsidR="0094614C">
        <w:fldChar w:fldCharType="separate"/>
      </w:r>
      <w:proofErr w:type="gramStart"/>
      <w:r w:rsidRPr="009E43B9">
        <w:rPr>
          <w:rFonts w:ascii="Arial" w:eastAsia="Times New Roman" w:hAnsi="Arial" w:cs="Arial"/>
          <w:color w:val="2F71A2"/>
          <w:sz w:val="20"/>
          <w:u w:val="single"/>
        </w:rPr>
        <w:t>jconsole</w:t>
      </w:r>
      <w:proofErr w:type="spellEnd"/>
      <w:proofErr w:type="gramEnd"/>
      <w:r w:rsidR="0094614C">
        <w:fldChar w:fldCharType="end"/>
      </w:r>
      <w:r w:rsidRPr="009E43B9">
        <w:rPr>
          <w:rFonts w:ascii="Arial" w:eastAsia="Times New Roman" w:hAnsi="Arial" w:cs="Arial"/>
          <w:color w:val="535353"/>
          <w:sz w:val="20"/>
        </w:rPr>
        <w:t> </w:t>
      </w:r>
      <w:r w:rsidRPr="009E43B9">
        <w:rPr>
          <w:rFonts w:ascii="Arial" w:eastAsia="Times New Roman" w:hAnsi="Arial" w:cs="Arial"/>
          <w:color w:val="535353"/>
          <w:sz w:val="20"/>
          <w:szCs w:val="20"/>
        </w:rPr>
        <w:t>(part of SE6.0) will shown as well.</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To keep </w:t>
      </w:r>
      <w:proofErr w:type="gramStart"/>
      <w:r w:rsidRPr="009E43B9">
        <w:rPr>
          <w:rFonts w:ascii="Arial" w:eastAsia="Times New Roman" w:hAnsi="Arial" w:cs="Arial"/>
          <w:color w:val="535353"/>
          <w:sz w:val="20"/>
          <w:szCs w:val="20"/>
        </w:rPr>
        <w:t>a 10</w:t>
      </w:r>
      <w:proofErr w:type="gramEnd"/>
      <w:r w:rsidRPr="009E43B9">
        <w:rPr>
          <w:rFonts w:ascii="Arial" w:eastAsia="Times New Roman" w:hAnsi="Arial" w:cs="Arial"/>
          <w:color w:val="535353"/>
          <w:sz w:val="20"/>
          <w:szCs w:val="20"/>
        </w:rPr>
        <w:t xml:space="preserve"> year garbage collection history short:</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Sun Hotspot VM </w:t>
      </w:r>
      <w:proofErr w:type="gramStart"/>
      <w:r w:rsidRPr="009E43B9">
        <w:rPr>
          <w:rFonts w:ascii="Arial" w:eastAsia="Times New Roman" w:hAnsi="Arial" w:cs="Arial"/>
          <w:color w:val="535353"/>
          <w:sz w:val="20"/>
          <w:szCs w:val="20"/>
        </w:rPr>
        <w:t>consist</w:t>
      </w:r>
      <w:proofErr w:type="gramEnd"/>
      <w:r w:rsidRPr="009E43B9">
        <w:rPr>
          <w:rFonts w:ascii="Arial" w:eastAsia="Times New Roman" w:hAnsi="Arial" w:cs="Arial"/>
          <w:color w:val="535353"/>
          <w:sz w:val="20"/>
          <w:szCs w:val="20"/>
        </w:rPr>
        <w:t xml:space="preserve"> of a number of memory pools which need to be large enough for a given application:</w:t>
      </w:r>
    </w:p>
    <w:p w:rsidR="009E43B9" w:rsidRPr="009E43B9" w:rsidRDefault="009E43B9" w:rsidP="009E43B9">
      <w:pPr>
        <w:numPr>
          <w:ilvl w:val="0"/>
          <w:numId w:val="1"/>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Young generation (named as well Eden space): New objects will be allocated in the memory pool. The assumption is that most </w:t>
      </w:r>
      <w:proofErr w:type="gramStart"/>
      <w:r w:rsidRPr="009E43B9">
        <w:rPr>
          <w:rFonts w:ascii="Arial" w:eastAsia="Times New Roman" w:hAnsi="Arial" w:cs="Arial"/>
          <w:color w:val="535353"/>
          <w:sz w:val="20"/>
          <w:szCs w:val="20"/>
        </w:rPr>
        <w:t>object</w:t>
      </w:r>
      <w:proofErr w:type="gramEnd"/>
      <w:r w:rsidRPr="009E43B9">
        <w:rPr>
          <w:rFonts w:ascii="Arial" w:eastAsia="Times New Roman" w:hAnsi="Arial" w:cs="Arial"/>
          <w:color w:val="535353"/>
          <w:sz w:val="20"/>
          <w:szCs w:val="20"/>
        </w:rPr>
        <w:t xml:space="preserve"> get </w:t>
      </w:r>
      <w:proofErr w:type="spellStart"/>
      <w:r w:rsidRPr="009E43B9">
        <w:rPr>
          <w:rFonts w:ascii="Arial" w:eastAsia="Times New Roman" w:hAnsi="Arial" w:cs="Arial"/>
          <w:color w:val="535353"/>
          <w:sz w:val="20"/>
          <w:szCs w:val="20"/>
        </w:rPr>
        <w:t>dereferenced</w:t>
      </w:r>
      <w:proofErr w:type="spellEnd"/>
      <w:r w:rsidRPr="009E43B9">
        <w:rPr>
          <w:rFonts w:ascii="Arial" w:eastAsia="Times New Roman" w:hAnsi="Arial" w:cs="Arial"/>
          <w:color w:val="535353"/>
          <w:sz w:val="20"/>
          <w:szCs w:val="20"/>
        </w:rPr>
        <w:t xml:space="preserve"> and become unreachable soon after their creation. Objects not being </w:t>
      </w:r>
      <w:proofErr w:type="spellStart"/>
      <w:r w:rsidRPr="009E43B9">
        <w:rPr>
          <w:rFonts w:ascii="Arial" w:eastAsia="Times New Roman" w:hAnsi="Arial" w:cs="Arial"/>
          <w:color w:val="535353"/>
          <w:sz w:val="20"/>
          <w:szCs w:val="20"/>
        </w:rPr>
        <w:t>dereferenced</w:t>
      </w:r>
      <w:proofErr w:type="spellEnd"/>
      <w:r w:rsidRPr="009E43B9">
        <w:rPr>
          <w:rFonts w:ascii="Arial" w:eastAsia="Times New Roman" w:hAnsi="Arial" w:cs="Arial"/>
          <w:color w:val="535353"/>
          <w:sz w:val="20"/>
          <w:szCs w:val="20"/>
        </w:rPr>
        <w:t xml:space="preserve"> will be copied by the new generation garbage collector into the survivor spaces. They may get copied n some special cases directly into the old generation pool.</w:t>
      </w:r>
    </w:p>
    <w:p w:rsidR="009E43B9" w:rsidRPr="009E43B9" w:rsidRDefault="009E43B9" w:rsidP="009E43B9">
      <w:pPr>
        <w:numPr>
          <w:ilvl w:val="0"/>
          <w:numId w:val="1"/>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Survivor spaces: These two small spaces keep the surviving objects of a young generation garbage collection. Surviving objects will be copied for a (small) number of times from one survivor into the other. This allows </w:t>
      </w:r>
      <w:proofErr w:type="gramStart"/>
      <w:r w:rsidRPr="009E43B9">
        <w:rPr>
          <w:rFonts w:ascii="Arial" w:eastAsia="Times New Roman" w:hAnsi="Arial" w:cs="Arial"/>
          <w:color w:val="535353"/>
          <w:sz w:val="20"/>
          <w:szCs w:val="20"/>
        </w:rPr>
        <w:t>to harvest</w:t>
      </w:r>
      <w:proofErr w:type="gramEnd"/>
      <w:r w:rsidRPr="009E43B9">
        <w:rPr>
          <w:rFonts w:ascii="Arial" w:eastAsia="Times New Roman" w:hAnsi="Arial" w:cs="Arial"/>
          <w:color w:val="535353"/>
          <w:sz w:val="20"/>
          <w:szCs w:val="20"/>
        </w:rPr>
        <w:t xml:space="preserve"> our more </w:t>
      </w:r>
      <w:proofErr w:type="spellStart"/>
      <w:r w:rsidRPr="009E43B9">
        <w:rPr>
          <w:rFonts w:ascii="Arial" w:eastAsia="Times New Roman" w:hAnsi="Arial" w:cs="Arial"/>
          <w:color w:val="535353"/>
          <w:sz w:val="20"/>
          <w:szCs w:val="20"/>
        </w:rPr>
        <w:t>dereferenced</w:t>
      </w:r>
      <w:proofErr w:type="spellEnd"/>
      <w:r w:rsidRPr="009E43B9">
        <w:rPr>
          <w:rFonts w:ascii="Arial" w:eastAsia="Times New Roman" w:hAnsi="Arial" w:cs="Arial"/>
          <w:color w:val="535353"/>
          <w:sz w:val="20"/>
          <w:szCs w:val="20"/>
        </w:rPr>
        <w:t xml:space="preserve"> objects. </w:t>
      </w:r>
    </w:p>
    <w:p w:rsidR="009E43B9" w:rsidRPr="009E43B9" w:rsidRDefault="009E43B9" w:rsidP="009E43B9">
      <w:pPr>
        <w:numPr>
          <w:ilvl w:val="0"/>
          <w:numId w:val="1"/>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Old generation: The largest memory pool which should keep the long living objects. Objects are getting copied into this pool once they leave the survivor spaces.</w:t>
      </w:r>
    </w:p>
    <w:p w:rsidR="009E43B9" w:rsidRPr="009E43B9" w:rsidRDefault="009E43B9" w:rsidP="009E43B9">
      <w:pPr>
        <w:numPr>
          <w:ilvl w:val="0"/>
          <w:numId w:val="1"/>
        </w:numPr>
        <w:spacing w:before="120" w:after="216" w:line="249" w:lineRule="atLeast"/>
        <w:rPr>
          <w:rFonts w:ascii="Arial" w:eastAsia="Times New Roman" w:hAnsi="Arial" w:cs="Arial"/>
          <w:color w:val="535353"/>
          <w:sz w:val="20"/>
          <w:szCs w:val="20"/>
        </w:rPr>
      </w:pPr>
      <w:proofErr w:type="spellStart"/>
      <w:r w:rsidRPr="009E43B9">
        <w:rPr>
          <w:rFonts w:ascii="Arial" w:eastAsia="Times New Roman" w:hAnsi="Arial" w:cs="Arial"/>
          <w:color w:val="535353"/>
          <w:sz w:val="20"/>
          <w:szCs w:val="20"/>
        </w:rPr>
        <w:t>Permament</w:t>
      </w:r>
      <w:proofErr w:type="spellEnd"/>
      <w:r w:rsidRPr="009E43B9">
        <w:rPr>
          <w:rFonts w:ascii="Arial" w:eastAsia="Times New Roman" w:hAnsi="Arial" w:cs="Arial"/>
          <w:color w:val="535353"/>
          <w:sz w:val="20"/>
          <w:szCs w:val="20"/>
        </w:rPr>
        <w:t xml:space="preserve"> generation: This fairly unknown pool keeps the information of all the classes. It doesn't need any attention for most applications. It may need to be adapted for some applications with many classes. It may need some </w:t>
      </w:r>
      <w:proofErr w:type="spellStart"/>
      <w:r w:rsidRPr="009E43B9">
        <w:rPr>
          <w:rFonts w:ascii="Arial" w:eastAsia="Times New Roman" w:hAnsi="Arial" w:cs="Arial"/>
          <w:color w:val="535353"/>
          <w:sz w:val="20"/>
          <w:szCs w:val="20"/>
        </w:rPr>
        <w:t>attentention</w:t>
      </w:r>
      <w:proofErr w:type="spellEnd"/>
      <w:r w:rsidRPr="009E43B9">
        <w:rPr>
          <w:rFonts w:ascii="Arial" w:eastAsia="Times New Roman" w:hAnsi="Arial" w:cs="Arial"/>
          <w:color w:val="535353"/>
          <w:sz w:val="20"/>
          <w:szCs w:val="20"/>
        </w:rPr>
        <w:t xml:space="preserve"> as well if the application permanently loads and unloads classes.</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entire tuning of these pools is based on some view principles:</w:t>
      </w:r>
    </w:p>
    <w:p w:rsidR="009E43B9" w:rsidRPr="009E43B9" w:rsidRDefault="009E43B9" w:rsidP="009E43B9">
      <w:pPr>
        <w:numPr>
          <w:ilvl w:val="0"/>
          <w:numId w:val="2"/>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new generation should be large enough to keep all temporary objects until they are getting </w:t>
      </w:r>
      <w:proofErr w:type="spellStart"/>
      <w:r w:rsidRPr="009E43B9">
        <w:rPr>
          <w:rFonts w:ascii="Arial" w:eastAsia="Times New Roman" w:hAnsi="Arial" w:cs="Arial"/>
          <w:color w:val="535353"/>
          <w:sz w:val="20"/>
          <w:szCs w:val="20"/>
        </w:rPr>
        <w:t>dereferenced</w:t>
      </w:r>
      <w:proofErr w:type="spellEnd"/>
      <w:r w:rsidRPr="009E43B9">
        <w:rPr>
          <w:rFonts w:ascii="Arial" w:eastAsia="Times New Roman" w:hAnsi="Arial" w:cs="Arial"/>
          <w:color w:val="535353"/>
          <w:sz w:val="20"/>
          <w:szCs w:val="20"/>
        </w:rPr>
        <w:t>.</w:t>
      </w:r>
    </w:p>
    <w:p w:rsidR="009E43B9" w:rsidRPr="009E43B9" w:rsidRDefault="009E43B9" w:rsidP="009E43B9">
      <w:pPr>
        <w:numPr>
          <w:ilvl w:val="0"/>
          <w:numId w:val="2"/>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lastRenderedPageBreak/>
        <w:t>The old generation should host all permanent objects</w:t>
      </w:r>
    </w:p>
    <w:p w:rsidR="009E43B9" w:rsidRPr="009E43B9" w:rsidRDefault="009E43B9" w:rsidP="009E43B9">
      <w:pPr>
        <w:numPr>
          <w:ilvl w:val="0"/>
          <w:numId w:val="2"/>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Young generation garbage collections (GC) are unavoidable. Their run time typically grows with the number of objects.</w:t>
      </w:r>
    </w:p>
    <w:p w:rsidR="009E43B9" w:rsidRPr="009E43B9" w:rsidRDefault="009E43B9" w:rsidP="009E43B9">
      <w:pPr>
        <w:numPr>
          <w:ilvl w:val="0"/>
          <w:numId w:val="2"/>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young generation GC is typically cheap compared to the old generation GC</w:t>
      </w:r>
    </w:p>
    <w:p w:rsidR="009E43B9" w:rsidRPr="009E43B9" w:rsidRDefault="009E43B9" w:rsidP="009E43B9">
      <w:pPr>
        <w:numPr>
          <w:ilvl w:val="0"/>
          <w:numId w:val="2"/>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Old generation GC should be avoided. They're needed to clean up objects which aren't permanent, yet some always slip through the young generation GC.</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typical strategy for users who can't rely on the </w:t>
      </w:r>
      <w:proofErr w:type="spellStart"/>
      <w:r w:rsidRPr="009E43B9">
        <w:rPr>
          <w:rFonts w:ascii="Arial" w:eastAsia="Times New Roman" w:hAnsi="Arial" w:cs="Arial"/>
          <w:color w:val="535353"/>
          <w:sz w:val="20"/>
          <w:szCs w:val="20"/>
        </w:rPr>
        <w:t>the</w:t>
      </w:r>
      <w:proofErr w:type="spellEnd"/>
      <w:r w:rsidRPr="009E43B9">
        <w:rPr>
          <w:rFonts w:ascii="Arial" w:eastAsia="Times New Roman" w:hAnsi="Arial" w:cs="Arial"/>
          <w:color w:val="535353"/>
          <w:sz w:val="20"/>
          <w:szCs w:val="20"/>
        </w:rPr>
        <w:t xml:space="preserve"> auto adaptive sizing options is the following:</w:t>
      </w:r>
    </w:p>
    <w:p w:rsidR="009E43B9" w:rsidRPr="009E43B9" w:rsidRDefault="009E43B9" w:rsidP="009E43B9">
      <w:pPr>
        <w:numPr>
          <w:ilvl w:val="0"/>
          <w:numId w:val="3"/>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Increase the young generation until the runtime of the GC becomes unacceptable or all temporary objects can be cleaned up in the new generation.</w:t>
      </w:r>
    </w:p>
    <w:p w:rsidR="009E43B9" w:rsidRPr="009E43B9" w:rsidRDefault="009E43B9" w:rsidP="009E43B9">
      <w:pPr>
        <w:numPr>
          <w:ilvl w:val="0"/>
          <w:numId w:val="3"/>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Increase the old generation until around at least 50% remain free after a GC or the runtime of the GC run times becomes unacceptable.</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best way to get a feeling for these decisions is to get a quantitative understanding of the application by attaching </w:t>
      </w:r>
      <w:proofErr w:type="spellStart"/>
      <w:r w:rsidRPr="009E43B9">
        <w:rPr>
          <w:rFonts w:ascii="Arial" w:eastAsia="Times New Roman" w:hAnsi="Arial" w:cs="Arial"/>
          <w:color w:val="535353"/>
          <w:sz w:val="20"/>
          <w:szCs w:val="20"/>
        </w:rPr>
        <w:t>visualgc</w:t>
      </w:r>
      <w:proofErr w:type="spellEnd"/>
      <w:r w:rsidRPr="009E43B9">
        <w:rPr>
          <w:rFonts w:ascii="Arial" w:eastAsia="Times New Roman" w:hAnsi="Arial" w:cs="Arial"/>
          <w:color w:val="535353"/>
          <w:sz w:val="20"/>
          <w:szCs w:val="20"/>
        </w:rPr>
        <w:t xml:space="preserve"> or a </w:t>
      </w:r>
      <w:proofErr w:type="spellStart"/>
      <w:r w:rsidRPr="009E43B9">
        <w:rPr>
          <w:rFonts w:ascii="Arial" w:eastAsia="Times New Roman" w:hAnsi="Arial" w:cs="Arial"/>
          <w:color w:val="535353"/>
          <w:sz w:val="20"/>
          <w:szCs w:val="20"/>
        </w:rPr>
        <w:t>jconsole</w:t>
      </w:r>
      <w:proofErr w:type="spellEnd"/>
      <w:r w:rsidRPr="009E43B9">
        <w:rPr>
          <w:rFonts w:ascii="Arial" w:eastAsia="Times New Roman" w:hAnsi="Arial" w:cs="Arial"/>
          <w:color w:val="535353"/>
          <w:sz w:val="20"/>
          <w:szCs w:val="20"/>
        </w:rPr>
        <w:t>. The other way to monitor an application is adding the option -</w:t>
      </w:r>
      <w:proofErr w:type="spellStart"/>
      <w:r w:rsidRPr="009E43B9">
        <w:rPr>
          <w:rFonts w:ascii="Arial" w:eastAsia="Times New Roman" w:hAnsi="Arial" w:cs="Arial"/>
          <w:color w:val="535353"/>
          <w:sz w:val="20"/>
          <w:szCs w:val="20"/>
        </w:rPr>
        <w:t>verbose</w:t>
      </w:r>
      <w:proofErr w:type="gramStart"/>
      <w:r w:rsidRPr="009E43B9">
        <w:rPr>
          <w:rFonts w:ascii="Arial" w:eastAsia="Times New Roman" w:hAnsi="Arial" w:cs="Arial"/>
          <w:color w:val="535353"/>
          <w:sz w:val="20"/>
          <w:szCs w:val="20"/>
        </w:rPr>
        <w:t>:gc</w:t>
      </w:r>
      <w:proofErr w:type="spellEnd"/>
      <w:proofErr w:type="gramEnd"/>
      <w:r w:rsidRPr="009E43B9">
        <w:rPr>
          <w:rFonts w:ascii="Arial" w:eastAsia="Times New Roman" w:hAnsi="Arial" w:cs="Arial"/>
          <w:color w:val="535353"/>
          <w:sz w:val="20"/>
          <w:szCs w:val="20"/>
        </w:rPr>
        <w:t xml:space="preserve"> to a VM which will force the VM to prompt all garbage consoles on console.</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examples used here is </w:t>
      </w:r>
      <w:proofErr w:type="spellStart"/>
      <w:r w:rsidRPr="009E43B9">
        <w:rPr>
          <w:rFonts w:ascii="Arial" w:eastAsia="Times New Roman" w:hAnsi="Arial" w:cs="Arial"/>
          <w:color w:val="535353"/>
          <w:sz w:val="20"/>
          <w:szCs w:val="20"/>
        </w:rPr>
        <w:t>Specjbb</w:t>
      </w:r>
      <w:proofErr w:type="spellEnd"/>
      <w:r w:rsidRPr="009E43B9">
        <w:rPr>
          <w:rFonts w:ascii="Arial" w:eastAsia="Times New Roman" w:hAnsi="Arial" w:cs="Arial"/>
          <w:color w:val="535353"/>
          <w:sz w:val="20"/>
          <w:szCs w:val="20"/>
        </w:rPr>
        <w:t xml:space="preserve">, an application which is growing </w:t>
      </w:r>
      <w:proofErr w:type="gramStart"/>
      <w:r w:rsidRPr="009E43B9">
        <w:rPr>
          <w:rFonts w:ascii="Arial" w:eastAsia="Times New Roman" w:hAnsi="Arial" w:cs="Arial"/>
          <w:color w:val="535353"/>
          <w:sz w:val="20"/>
          <w:szCs w:val="20"/>
        </w:rPr>
        <w:t>it's</w:t>
      </w:r>
      <w:proofErr w:type="gramEnd"/>
      <w:r w:rsidRPr="009E43B9">
        <w:rPr>
          <w:rFonts w:ascii="Arial" w:eastAsia="Times New Roman" w:hAnsi="Arial" w:cs="Arial"/>
          <w:color w:val="535353"/>
          <w:sz w:val="20"/>
          <w:szCs w:val="20"/>
        </w:rPr>
        <w:t xml:space="preserve"> data set in three steps every minute.</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examples are being run on a two processor Sun Blade 2000. There a number of things to look for on the screen:</w:t>
      </w:r>
    </w:p>
    <w:p w:rsidR="009E43B9" w:rsidRPr="009E43B9" w:rsidRDefault="009E43B9" w:rsidP="009E43B9">
      <w:pPr>
        <w:numPr>
          <w:ilvl w:val="0"/>
          <w:numId w:val="4"/>
        </w:numPr>
        <w:spacing w:before="120" w:after="216" w:line="249" w:lineRule="atLeast"/>
        <w:rPr>
          <w:rFonts w:ascii="Arial" w:eastAsia="Times New Roman" w:hAnsi="Arial" w:cs="Arial"/>
          <w:color w:val="535353"/>
          <w:sz w:val="20"/>
          <w:szCs w:val="20"/>
        </w:rPr>
      </w:pPr>
      <w:proofErr w:type="gramStart"/>
      <w:r w:rsidRPr="009E43B9">
        <w:rPr>
          <w:rFonts w:ascii="Arial" w:eastAsia="Times New Roman" w:hAnsi="Arial" w:cs="Arial"/>
          <w:color w:val="535353"/>
          <w:sz w:val="20"/>
          <w:szCs w:val="20"/>
        </w:rPr>
        <w:t>a</w:t>
      </w:r>
      <w:proofErr w:type="gramEnd"/>
      <w:r w:rsidRPr="009E43B9">
        <w:rPr>
          <w:rFonts w:ascii="Arial" w:eastAsia="Times New Roman" w:hAnsi="Arial" w:cs="Arial"/>
          <w:color w:val="535353"/>
          <w:sz w:val="20"/>
          <w:szCs w:val="20"/>
        </w:rPr>
        <w:t xml:space="preserve"> graphical CPU monitor (</w:t>
      </w:r>
      <w:proofErr w:type="spellStart"/>
      <w:r w:rsidRPr="009E43B9">
        <w:rPr>
          <w:rFonts w:ascii="Arial" w:eastAsia="Times New Roman" w:hAnsi="Arial" w:cs="Arial"/>
          <w:color w:val="535353"/>
          <w:sz w:val="20"/>
          <w:szCs w:val="20"/>
        </w:rPr>
        <w:t>sdtprocess</w:t>
      </w:r>
      <w:proofErr w:type="spellEnd"/>
      <w:r w:rsidRPr="009E43B9">
        <w:rPr>
          <w:rFonts w:ascii="Arial" w:eastAsia="Times New Roman" w:hAnsi="Arial" w:cs="Arial"/>
          <w:color w:val="535353"/>
          <w:sz w:val="20"/>
          <w:szCs w:val="20"/>
        </w:rPr>
        <w:t>) is running in the left upper corner. Blue means the first CPU is getting used. The red range indicates that the second CPU is getting used. Missing pixels means that CPU cycles aren't getting used. Single threaded garbage collections for the VM to use one processor for the GC leaving the other processor unused. The goal is to keep the CPUs of the system busy as much as possible.</w:t>
      </w:r>
    </w:p>
    <w:p w:rsidR="009E43B9" w:rsidRPr="009E43B9" w:rsidRDefault="009E43B9" w:rsidP="009E43B9">
      <w:pPr>
        <w:numPr>
          <w:ilvl w:val="0"/>
          <w:numId w:val="4"/>
        </w:numPr>
        <w:spacing w:before="120" w:after="216" w:line="249" w:lineRule="atLeast"/>
        <w:rPr>
          <w:rFonts w:ascii="Arial" w:eastAsia="Times New Roman" w:hAnsi="Arial" w:cs="Arial"/>
          <w:color w:val="535353"/>
          <w:sz w:val="20"/>
          <w:szCs w:val="20"/>
        </w:rPr>
      </w:pPr>
      <w:proofErr w:type="spellStart"/>
      <w:r w:rsidRPr="009E43B9">
        <w:rPr>
          <w:rFonts w:ascii="Arial" w:eastAsia="Times New Roman" w:hAnsi="Arial" w:cs="Arial"/>
          <w:color w:val="535353"/>
          <w:sz w:val="20"/>
          <w:szCs w:val="20"/>
        </w:rPr>
        <w:t>Visualgc</w:t>
      </w:r>
      <w:proofErr w:type="spellEnd"/>
      <w:r w:rsidRPr="009E43B9">
        <w:rPr>
          <w:rFonts w:ascii="Arial" w:eastAsia="Times New Roman" w:hAnsi="Arial" w:cs="Arial"/>
          <w:color w:val="535353"/>
          <w:sz w:val="20"/>
          <w:szCs w:val="20"/>
        </w:rPr>
        <w:t xml:space="preserve"> will show the sizes of all pools and how the fill up over time</w:t>
      </w:r>
    </w:p>
    <w:p w:rsidR="009E43B9" w:rsidRDefault="009E43B9" w:rsidP="009E43B9">
      <w:pPr>
        <w:numPr>
          <w:ilvl w:val="0"/>
          <w:numId w:val="4"/>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console output from -</w:t>
      </w:r>
      <w:proofErr w:type="spellStart"/>
      <w:r w:rsidRPr="009E43B9">
        <w:rPr>
          <w:rFonts w:ascii="Arial" w:eastAsia="Times New Roman" w:hAnsi="Arial" w:cs="Arial"/>
          <w:color w:val="535353"/>
          <w:sz w:val="20"/>
          <w:szCs w:val="20"/>
        </w:rPr>
        <w:t>verbose</w:t>
      </w:r>
      <w:proofErr w:type="gramStart"/>
      <w:r w:rsidRPr="009E43B9">
        <w:rPr>
          <w:rFonts w:ascii="Arial" w:eastAsia="Times New Roman" w:hAnsi="Arial" w:cs="Arial"/>
          <w:color w:val="535353"/>
          <w:sz w:val="20"/>
          <w:szCs w:val="20"/>
        </w:rPr>
        <w:t>:gc</w:t>
      </w:r>
      <w:proofErr w:type="spellEnd"/>
      <w:proofErr w:type="gramEnd"/>
      <w:r w:rsidRPr="009E43B9">
        <w:rPr>
          <w:rFonts w:ascii="Arial" w:eastAsia="Times New Roman" w:hAnsi="Arial" w:cs="Arial"/>
          <w:color w:val="535353"/>
          <w:sz w:val="20"/>
          <w:szCs w:val="20"/>
        </w:rPr>
        <w:t xml:space="preserve"> will show from time to time “Full GC”. This is a last resort for the VM to clean up objects. They should be avoided whenever possible. The parallel new (generation) GC and the mostly concurrent GC (CMS) will only switch back to full GC when they are in trouble.</w:t>
      </w:r>
    </w:p>
    <w:p w:rsidR="00090B05" w:rsidRDefault="00090B05" w:rsidP="00710475">
      <w:pPr>
        <w:pStyle w:val="Heading2"/>
        <w:rPr>
          <w:rFonts w:eastAsia="Times New Roman"/>
        </w:rPr>
      </w:pPr>
      <w:r>
        <w:rPr>
          <w:rFonts w:eastAsia="Times New Roman"/>
        </w:rPr>
        <w:t xml:space="preserve">Memory </w:t>
      </w:r>
      <w:r w:rsidR="00710475">
        <w:rPr>
          <w:rFonts w:eastAsia="Times New Roman"/>
        </w:rPr>
        <w:t>Options:</w:t>
      </w:r>
    </w:p>
    <w:p w:rsidR="00090B05" w:rsidRDefault="00090B05" w:rsidP="00090B05">
      <w:pPr>
        <w:spacing w:before="120" w:after="216" w:line="249" w:lineRule="atLeast"/>
        <w:rPr>
          <w:rFonts w:ascii="Arial" w:hAnsi="Arial" w:cs="Arial"/>
          <w:color w:val="000000"/>
          <w:sz w:val="18"/>
          <w:szCs w:val="18"/>
          <w:shd w:val="clear" w:color="auto" w:fill="FFFFFF"/>
        </w:rPr>
      </w:pPr>
      <w:proofErr w:type="spellStart"/>
      <w:r>
        <w:rPr>
          <w:rFonts w:ascii="Arial" w:hAnsi="Arial" w:cs="Arial"/>
          <w:color w:val="000000"/>
          <w:sz w:val="18"/>
          <w:szCs w:val="18"/>
          <w:shd w:val="clear" w:color="auto" w:fill="FFFFFF"/>
        </w:rPr>
        <w:t>XX</w:t>
      </w:r>
      <w:proofErr w:type="gramStart"/>
      <w:r>
        <w:rPr>
          <w:rFonts w:ascii="Arial" w:hAnsi="Arial" w:cs="Arial"/>
          <w:color w:val="000000"/>
          <w:sz w:val="18"/>
          <w:szCs w:val="18"/>
          <w:shd w:val="clear" w:color="auto" w:fill="FFFFFF"/>
        </w:rPr>
        <w:t>:MaxNewSize</w:t>
      </w:r>
      <w:proofErr w:type="spellEnd"/>
      <w:proofErr w:type="gramEnd"/>
      <w:r w:rsidR="00C03B74">
        <w:rPr>
          <w:rFonts w:ascii="Arial" w:hAnsi="Arial" w:cs="Arial"/>
          <w:color w:val="000000"/>
          <w:sz w:val="18"/>
          <w:szCs w:val="18"/>
          <w:shd w:val="clear" w:color="auto" w:fill="FFFFFF"/>
        </w:rPr>
        <w:t>=size</w:t>
      </w:r>
      <w:r w:rsidR="00651D40">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 :</w:t>
      </w:r>
      <w:r w:rsidRPr="00090B05">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Maximum size of new generation (in bytes). Since 1.4, </w:t>
      </w:r>
      <w:proofErr w:type="spellStart"/>
      <w:r>
        <w:rPr>
          <w:rFonts w:ascii="Arial" w:hAnsi="Arial" w:cs="Arial"/>
          <w:color w:val="000000"/>
          <w:sz w:val="18"/>
          <w:szCs w:val="18"/>
          <w:shd w:val="clear" w:color="auto" w:fill="FFFFFF"/>
        </w:rPr>
        <w:t>MaxNewSize</w:t>
      </w:r>
      <w:proofErr w:type="spellEnd"/>
      <w:r>
        <w:rPr>
          <w:rFonts w:ascii="Arial" w:hAnsi="Arial" w:cs="Arial"/>
          <w:color w:val="000000"/>
          <w:sz w:val="18"/>
          <w:szCs w:val="18"/>
          <w:shd w:val="clear" w:color="auto" w:fill="FFFFFF"/>
        </w:rPr>
        <w:t xml:space="preserve"> is computed as a function of </w:t>
      </w:r>
      <w:proofErr w:type="spellStart"/>
      <w:r>
        <w:rPr>
          <w:rFonts w:ascii="Arial" w:hAnsi="Arial" w:cs="Arial"/>
          <w:color w:val="000000"/>
          <w:sz w:val="18"/>
          <w:szCs w:val="18"/>
          <w:shd w:val="clear" w:color="auto" w:fill="FFFFFF"/>
        </w:rPr>
        <w:t>NewRatio</w:t>
      </w:r>
      <w:proofErr w:type="spellEnd"/>
      <w:r>
        <w:rPr>
          <w:rFonts w:ascii="Arial" w:hAnsi="Arial" w:cs="Arial"/>
          <w:color w:val="000000"/>
          <w:sz w:val="18"/>
          <w:szCs w:val="18"/>
          <w:shd w:val="clear" w:color="auto" w:fill="FFFFFF"/>
        </w:rPr>
        <w:t>.</w:t>
      </w:r>
    </w:p>
    <w:p w:rsidR="00090B05" w:rsidRDefault="00090B05" w:rsidP="00090B05">
      <w:pPr>
        <w:spacing w:before="120" w:after="216" w:line="249" w:lineRule="atLeast"/>
        <w:rPr>
          <w:rFonts w:ascii="Arial" w:hAnsi="Arial" w:cs="Arial"/>
          <w:color w:val="000000"/>
          <w:sz w:val="18"/>
          <w:szCs w:val="18"/>
          <w:shd w:val="clear" w:color="auto" w:fill="FFFFFF"/>
        </w:rPr>
      </w:pPr>
      <w:proofErr w:type="spellStart"/>
      <w:r>
        <w:rPr>
          <w:rFonts w:ascii="Arial" w:hAnsi="Arial" w:cs="Arial"/>
          <w:color w:val="000000"/>
          <w:sz w:val="18"/>
          <w:szCs w:val="18"/>
          <w:shd w:val="clear" w:color="auto" w:fill="FFFFFF"/>
        </w:rPr>
        <w:t>XX</w:t>
      </w:r>
      <w:proofErr w:type="gramStart"/>
      <w:r>
        <w:rPr>
          <w:rFonts w:ascii="Arial" w:hAnsi="Arial" w:cs="Arial"/>
          <w:color w:val="000000"/>
          <w:sz w:val="18"/>
          <w:szCs w:val="18"/>
          <w:shd w:val="clear" w:color="auto" w:fill="FFFFFF"/>
        </w:rPr>
        <w:t>:NewSize</w:t>
      </w:r>
      <w:proofErr w:type="spellEnd"/>
      <w:proofErr w:type="gramEnd"/>
      <w:r w:rsidR="00C03B74">
        <w:rPr>
          <w:rFonts w:ascii="Arial" w:hAnsi="Arial" w:cs="Arial"/>
          <w:color w:val="000000"/>
          <w:sz w:val="18"/>
          <w:szCs w:val="18"/>
          <w:shd w:val="clear" w:color="auto" w:fill="FFFFFF"/>
        </w:rPr>
        <w:t>=2m</w:t>
      </w:r>
      <w:r>
        <w:rPr>
          <w:rFonts w:ascii="Arial" w:hAnsi="Arial" w:cs="Arial"/>
          <w:color w:val="000000"/>
          <w:sz w:val="18"/>
          <w:szCs w:val="18"/>
          <w:shd w:val="clear" w:color="auto" w:fill="FFFFFF"/>
        </w:rPr>
        <w:t xml:space="preserve"> :</w:t>
      </w:r>
      <w:r w:rsidRPr="00090B05">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Default size of new generation (in bytes)</w:t>
      </w:r>
    </w:p>
    <w:p w:rsidR="009716CE" w:rsidRDefault="009716CE" w:rsidP="00090B05">
      <w:pPr>
        <w:spacing w:before="120" w:after="216" w:line="249" w:lineRule="atLeast"/>
        <w:rPr>
          <w:rStyle w:val="apple-converted-space"/>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XX</w:t>
      </w:r>
      <w:proofErr w:type="gramStart"/>
      <w:r>
        <w:rPr>
          <w:rFonts w:ascii="Arial" w:hAnsi="Arial" w:cs="Arial"/>
          <w:color w:val="000000"/>
          <w:sz w:val="18"/>
          <w:szCs w:val="18"/>
          <w:shd w:val="clear" w:color="auto" w:fill="FFFFFF"/>
        </w:rPr>
        <w:t>:SurvivorRatio</w:t>
      </w:r>
      <w:proofErr w:type="spellEnd"/>
      <w:proofErr w:type="gramEnd"/>
      <w:r w:rsidR="00C03B74">
        <w:rPr>
          <w:rFonts w:ascii="Arial" w:hAnsi="Arial" w:cs="Arial"/>
          <w:color w:val="000000"/>
          <w:sz w:val="18"/>
          <w:szCs w:val="18"/>
          <w:shd w:val="clear" w:color="auto" w:fill="FFFFFF"/>
        </w:rPr>
        <w:t>=8</w:t>
      </w:r>
      <w:r>
        <w:rPr>
          <w:rFonts w:ascii="Arial" w:hAnsi="Arial" w:cs="Arial"/>
          <w:color w:val="000000"/>
          <w:sz w:val="18"/>
          <w:szCs w:val="18"/>
          <w:shd w:val="clear" w:color="auto" w:fill="FFFFFF"/>
        </w:rPr>
        <w:t xml:space="preserve">: Ratio of </w:t>
      </w:r>
      <w:proofErr w:type="spellStart"/>
      <w:r>
        <w:rPr>
          <w:rFonts w:ascii="Arial" w:hAnsi="Arial" w:cs="Arial"/>
          <w:color w:val="000000"/>
          <w:sz w:val="18"/>
          <w:szCs w:val="18"/>
          <w:shd w:val="clear" w:color="auto" w:fill="FFFFFF"/>
        </w:rPr>
        <w:t>eden</w:t>
      </w:r>
      <w:proofErr w:type="spellEnd"/>
      <w:r>
        <w:rPr>
          <w:rFonts w:ascii="Arial" w:hAnsi="Arial" w:cs="Arial"/>
          <w:color w:val="000000"/>
          <w:sz w:val="18"/>
          <w:szCs w:val="18"/>
          <w:shd w:val="clear" w:color="auto" w:fill="FFFFFF"/>
        </w:rPr>
        <w:t>/survivor space size</w:t>
      </w:r>
      <w:r>
        <w:rPr>
          <w:rStyle w:val="apple-converted-space"/>
          <w:rFonts w:ascii="Arial" w:hAnsi="Arial" w:cs="Arial"/>
          <w:color w:val="000000"/>
          <w:sz w:val="18"/>
          <w:szCs w:val="18"/>
          <w:shd w:val="clear" w:color="auto" w:fill="FFFFFF"/>
        </w:rPr>
        <w:t> </w:t>
      </w:r>
    </w:p>
    <w:p w:rsidR="00651D40" w:rsidRDefault="00651D40" w:rsidP="00090B05">
      <w:pPr>
        <w:spacing w:before="120" w:after="216" w:line="249" w:lineRule="atLeast"/>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XX</w:t>
      </w:r>
      <w:proofErr w:type="gramStart"/>
      <w:r>
        <w:rPr>
          <w:rFonts w:ascii="Arial" w:hAnsi="Arial" w:cs="Arial"/>
          <w:color w:val="000000"/>
          <w:sz w:val="18"/>
          <w:szCs w:val="18"/>
          <w:shd w:val="clear" w:color="auto" w:fill="FFFFFF"/>
        </w:rPr>
        <w:t>:MaxPermSize</w:t>
      </w:r>
      <w:proofErr w:type="spellEnd"/>
      <w:proofErr w:type="gramEnd"/>
      <w:r>
        <w:rPr>
          <w:rFonts w:ascii="Arial" w:hAnsi="Arial" w:cs="Arial"/>
          <w:color w:val="000000"/>
          <w:sz w:val="18"/>
          <w:szCs w:val="18"/>
          <w:shd w:val="clear" w:color="auto" w:fill="FFFFFF"/>
        </w:rPr>
        <w:t>=64m  :</w:t>
      </w:r>
      <w:r w:rsidR="009261B1">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Size of the Permanent Generation.</w:t>
      </w:r>
    </w:p>
    <w:p w:rsidR="00923BBE" w:rsidRDefault="00923BBE" w:rsidP="00090B05">
      <w:pPr>
        <w:spacing w:before="120" w:after="216" w:line="249" w:lineRule="atLeast"/>
        <w:rPr>
          <w:rFonts w:ascii="Arial" w:hAnsi="Arial" w:cs="Arial"/>
          <w:color w:val="222222"/>
          <w:sz w:val="21"/>
          <w:szCs w:val="21"/>
          <w:shd w:val="clear" w:color="auto" w:fill="FFFFFF"/>
        </w:rPr>
      </w:pPr>
      <w:r>
        <w:rPr>
          <w:rFonts w:ascii="Courier" w:eastAsia="Times New Roman" w:hAnsi="Courier" w:cs="Arial"/>
          <w:color w:val="000000"/>
          <w:sz w:val="24"/>
          <w:szCs w:val="24"/>
        </w:rPr>
        <w:lastRenderedPageBreak/>
        <w:t>-</w:t>
      </w:r>
      <w:r w:rsidRPr="009E43B9">
        <w:rPr>
          <w:rFonts w:ascii="Courier" w:eastAsia="Times New Roman" w:hAnsi="Courier" w:cs="Arial"/>
          <w:color w:val="000000"/>
          <w:sz w:val="24"/>
          <w:szCs w:val="24"/>
        </w:rPr>
        <w:t>Xms180m</w:t>
      </w:r>
      <w:r w:rsidRPr="009E43B9">
        <w:rPr>
          <w:rFonts w:ascii="Courier" w:eastAsia="Times New Roman" w:hAnsi="Courier" w:cs="Arial"/>
          <w:color w:val="535353"/>
          <w:sz w:val="20"/>
        </w:rPr>
        <w:t> </w:t>
      </w:r>
      <w:r w:rsidRPr="009E43B9">
        <w:rPr>
          <w:rFonts w:ascii="Courier" w:eastAsia="Times New Roman" w:hAnsi="Courier" w:cs="Arial"/>
          <w:color w:val="000000"/>
          <w:sz w:val="24"/>
          <w:szCs w:val="24"/>
        </w:rPr>
        <w:t>-</w:t>
      </w:r>
      <w:proofErr w:type="gramStart"/>
      <w:r w:rsidRPr="009E43B9">
        <w:rPr>
          <w:rFonts w:ascii="Courier" w:eastAsia="Times New Roman" w:hAnsi="Courier" w:cs="Arial"/>
          <w:color w:val="000000"/>
          <w:sz w:val="24"/>
          <w:szCs w:val="24"/>
        </w:rPr>
        <w:t>Xmx180m</w:t>
      </w:r>
      <w:r>
        <w:rPr>
          <w:rFonts w:ascii="Courier" w:eastAsia="Times New Roman" w:hAnsi="Courier" w:cs="Arial"/>
          <w:color w:val="000000"/>
          <w:sz w:val="24"/>
          <w:szCs w:val="24"/>
        </w:rPr>
        <w:t xml:space="preserve"> :</w:t>
      </w:r>
      <w:proofErr w:type="gramEnd"/>
      <w:r w:rsidRPr="00923BB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Oracle recommends setting the minimum heap size (</w:t>
      </w:r>
      <w:r>
        <w:rPr>
          <w:rStyle w:val="HTMLCode"/>
          <w:rFonts w:eastAsiaTheme="minorHAnsi"/>
          <w:b/>
          <w:bCs/>
          <w:color w:val="000000"/>
          <w:bdr w:val="none" w:sz="0" w:space="0" w:color="auto" w:frame="1"/>
          <w:shd w:val="clear" w:color="auto" w:fill="F9F9FB"/>
        </w:rPr>
        <w:t>-</w:t>
      </w:r>
      <w:proofErr w:type="spellStart"/>
      <w:r>
        <w:rPr>
          <w:rStyle w:val="HTMLCode"/>
          <w:rFonts w:eastAsiaTheme="minorHAnsi"/>
          <w:b/>
          <w:bCs/>
          <w:color w:val="000000"/>
          <w:bdr w:val="none" w:sz="0" w:space="0" w:color="auto" w:frame="1"/>
          <w:shd w:val="clear" w:color="auto" w:fill="F9F9FB"/>
        </w:rPr>
        <w:t>Xms</w:t>
      </w:r>
      <w:proofErr w:type="spellEnd"/>
      <w:r>
        <w:rPr>
          <w:rStyle w:val="HTMLCode"/>
          <w:rFonts w:eastAsiaTheme="minorHAnsi"/>
          <w:b/>
          <w:bCs/>
          <w:color w:val="000000"/>
          <w:bdr w:val="none" w:sz="0" w:space="0" w:color="auto" w:frame="1"/>
          <w:shd w:val="clear" w:color="auto" w:fill="F9F9FB"/>
        </w:rPr>
        <w:t>)</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equal to the maximum heap size (</w:t>
      </w:r>
      <w:r>
        <w:rPr>
          <w:rStyle w:val="HTMLCode"/>
          <w:rFonts w:eastAsiaTheme="minorHAnsi"/>
          <w:b/>
          <w:bCs/>
          <w:color w:val="000000"/>
          <w:bdr w:val="none" w:sz="0" w:space="0" w:color="auto" w:frame="1"/>
          <w:shd w:val="clear" w:color="auto" w:fill="F9F9FB"/>
        </w:rPr>
        <w:t>-</w:t>
      </w:r>
      <w:proofErr w:type="spellStart"/>
      <w:r>
        <w:rPr>
          <w:rStyle w:val="HTMLCode"/>
          <w:rFonts w:eastAsiaTheme="minorHAnsi"/>
          <w:b/>
          <w:bCs/>
          <w:color w:val="000000"/>
          <w:bdr w:val="none" w:sz="0" w:space="0" w:color="auto" w:frame="1"/>
          <w:shd w:val="clear" w:color="auto" w:fill="F9F9FB"/>
        </w:rPr>
        <w:t>Xmx</w:t>
      </w:r>
      <w:proofErr w:type="spellEnd"/>
      <w:r>
        <w:rPr>
          <w:rStyle w:val="HTMLCode"/>
          <w:rFonts w:eastAsiaTheme="minorHAnsi"/>
          <w:b/>
          <w:bCs/>
          <w:color w:val="000000"/>
          <w:bdr w:val="none" w:sz="0" w:space="0" w:color="auto" w:frame="1"/>
          <w:shd w:val="clear" w:color="auto" w:fill="F9F9FB"/>
        </w:rPr>
        <w:t>)</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to minimize garbage collections</w:t>
      </w:r>
    </w:p>
    <w:p w:rsidR="00D27A1C" w:rsidRDefault="00DD7815" w:rsidP="00D27A1C">
      <w:pPr>
        <w:pStyle w:val="NormalWeb"/>
        <w:spacing w:before="0" w:after="0"/>
        <w:rPr>
          <w:rFonts w:ascii="Arial" w:hAnsi="Arial" w:cs="Arial"/>
          <w:color w:val="222222"/>
          <w:sz w:val="18"/>
          <w:szCs w:val="18"/>
        </w:rPr>
      </w:pP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XX</w:t>
      </w:r>
      <w:proofErr w:type="gramStart"/>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SurvivorRatio</w:t>
      </w:r>
      <w:proofErr w:type="spellEnd"/>
      <w:proofErr w:type="gramEnd"/>
      <w:r w:rsidR="00D27A1C" w:rsidRPr="00D27A1C">
        <w:rPr>
          <w:rFonts w:ascii="Arial" w:hAnsi="Arial" w:cs="Arial"/>
          <w:color w:val="222222"/>
          <w:sz w:val="18"/>
          <w:szCs w:val="18"/>
        </w:rPr>
        <w:t xml:space="preserve"> </w:t>
      </w:r>
      <w:r w:rsidR="00D27A1C">
        <w:rPr>
          <w:rFonts w:ascii="Arial" w:hAnsi="Arial" w:cs="Arial"/>
          <w:color w:val="222222"/>
          <w:sz w:val="18"/>
          <w:szCs w:val="18"/>
        </w:rPr>
        <w:t xml:space="preserve"> : The</w:t>
      </w:r>
      <w:r w:rsidR="00D27A1C">
        <w:rPr>
          <w:rStyle w:val="apple-converted-space"/>
          <w:rFonts w:ascii="Arial" w:hAnsi="Arial" w:cs="Arial"/>
          <w:color w:val="222222"/>
          <w:sz w:val="18"/>
          <w:szCs w:val="18"/>
        </w:rPr>
        <w:t> </w:t>
      </w:r>
      <w:proofErr w:type="spellStart"/>
      <w:r w:rsidR="00D27A1C">
        <w:rPr>
          <w:rStyle w:val="HTMLTypewriter"/>
          <w:rFonts w:ascii="Courier" w:hAnsi="Courier"/>
          <w:color w:val="555555"/>
        </w:rPr>
        <w:t>SurvivorRatio</w:t>
      </w:r>
      <w:proofErr w:type="spellEnd"/>
      <w:r w:rsidR="00D27A1C">
        <w:rPr>
          <w:rStyle w:val="apple-converted-space"/>
          <w:rFonts w:ascii="Arial" w:hAnsi="Arial" w:cs="Arial"/>
          <w:color w:val="222222"/>
          <w:sz w:val="18"/>
          <w:szCs w:val="18"/>
        </w:rPr>
        <w:t> </w:t>
      </w:r>
      <w:r w:rsidR="00D27A1C">
        <w:rPr>
          <w:rFonts w:ascii="Arial" w:hAnsi="Arial" w:cs="Arial"/>
          <w:color w:val="222222"/>
          <w:sz w:val="18"/>
          <w:szCs w:val="18"/>
        </w:rPr>
        <w:t>parameter controls the size of the two survivor spaces. For example,</w:t>
      </w:r>
      <w:r w:rsidR="00D27A1C">
        <w:rPr>
          <w:rStyle w:val="apple-converted-space"/>
          <w:rFonts w:ascii="Arial" w:hAnsi="Arial" w:cs="Arial"/>
          <w:color w:val="222222"/>
          <w:sz w:val="18"/>
          <w:szCs w:val="18"/>
        </w:rPr>
        <w:t> </w:t>
      </w:r>
      <w:r w:rsidR="00D27A1C">
        <w:rPr>
          <w:rStyle w:val="HTMLTypewriter"/>
          <w:rFonts w:ascii="Courier" w:hAnsi="Courier"/>
          <w:color w:val="555555"/>
        </w:rPr>
        <w:t>-</w:t>
      </w:r>
      <w:proofErr w:type="spellStart"/>
      <w:r w:rsidR="00D27A1C">
        <w:rPr>
          <w:rStyle w:val="HTMLTypewriter"/>
          <w:rFonts w:ascii="Courier" w:hAnsi="Courier"/>
          <w:color w:val="555555"/>
        </w:rPr>
        <w:t>XX</w:t>
      </w:r>
      <w:proofErr w:type="gramStart"/>
      <w:r w:rsidR="00D27A1C">
        <w:rPr>
          <w:rStyle w:val="HTMLTypewriter"/>
          <w:rFonts w:ascii="Courier" w:hAnsi="Courier"/>
          <w:color w:val="555555"/>
        </w:rPr>
        <w:t>:SurvivorRatio</w:t>
      </w:r>
      <w:proofErr w:type="spellEnd"/>
      <w:proofErr w:type="gramEnd"/>
      <w:r w:rsidR="00D27A1C">
        <w:rPr>
          <w:rStyle w:val="HTMLTypewriter"/>
          <w:rFonts w:ascii="Courier" w:hAnsi="Courier"/>
          <w:color w:val="555555"/>
        </w:rPr>
        <w:t>=6</w:t>
      </w:r>
      <w:r w:rsidR="00D27A1C">
        <w:rPr>
          <w:rStyle w:val="apple-converted-space"/>
          <w:rFonts w:ascii="Arial" w:hAnsi="Arial" w:cs="Arial"/>
          <w:color w:val="222222"/>
          <w:sz w:val="18"/>
          <w:szCs w:val="18"/>
        </w:rPr>
        <w:t> </w:t>
      </w:r>
      <w:r w:rsidR="00D27A1C">
        <w:rPr>
          <w:rFonts w:ascii="Arial" w:hAnsi="Arial" w:cs="Arial"/>
          <w:color w:val="222222"/>
          <w:sz w:val="18"/>
          <w:szCs w:val="18"/>
        </w:rPr>
        <w:t xml:space="preserve">sets the ratio between each survivor space and </w:t>
      </w:r>
      <w:proofErr w:type="spellStart"/>
      <w:r w:rsidR="00D27A1C">
        <w:rPr>
          <w:rFonts w:ascii="Arial" w:hAnsi="Arial" w:cs="Arial"/>
          <w:color w:val="222222"/>
          <w:sz w:val="18"/>
          <w:szCs w:val="18"/>
        </w:rPr>
        <w:t>eden</w:t>
      </w:r>
      <w:proofErr w:type="spellEnd"/>
      <w:r w:rsidR="00D27A1C">
        <w:rPr>
          <w:rFonts w:ascii="Arial" w:hAnsi="Arial" w:cs="Arial"/>
          <w:color w:val="222222"/>
          <w:sz w:val="18"/>
          <w:szCs w:val="18"/>
        </w:rPr>
        <w:t xml:space="preserve"> to be 1:6, each survivor space will be one eighth of the young generation. The default for Solaris is 32. If survivor spaces are too small, copying collection overflows directly into the old generation. If survivor spaces are too large, they will be empty. At each GC, the JVM determines the number of times an object can be copied before it is tenured, called the tenure threshold. This threshold is chosen to keep the survivor space half full.</w:t>
      </w:r>
    </w:p>
    <w:p w:rsidR="00D27A1C" w:rsidRDefault="00D27A1C" w:rsidP="00D27A1C">
      <w:pPr>
        <w:pStyle w:val="NormalWeb"/>
        <w:spacing w:before="0" w:after="0"/>
        <w:rPr>
          <w:rFonts w:ascii="Arial" w:hAnsi="Arial" w:cs="Arial"/>
          <w:color w:val="222222"/>
          <w:sz w:val="18"/>
          <w:szCs w:val="18"/>
        </w:rPr>
      </w:pPr>
      <w:r>
        <w:rPr>
          <w:rFonts w:ascii="Arial" w:hAnsi="Arial" w:cs="Arial"/>
          <w:color w:val="222222"/>
          <w:sz w:val="18"/>
          <w:szCs w:val="18"/>
        </w:rPr>
        <w:t>Use the option</w:t>
      </w:r>
      <w:r>
        <w:rPr>
          <w:rStyle w:val="apple-converted-space"/>
          <w:rFonts w:ascii="Arial" w:hAnsi="Arial" w:cs="Arial"/>
          <w:color w:val="222222"/>
          <w:sz w:val="18"/>
          <w:szCs w:val="18"/>
        </w:rPr>
        <w:t> </w:t>
      </w:r>
      <w:r>
        <w:rPr>
          <w:rStyle w:val="HTMLTypewriter"/>
          <w:rFonts w:ascii="Courier" w:hAnsi="Courier"/>
          <w:color w:val="555555"/>
        </w:rPr>
        <w:t>-XX</w:t>
      </w:r>
      <w:proofErr w:type="gramStart"/>
      <w:r>
        <w:rPr>
          <w:rStyle w:val="HTMLTypewriter"/>
          <w:rFonts w:ascii="Courier" w:hAnsi="Courier"/>
          <w:color w:val="555555"/>
        </w:rPr>
        <w:t>:+</w:t>
      </w:r>
      <w:proofErr w:type="spellStart"/>
      <w:proofErr w:type="gramEnd"/>
      <w:r>
        <w:rPr>
          <w:rStyle w:val="HTMLTypewriter"/>
          <w:rFonts w:ascii="Courier" w:hAnsi="Courier"/>
          <w:color w:val="555555"/>
        </w:rPr>
        <w:t>PrintTenuringDistribution</w:t>
      </w:r>
      <w:proofErr w:type="spellEnd"/>
      <w:r>
        <w:rPr>
          <w:rStyle w:val="apple-converted-space"/>
          <w:rFonts w:ascii="Arial" w:hAnsi="Arial" w:cs="Arial"/>
          <w:color w:val="222222"/>
          <w:sz w:val="18"/>
          <w:szCs w:val="18"/>
        </w:rPr>
        <w:t> </w:t>
      </w:r>
      <w:r>
        <w:rPr>
          <w:rFonts w:ascii="Arial" w:hAnsi="Arial" w:cs="Arial"/>
          <w:color w:val="222222"/>
          <w:sz w:val="18"/>
          <w:szCs w:val="18"/>
        </w:rPr>
        <w:t>to show the threshold and ages of the objects in the new generation. It is useful for observing the lifetime distribution of an application.</w:t>
      </w:r>
    </w:p>
    <w:p w:rsidR="00DD7815" w:rsidRDefault="00DD7815" w:rsidP="00D27A1C">
      <w:pPr>
        <w:pStyle w:val="HTMLPreformatted"/>
        <w:shd w:val="clear" w:color="auto" w:fill="EFF0F1"/>
        <w:rPr>
          <w:rFonts w:ascii="Consolas" w:hAnsi="Consolas"/>
          <w:color w:val="393318"/>
        </w:rPr>
      </w:pPr>
    </w:p>
    <w:p w:rsidR="00DD7815" w:rsidRDefault="00DD7815" w:rsidP="00090B05">
      <w:pPr>
        <w:spacing w:before="120" w:after="216" w:line="249" w:lineRule="atLeast"/>
        <w:rPr>
          <w:rStyle w:val="HTMLCode"/>
          <w:rFonts w:ascii="Consolas" w:eastAsiaTheme="minorHAnsi" w:hAnsi="Consolas"/>
          <w:color w:val="242729"/>
          <w:bdr w:val="none" w:sz="0" w:space="0" w:color="auto" w:frame="1"/>
          <w:shd w:val="clear" w:color="auto" w:fill="EFF0F1"/>
        </w:rPr>
      </w:pPr>
      <w:r>
        <w:rPr>
          <w:rFonts w:ascii="Arial" w:hAnsi="Arial" w:cs="Arial"/>
          <w:color w:val="242729"/>
          <w:sz w:val="23"/>
          <w:szCs w:val="23"/>
          <w:shd w:val="clear" w:color="auto" w:fill="FFFFFF"/>
        </w:rPr>
        <w:t>So the</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w:t>
      </w:r>
      <w:proofErr w:type="spellStart"/>
      <w:r>
        <w:rPr>
          <w:rStyle w:val="HTMLCode"/>
          <w:rFonts w:ascii="Consolas" w:eastAsiaTheme="minorHAnsi" w:hAnsi="Consolas"/>
          <w:color w:val="242729"/>
          <w:bdr w:val="none" w:sz="0" w:space="0" w:color="auto" w:frame="1"/>
          <w:shd w:val="clear" w:color="auto" w:fill="EFF0F1"/>
        </w:rPr>
        <w:t>XX</w:t>
      </w:r>
      <w:proofErr w:type="gramStart"/>
      <w:r>
        <w:rPr>
          <w:rStyle w:val="HTMLCode"/>
          <w:rFonts w:ascii="Consolas" w:eastAsiaTheme="minorHAnsi" w:hAnsi="Consolas"/>
          <w:color w:val="242729"/>
          <w:bdr w:val="none" w:sz="0" w:space="0" w:color="auto" w:frame="1"/>
          <w:shd w:val="clear" w:color="auto" w:fill="EFF0F1"/>
        </w:rPr>
        <w:t>:SurvivorRatio</w:t>
      </w:r>
      <w:proofErr w:type="spellEnd"/>
      <w:proofErr w:type="gram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ignored unless you use</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-XX-</w:t>
      </w:r>
      <w:proofErr w:type="spellStart"/>
      <w:r>
        <w:rPr>
          <w:rStyle w:val="HTMLCode"/>
          <w:rFonts w:ascii="Consolas" w:eastAsiaTheme="minorHAnsi" w:hAnsi="Consolas"/>
          <w:color w:val="242729"/>
          <w:bdr w:val="none" w:sz="0" w:space="0" w:color="auto" w:frame="1"/>
          <w:shd w:val="clear" w:color="auto" w:fill="EFF0F1"/>
        </w:rPr>
        <w:t>UseAdaptiveSizePolicy</w:t>
      </w:r>
      <w:proofErr w:type="spellEnd"/>
    </w:p>
    <w:p w:rsidR="00710475" w:rsidRDefault="00710475" w:rsidP="00090B05">
      <w:pPr>
        <w:spacing w:before="120" w:after="216" w:line="249" w:lineRule="atLeast"/>
        <w:rPr>
          <w:rStyle w:val="HTMLCode"/>
          <w:rFonts w:ascii="Consolas" w:eastAsiaTheme="minorHAnsi" w:hAnsi="Consolas"/>
          <w:color w:val="242729"/>
          <w:bdr w:val="none" w:sz="0" w:space="0" w:color="auto" w:frame="1"/>
          <w:shd w:val="clear" w:color="auto" w:fill="EFF0F1"/>
        </w:rPr>
      </w:pPr>
    </w:p>
    <w:p w:rsidR="00710475" w:rsidRDefault="00710475" w:rsidP="00710475">
      <w:pPr>
        <w:pStyle w:val="Heading2"/>
        <w:spacing w:before="45" w:line="600" w:lineRule="atLeast"/>
        <w:rPr>
          <w:rFonts w:ascii="Arial" w:hAnsi="Arial" w:cs="Arial"/>
          <w:color w:val="000000"/>
          <w:sz w:val="23"/>
          <w:szCs w:val="23"/>
        </w:rPr>
      </w:pPr>
      <w:bookmarkStart w:id="0" w:name="sthref24"/>
      <w:r>
        <w:rPr>
          <w:rFonts w:ascii="Arial" w:hAnsi="Arial" w:cs="Arial"/>
          <w:color w:val="000000"/>
          <w:sz w:val="23"/>
          <w:szCs w:val="23"/>
        </w:rPr>
        <w:t>The Young Generation</w:t>
      </w:r>
    </w:p>
    <w:p w:rsidR="00710475" w:rsidRDefault="00710475" w:rsidP="00710475">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After total available memory, the second most influential factor affecting garbage collection performance is the proportion of the heap dedicated to the young generation. The bigger the young generation, the less often minor collections occur. However, for a bounded heap size, a larger young generation implies a smaller tenured generation, which will increase the frequency of major collections. The optimal choice depends on the lifetime distribution of the objects allocated by the application.</w:t>
      </w:r>
    </w:p>
    <w:p w:rsidR="00710475" w:rsidRDefault="00710475" w:rsidP="0071047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By default, the young generation size is controlled by the parameter</w:t>
      </w:r>
      <w:r>
        <w:rPr>
          <w:rStyle w:val="apple-converted-space"/>
          <w:rFonts w:ascii="Arial" w:hAnsi="Arial" w:cs="Arial"/>
          <w:color w:val="000000"/>
          <w:sz w:val="18"/>
          <w:szCs w:val="18"/>
        </w:rPr>
        <w:t> </w:t>
      </w:r>
      <w:proofErr w:type="spellStart"/>
      <w:r>
        <w:rPr>
          <w:rStyle w:val="HTMLCode"/>
          <w:color w:val="444444"/>
        </w:rPr>
        <w:t>NewRatio</w:t>
      </w:r>
      <w:proofErr w:type="spellEnd"/>
      <w:r>
        <w:rPr>
          <w:rFonts w:ascii="Arial" w:hAnsi="Arial" w:cs="Arial"/>
          <w:color w:val="000000"/>
          <w:sz w:val="18"/>
          <w:szCs w:val="18"/>
        </w:rPr>
        <w:t>. For example, setting</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w:t>
      </w:r>
      <w:r w:rsidRPr="00B36B51">
        <w:rPr>
          <w:rStyle w:val="HTMLCode"/>
          <w:b/>
          <w:color w:val="444444"/>
        </w:rPr>
        <w:t>NewRatio</w:t>
      </w:r>
      <w:proofErr w:type="spellEnd"/>
      <w:proofErr w:type="gramEnd"/>
      <w:r>
        <w:rPr>
          <w:rStyle w:val="HTMLCode"/>
          <w:color w:val="444444"/>
        </w:rPr>
        <w:t>=3</w:t>
      </w:r>
      <w:r>
        <w:rPr>
          <w:rStyle w:val="apple-converted-space"/>
          <w:rFonts w:ascii="Arial" w:hAnsi="Arial" w:cs="Arial"/>
          <w:color w:val="000000"/>
          <w:sz w:val="18"/>
          <w:szCs w:val="18"/>
        </w:rPr>
        <w:t> </w:t>
      </w:r>
      <w:r>
        <w:rPr>
          <w:rFonts w:ascii="Arial" w:hAnsi="Arial" w:cs="Arial"/>
          <w:color w:val="000000"/>
          <w:sz w:val="18"/>
          <w:szCs w:val="18"/>
        </w:rPr>
        <w:t xml:space="preserve">means that the ratio between the young and tenured generation is 1:3. In other words, the combined size of the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and survivor spaces will be one-fourth of the total heap size.</w:t>
      </w:r>
    </w:p>
    <w:p w:rsidR="00710475" w:rsidRDefault="00710475" w:rsidP="0071047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parameters</w:t>
      </w:r>
      <w:r>
        <w:rPr>
          <w:rStyle w:val="apple-converted-space"/>
          <w:rFonts w:ascii="Arial" w:hAnsi="Arial" w:cs="Arial"/>
          <w:color w:val="000000"/>
          <w:sz w:val="18"/>
          <w:szCs w:val="18"/>
        </w:rPr>
        <w:t> </w:t>
      </w:r>
      <w:proofErr w:type="spellStart"/>
      <w:r>
        <w:rPr>
          <w:rStyle w:val="HTMLCode"/>
          <w:color w:val="444444"/>
        </w:rPr>
        <w:t>NewSize</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Style w:val="HTMLCode"/>
          <w:color w:val="444444"/>
        </w:rPr>
        <w:t>MaxNewSize</w:t>
      </w:r>
      <w:proofErr w:type="spellEnd"/>
      <w:r>
        <w:rPr>
          <w:rStyle w:val="apple-converted-space"/>
          <w:rFonts w:ascii="Arial" w:hAnsi="Arial" w:cs="Arial"/>
          <w:color w:val="000000"/>
          <w:sz w:val="18"/>
          <w:szCs w:val="18"/>
        </w:rPr>
        <w:t> </w:t>
      </w:r>
      <w:r>
        <w:rPr>
          <w:rFonts w:ascii="Arial" w:hAnsi="Arial" w:cs="Arial"/>
          <w:color w:val="000000"/>
          <w:sz w:val="18"/>
          <w:szCs w:val="18"/>
        </w:rPr>
        <w:t>bound the young generation size from below and above. Setting these to the same value fixes the young generation, just as setting</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to the same value fixes the total heap size. This is useful for tuning the young generation at a finer granularity than the integral multiples allowed by</w:t>
      </w:r>
      <w:r>
        <w:rPr>
          <w:rStyle w:val="apple-converted-space"/>
          <w:rFonts w:ascii="Arial" w:hAnsi="Arial" w:cs="Arial"/>
          <w:color w:val="000000"/>
          <w:sz w:val="18"/>
          <w:szCs w:val="18"/>
        </w:rPr>
        <w:t> </w:t>
      </w:r>
      <w:proofErr w:type="spellStart"/>
      <w:r>
        <w:rPr>
          <w:rStyle w:val="HTMLCode"/>
          <w:color w:val="444444"/>
        </w:rPr>
        <w:t>NewRatio</w:t>
      </w:r>
      <w:proofErr w:type="spellEnd"/>
      <w:r>
        <w:rPr>
          <w:rFonts w:ascii="Arial" w:hAnsi="Arial" w:cs="Arial"/>
          <w:color w:val="000000"/>
          <w:sz w:val="18"/>
          <w:szCs w:val="18"/>
        </w:rPr>
        <w:t>.</w:t>
      </w:r>
    </w:p>
    <w:p w:rsidR="00710475" w:rsidRDefault="00710475" w:rsidP="00710475">
      <w:pPr>
        <w:pStyle w:val="Heading3"/>
        <w:spacing w:before="45" w:after="120" w:line="432" w:lineRule="atLeast"/>
        <w:rPr>
          <w:rFonts w:ascii="Arial" w:hAnsi="Arial" w:cs="Arial"/>
          <w:color w:val="000000"/>
        </w:rPr>
      </w:pPr>
      <w:bookmarkStart w:id="1" w:name="sthref25"/>
      <w:bookmarkEnd w:id="0"/>
      <w:r>
        <w:rPr>
          <w:rFonts w:ascii="Arial" w:hAnsi="Arial" w:cs="Arial"/>
          <w:color w:val="000000"/>
        </w:rPr>
        <w:t>Survivor Space Sizing</w:t>
      </w:r>
    </w:p>
    <w:p w:rsidR="00710475" w:rsidRDefault="00710475" w:rsidP="00710475">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You can use the parameter</w:t>
      </w:r>
      <w:r>
        <w:rPr>
          <w:rStyle w:val="apple-converted-space"/>
          <w:rFonts w:ascii="Arial" w:hAnsi="Arial" w:cs="Arial"/>
          <w:color w:val="000000"/>
          <w:sz w:val="18"/>
          <w:szCs w:val="18"/>
        </w:rPr>
        <w:t> </w:t>
      </w:r>
      <w:proofErr w:type="spellStart"/>
      <w:r>
        <w:rPr>
          <w:rStyle w:val="HTMLCode"/>
          <w:color w:val="444444"/>
        </w:rPr>
        <w:t>SurvivorRatio</w:t>
      </w:r>
      <w:proofErr w:type="spellEnd"/>
      <w:r>
        <w:rPr>
          <w:rStyle w:val="apple-converted-space"/>
          <w:rFonts w:ascii="Arial" w:hAnsi="Arial" w:cs="Arial"/>
          <w:color w:val="000000"/>
          <w:sz w:val="18"/>
          <w:szCs w:val="18"/>
        </w:rPr>
        <w:t> </w:t>
      </w:r>
      <w:r>
        <w:rPr>
          <w:rFonts w:ascii="Arial" w:hAnsi="Arial" w:cs="Arial"/>
          <w:color w:val="000000"/>
          <w:sz w:val="18"/>
          <w:szCs w:val="18"/>
        </w:rPr>
        <w:t>can be used to tune the size of the survivor spaces, but this is often not important for performance. For example,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:SurvivorRatio</w:t>
      </w:r>
      <w:proofErr w:type="spellEnd"/>
      <w:proofErr w:type="gramEnd"/>
      <w:r>
        <w:rPr>
          <w:rStyle w:val="HTMLCode"/>
          <w:color w:val="444444"/>
        </w:rPr>
        <w:t>=6</w:t>
      </w:r>
      <w:r>
        <w:rPr>
          <w:rStyle w:val="apple-converted-space"/>
          <w:rFonts w:ascii="Arial" w:hAnsi="Arial" w:cs="Arial"/>
          <w:color w:val="000000"/>
          <w:sz w:val="18"/>
          <w:szCs w:val="18"/>
        </w:rPr>
        <w:t> </w:t>
      </w:r>
      <w:r>
        <w:rPr>
          <w:rFonts w:ascii="Arial" w:hAnsi="Arial" w:cs="Arial"/>
          <w:color w:val="000000"/>
          <w:sz w:val="18"/>
          <w:szCs w:val="18"/>
        </w:rPr>
        <w:t xml:space="preserve">sets the ratio between </w:t>
      </w:r>
      <w:proofErr w:type="spellStart"/>
      <w:r>
        <w:rPr>
          <w:rFonts w:ascii="Arial" w:hAnsi="Arial" w:cs="Arial"/>
          <w:color w:val="000000"/>
          <w:sz w:val="18"/>
          <w:szCs w:val="18"/>
        </w:rPr>
        <w:t>eden</w:t>
      </w:r>
      <w:proofErr w:type="spellEnd"/>
      <w:r>
        <w:rPr>
          <w:rFonts w:ascii="Arial" w:hAnsi="Arial" w:cs="Arial"/>
          <w:color w:val="000000"/>
          <w:sz w:val="18"/>
          <w:szCs w:val="18"/>
        </w:rPr>
        <w:t xml:space="preserve"> and a survivor space to 1:6. In other words, each survivor space will be one-sixth the size of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and thus one-eighth the size of the young generation (not one-seventh, because there are two survivor spaces).</w:t>
      </w:r>
    </w:p>
    <w:p w:rsidR="00710475" w:rsidRDefault="00710475" w:rsidP="0071047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If survivor spaces are too small, copying collection overflows directly into the tenured generation. If survivor spaces are too large, they will be uselessly empty. At each garbage collection, the virtual machine chooses a threshold number, which </w:t>
      </w:r>
      <w:proofErr w:type="gramStart"/>
      <w:r>
        <w:rPr>
          <w:rFonts w:ascii="Arial" w:hAnsi="Arial" w:cs="Arial"/>
          <w:color w:val="000000"/>
          <w:sz w:val="18"/>
          <w:szCs w:val="18"/>
        </w:rPr>
        <w:t>is</w:t>
      </w:r>
      <w:proofErr w:type="gramEnd"/>
      <w:r>
        <w:rPr>
          <w:rFonts w:ascii="Arial" w:hAnsi="Arial" w:cs="Arial"/>
          <w:color w:val="000000"/>
          <w:sz w:val="18"/>
          <w:szCs w:val="18"/>
        </w:rPr>
        <w:t xml:space="preserve"> the number times an object can be copied before it is tenured. This threshold is chosen to keep the survivors half full. The command line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PrintTenuringDistribution</w:t>
      </w:r>
      <w:proofErr w:type="spellEnd"/>
      <w:r>
        <w:rPr>
          <w:rStyle w:val="apple-converted-space"/>
          <w:rFonts w:ascii="Arial" w:hAnsi="Arial" w:cs="Arial"/>
          <w:color w:val="000000"/>
          <w:sz w:val="18"/>
          <w:szCs w:val="18"/>
        </w:rPr>
        <w:t> </w:t>
      </w:r>
      <w:r>
        <w:rPr>
          <w:rFonts w:ascii="Arial" w:hAnsi="Arial" w:cs="Arial"/>
          <w:color w:val="000000"/>
          <w:sz w:val="18"/>
          <w:szCs w:val="18"/>
        </w:rPr>
        <w:t>(not available on all garbage collectors) can be used to show this threshold and the ages of objects in the new generation. It is also useful for observing the lifetime distribution of an application.</w:t>
      </w:r>
    </w:p>
    <w:bookmarkEnd w:id="1"/>
    <w:p w:rsidR="00710475" w:rsidRPr="009E43B9" w:rsidRDefault="00710475" w:rsidP="00090B05">
      <w:pPr>
        <w:spacing w:before="120" w:after="216" w:line="249" w:lineRule="atLeast"/>
        <w:rPr>
          <w:rFonts w:ascii="Arial" w:eastAsia="Times New Roman" w:hAnsi="Arial" w:cs="Arial"/>
          <w:color w:val="535353"/>
          <w:sz w:val="20"/>
          <w:szCs w:val="20"/>
        </w:rPr>
      </w:pPr>
      <w:r>
        <w:rPr>
          <w:rFonts w:ascii="Arial" w:eastAsia="Times New Roman" w:hAnsi="Arial" w:cs="Arial"/>
          <w:color w:val="535353"/>
          <w:sz w:val="20"/>
          <w:szCs w:val="20"/>
        </w:rPr>
        <w:t>+++++++++++++++++++__________________++++++++++++++============================</w:t>
      </w:r>
    </w:p>
    <w:p w:rsidR="009E43B9" w:rsidRPr="009E43B9" w:rsidRDefault="009E43B9" w:rsidP="009E43B9">
      <w:pPr>
        <w:spacing w:before="150" w:after="150" w:line="240" w:lineRule="auto"/>
        <w:outlineLvl w:val="0"/>
        <w:rPr>
          <w:rFonts w:ascii="Arial" w:eastAsia="Times New Roman" w:hAnsi="Arial" w:cs="Arial"/>
          <w:b/>
          <w:bCs/>
          <w:color w:val="2F71A2"/>
          <w:kern w:val="36"/>
          <w:sz w:val="32"/>
          <w:szCs w:val="32"/>
        </w:rPr>
      </w:pPr>
      <w:r w:rsidRPr="009E43B9">
        <w:rPr>
          <w:rFonts w:ascii="Arial" w:eastAsia="Times New Roman" w:hAnsi="Arial" w:cs="Arial"/>
          <w:b/>
          <w:bCs/>
          <w:color w:val="2F71A2"/>
          <w:kern w:val="36"/>
          <w:sz w:val="32"/>
          <w:szCs w:val="32"/>
        </w:rPr>
        <w:t>Example 1: An undersized VM with not enough memory</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lastRenderedPageBreak/>
        <w:t xml:space="preserve">The first example shows a sequence where a fixed 60MB new generation and a fixed 120MB old generation are by far </w:t>
      </w:r>
      <w:proofErr w:type="spellStart"/>
      <w:proofErr w:type="gramStart"/>
      <w:r w:rsidRPr="009E43B9">
        <w:rPr>
          <w:rFonts w:ascii="Arial" w:eastAsia="Times New Roman" w:hAnsi="Arial" w:cs="Arial"/>
          <w:color w:val="535353"/>
          <w:sz w:val="20"/>
          <w:szCs w:val="20"/>
        </w:rPr>
        <w:t>to</w:t>
      </w:r>
      <w:proofErr w:type="spellEnd"/>
      <w:proofErr w:type="gramEnd"/>
      <w:r w:rsidRPr="009E43B9">
        <w:rPr>
          <w:rFonts w:ascii="Arial" w:eastAsia="Times New Roman" w:hAnsi="Arial" w:cs="Arial"/>
          <w:color w:val="535353"/>
          <w:sz w:val="20"/>
          <w:szCs w:val="20"/>
        </w:rPr>
        <w:t xml:space="preserve"> small to host the application. Many objects are spilling over from the young generation. The old generation will fill up quickly. The system will spend most of the time with inefficient garbage collections. A visual GC pattern like below is an application which is in deep trouble. The application is getting interrupted very often by the garbage collector and the garbage collector is not able to free to free enough memory. The GC is a kind of busy all the time without being able to release enough memory.</w:t>
      </w:r>
    </w:p>
    <w:p w:rsidR="009E43B9" w:rsidRPr="009E43B9" w:rsidRDefault="009E43B9" w:rsidP="009E43B9">
      <w:pPr>
        <w:numPr>
          <w:ilvl w:val="0"/>
          <w:numId w:val="5"/>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example:</w:t>
      </w:r>
      <w:r w:rsidRPr="009E43B9">
        <w:rPr>
          <w:rFonts w:ascii="Arial" w:eastAsia="Times New Roman" w:hAnsi="Arial" w:cs="Arial"/>
          <w:color w:val="535353"/>
          <w:sz w:val="20"/>
        </w:rPr>
        <w:t> </w:t>
      </w:r>
      <w:hyperlink r:id="rId30" w:history="1">
        <w:r w:rsidRPr="009E43B9">
          <w:rPr>
            <w:rFonts w:ascii="Arial" w:eastAsia="Times New Roman" w:hAnsi="Arial" w:cs="Arial"/>
            <w:color w:val="2F71A2"/>
            <w:sz w:val="20"/>
            <w:u w:val="single"/>
          </w:rPr>
          <w:t>A 3 minute flash video pulled from the screen</w:t>
        </w:r>
      </w:hyperlink>
      <w:r w:rsidRPr="009E43B9">
        <w:rPr>
          <w:rFonts w:ascii="Arial" w:eastAsia="Times New Roman" w:hAnsi="Arial" w:cs="Arial"/>
          <w:color w:val="535353"/>
          <w:sz w:val="20"/>
          <w:szCs w:val="20"/>
        </w:rPr>
        <w:t>.</w:t>
      </w:r>
    </w:p>
    <w:p w:rsidR="009E43B9" w:rsidRPr="009E43B9" w:rsidRDefault="009E43B9" w:rsidP="009E43B9">
      <w:pPr>
        <w:numPr>
          <w:ilvl w:val="0"/>
          <w:numId w:val="5"/>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options used are:</w:t>
      </w:r>
      <w:r w:rsidRPr="009E43B9">
        <w:rPr>
          <w:rFonts w:ascii="Arial" w:eastAsia="Times New Roman" w:hAnsi="Arial" w:cs="Arial"/>
          <w:color w:val="535353"/>
          <w:sz w:val="20"/>
        </w:rPr>
        <w:t> </w:t>
      </w:r>
      <w:r w:rsidRPr="009E43B9">
        <w:rPr>
          <w:rFonts w:ascii="Courier" w:eastAsia="Times New Roman" w:hAnsi="Courier" w:cs="Arial"/>
          <w:color w:val="000000"/>
          <w:sz w:val="24"/>
          <w:szCs w:val="24"/>
        </w:rPr>
        <w:t>-</w:t>
      </w:r>
      <w:proofErr w:type="spellStart"/>
      <w:r w:rsidRPr="009E43B9">
        <w:rPr>
          <w:rFonts w:ascii="Courier" w:eastAsia="Times New Roman" w:hAnsi="Courier" w:cs="Arial"/>
          <w:color w:val="000000"/>
          <w:sz w:val="24"/>
          <w:szCs w:val="24"/>
        </w:rPr>
        <w:t>XX:MaxNewSize</w:t>
      </w:r>
      <w:proofErr w:type="spellEnd"/>
      <w:r w:rsidRPr="009E43B9">
        <w:rPr>
          <w:rFonts w:ascii="Courier" w:eastAsia="Times New Roman" w:hAnsi="Courier" w:cs="Arial"/>
          <w:color w:val="000000"/>
          <w:sz w:val="24"/>
          <w:szCs w:val="24"/>
        </w:rPr>
        <w:t>=60m -</w:t>
      </w:r>
      <w:proofErr w:type="spellStart"/>
      <w:r w:rsidRPr="009E43B9">
        <w:rPr>
          <w:rFonts w:ascii="Courier" w:eastAsia="Times New Roman" w:hAnsi="Courier" w:cs="Arial"/>
          <w:color w:val="000000"/>
          <w:sz w:val="24"/>
          <w:szCs w:val="24"/>
        </w:rPr>
        <w:t>XX:NewSize</w:t>
      </w:r>
      <w:proofErr w:type="spellEnd"/>
      <w:r w:rsidRPr="009E43B9">
        <w:rPr>
          <w:rFonts w:ascii="Courier" w:eastAsia="Times New Roman" w:hAnsi="Courier" w:cs="Arial"/>
          <w:color w:val="000000"/>
          <w:sz w:val="24"/>
          <w:szCs w:val="24"/>
        </w:rPr>
        <w:t>=60M -Xms180m</w:t>
      </w:r>
      <w:r w:rsidRPr="009E43B9">
        <w:rPr>
          <w:rFonts w:ascii="Courier" w:eastAsia="Times New Roman" w:hAnsi="Courier" w:cs="Arial"/>
          <w:color w:val="535353"/>
          <w:sz w:val="20"/>
        </w:rPr>
        <w:t> </w:t>
      </w:r>
      <w:r w:rsidRPr="009E43B9">
        <w:rPr>
          <w:rFonts w:ascii="Courier" w:eastAsia="Times New Roman" w:hAnsi="Courier" w:cs="Arial"/>
          <w:color w:val="000000"/>
          <w:sz w:val="24"/>
          <w:szCs w:val="24"/>
        </w:rPr>
        <w:t>-Xmx180m -</w:t>
      </w:r>
      <w:proofErr w:type="spellStart"/>
      <w:r w:rsidRPr="009E43B9">
        <w:rPr>
          <w:rFonts w:ascii="Courier" w:eastAsia="Times New Roman" w:hAnsi="Courier" w:cs="Arial"/>
          <w:color w:val="000000"/>
          <w:sz w:val="24"/>
          <w:szCs w:val="24"/>
        </w:rPr>
        <w:t>XX:SurvivorRatio</w:t>
      </w:r>
      <w:proofErr w:type="spellEnd"/>
      <w:r w:rsidRPr="009E43B9">
        <w:rPr>
          <w:rFonts w:ascii="Courier" w:eastAsia="Times New Roman" w:hAnsi="Courier" w:cs="Arial"/>
          <w:color w:val="000000"/>
          <w:sz w:val="24"/>
          <w:szCs w:val="24"/>
        </w:rPr>
        <w:t>=10</w:t>
      </w:r>
    </w:p>
    <w:p w:rsidR="009E43B9" w:rsidRPr="009E43B9" w:rsidRDefault="009E43B9" w:rsidP="009E43B9">
      <w:pPr>
        <w:spacing w:before="150" w:after="150" w:line="240" w:lineRule="auto"/>
        <w:outlineLvl w:val="0"/>
        <w:rPr>
          <w:rFonts w:ascii="Arial" w:eastAsia="Times New Roman" w:hAnsi="Arial" w:cs="Arial"/>
          <w:b/>
          <w:bCs/>
          <w:color w:val="2F71A2"/>
          <w:kern w:val="36"/>
          <w:sz w:val="32"/>
          <w:szCs w:val="32"/>
        </w:rPr>
      </w:pPr>
      <w:r w:rsidRPr="009E43B9">
        <w:rPr>
          <w:rFonts w:ascii="Arial" w:eastAsia="Times New Roman" w:hAnsi="Arial" w:cs="Arial"/>
          <w:b/>
          <w:bCs/>
          <w:color w:val="2F71A2"/>
          <w:kern w:val="36"/>
          <w:sz w:val="32"/>
          <w:szCs w:val="32"/>
        </w:rPr>
        <w:t>Example 2: A VM with an increased old generation and a to small young generation</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second example shows a VM which has an increased old generation of 320MB. The permanent full GCs are now gone. The system isn't trashing anymore. The new generation is still not able to keep the temporary objects. Many temporary objects are </w:t>
      </w:r>
      <w:proofErr w:type="spellStart"/>
      <w:r w:rsidRPr="009E43B9">
        <w:rPr>
          <w:rFonts w:ascii="Arial" w:eastAsia="Times New Roman" w:hAnsi="Arial" w:cs="Arial"/>
          <w:color w:val="535353"/>
          <w:sz w:val="20"/>
          <w:szCs w:val="20"/>
        </w:rPr>
        <w:t>spiling</w:t>
      </w:r>
      <w:proofErr w:type="spellEnd"/>
      <w:r w:rsidRPr="009E43B9">
        <w:rPr>
          <w:rFonts w:ascii="Arial" w:eastAsia="Times New Roman" w:hAnsi="Arial" w:cs="Arial"/>
          <w:color w:val="535353"/>
          <w:sz w:val="20"/>
          <w:szCs w:val="20"/>
        </w:rPr>
        <w:t xml:space="preserve"> over into the old generation. The filling degree of the old generation goes up. The system is now able to use the two processors for most of the time. Full GCs can be recognized by the sharp decrease in old generation filling level. The application is blocked through the full GCs. This means hat all in flight transactions for user are paused. The response times will be very bad while a full GC </w:t>
      </w:r>
      <w:proofErr w:type="spellStart"/>
      <w:proofErr w:type="gramStart"/>
      <w:r w:rsidRPr="009E43B9">
        <w:rPr>
          <w:rFonts w:ascii="Arial" w:eastAsia="Times New Roman" w:hAnsi="Arial" w:cs="Arial"/>
          <w:color w:val="535353"/>
          <w:sz w:val="20"/>
          <w:szCs w:val="20"/>
        </w:rPr>
        <w:t>os</w:t>
      </w:r>
      <w:proofErr w:type="spellEnd"/>
      <w:r w:rsidRPr="009E43B9">
        <w:rPr>
          <w:rFonts w:ascii="Arial" w:eastAsia="Times New Roman" w:hAnsi="Arial" w:cs="Arial"/>
          <w:color w:val="535353"/>
          <w:sz w:val="20"/>
          <w:szCs w:val="20"/>
        </w:rPr>
        <w:t xml:space="preserve"> </w:t>
      </w:r>
      <w:proofErr w:type="spellStart"/>
      <w:r w:rsidRPr="009E43B9">
        <w:rPr>
          <w:rFonts w:ascii="Arial" w:eastAsia="Times New Roman" w:hAnsi="Arial" w:cs="Arial"/>
          <w:color w:val="535353"/>
          <w:sz w:val="20"/>
          <w:szCs w:val="20"/>
        </w:rPr>
        <w:t>gettin</w:t>
      </w:r>
      <w:proofErr w:type="spellEnd"/>
      <w:proofErr w:type="gramEnd"/>
      <w:r w:rsidRPr="009E43B9">
        <w:rPr>
          <w:rFonts w:ascii="Arial" w:eastAsia="Times New Roman" w:hAnsi="Arial" w:cs="Arial"/>
          <w:color w:val="535353"/>
          <w:sz w:val="20"/>
          <w:szCs w:val="20"/>
        </w:rPr>
        <w:t xml:space="preserve"> processed.</w:t>
      </w:r>
    </w:p>
    <w:p w:rsidR="009E43B9" w:rsidRPr="009E43B9" w:rsidRDefault="009E43B9" w:rsidP="009E43B9">
      <w:pPr>
        <w:numPr>
          <w:ilvl w:val="0"/>
          <w:numId w:val="6"/>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example:</w:t>
      </w:r>
      <w:r w:rsidRPr="009E43B9">
        <w:rPr>
          <w:rFonts w:ascii="Arial" w:eastAsia="Times New Roman" w:hAnsi="Arial" w:cs="Arial"/>
          <w:color w:val="535353"/>
          <w:sz w:val="20"/>
        </w:rPr>
        <w:t> </w:t>
      </w:r>
      <w:hyperlink r:id="rId31" w:history="1">
        <w:r w:rsidRPr="009E43B9">
          <w:rPr>
            <w:rFonts w:ascii="Arial" w:eastAsia="Times New Roman" w:hAnsi="Arial" w:cs="Arial"/>
            <w:color w:val="2F71A2"/>
            <w:sz w:val="20"/>
            <w:u w:val="single"/>
          </w:rPr>
          <w:t>A 3 minute flash video pulled from the screen</w:t>
        </w:r>
      </w:hyperlink>
      <w:r w:rsidRPr="009E43B9">
        <w:rPr>
          <w:rFonts w:ascii="Arial" w:eastAsia="Times New Roman" w:hAnsi="Arial" w:cs="Arial"/>
          <w:color w:val="535353"/>
          <w:sz w:val="20"/>
          <w:szCs w:val="20"/>
        </w:rPr>
        <w:t>.</w:t>
      </w:r>
    </w:p>
    <w:p w:rsidR="009E43B9" w:rsidRPr="009E43B9" w:rsidRDefault="009E43B9" w:rsidP="009E43B9">
      <w:pPr>
        <w:numPr>
          <w:ilvl w:val="0"/>
          <w:numId w:val="6"/>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options used are:</w:t>
      </w:r>
      <w:r w:rsidRPr="009E43B9">
        <w:rPr>
          <w:rFonts w:ascii="Arial" w:eastAsia="Times New Roman" w:hAnsi="Arial" w:cs="Arial"/>
          <w:color w:val="535353"/>
          <w:sz w:val="20"/>
        </w:rPr>
        <w:t> </w:t>
      </w:r>
      <w:r w:rsidRPr="009E43B9">
        <w:rPr>
          <w:rFonts w:ascii="Courier" w:eastAsia="Times New Roman" w:hAnsi="Courier" w:cs="Arial"/>
          <w:color w:val="000000"/>
          <w:sz w:val="24"/>
          <w:szCs w:val="24"/>
        </w:rPr>
        <w:t>-</w:t>
      </w:r>
      <w:proofErr w:type="spellStart"/>
      <w:r w:rsidRPr="009E43B9">
        <w:rPr>
          <w:rFonts w:ascii="Courier" w:eastAsia="Times New Roman" w:hAnsi="Courier" w:cs="Arial"/>
          <w:color w:val="000000"/>
          <w:sz w:val="24"/>
          <w:szCs w:val="24"/>
        </w:rPr>
        <w:t>XX:MaxNewSize</w:t>
      </w:r>
      <w:proofErr w:type="spellEnd"/>
      <w:r w:rsidRPr="009E43B9">
        <w:rPr>
          <w:rFonts w:ascii="Courier" w:eastAsia="Times New Roman" w:hAnsi="Courier" w:cs="Arial"/>
          <w:color w:val="000000"/>
          <w:sz w:val="24"/>
          <w:szCs w:val="24"/>
        </w:rPr>
        <w:t>=60m -</w:t>
      </w:r>
      <w:proofErr w:type="spellStart"/>
      <w:r w:rsidRPr="009E43B9">
        <w:rPr>
          <w:rFonts w:ascii="Courier" w:eastAsia="Times New Roman" w:hAnsi="Courier" w:cs="Arial"/>
          <w:color w:val="000000"/>
          <w:sz w:val="24"/>
          <w:szCs w:val="24"/>
        </w:rPr>
        <w:t>XX:NewSize</w:t>
      </w:r>
      <w:proofErr w:type="spellEnd"/>
      <w:r w:rsidRPr="009E43B9">
        <w:rPr>
          <w:rFonts w:ascii="Courier" w:eastAsia="Times New Roman" w:hAnsi="Courier" w:cs="Arial"/>
          <w:color w:val="000000"/>
          <w:sz w:val="24"/>
          <w:szCs w:val="24"/>
        </w:rPr>
        <w:t>=60M -Xms320m</w:t>
      </w:r>
      <w:r w:rsidRPr="009E43B9">
        <w:rPr>
          <w:rFonts w:ascii="Courier" w:eastAsia="Times New Roman" w:hAnsi="Courier" w:cs="Arial"/>
          <w:color w:val="535353"/>
          <w:sz w:val="20"/>
        </w:rPr>
        <w:t> </w:t>
      </w:r>
      <w:r w:rsidRPr="009E43B9">
        <w:rPr>
          <w:rFonts w:ascii="Courier" w:eastAsia="Times New Roman" w:hAnsi="Courier" w:cs="Arial"/>
          <w:color w:val="000000"/>
          <w:sz w:val="24"/>
          <w:szCs w:val="24"/>
        </w:rPr>
        <w:t>-Xmx320m</w:t>
      </w:r>
    </w:p>
    <w:p w:rsidR="009E43B9" w:rsidRPr="009E43B9" w:rsidRDefault="009E43B9" w:rsidP="009E43B9">
      <w:pPr>
        <w:spacing w:before="150" w:after="150" w:line="240" w:lineRule="auto"/>
        <w:outlineLvl w:val="0"/>
        <w:rPr>
          <w:rFonts w:ascii="Arial" w:eastAsia="Times New Roman" w:hAnsi="Arial" w:cs="Arial"/>
          <w:b/>
          <w:bCs/>
          <w:color w:val="2F71A2"/>
          <w:kern w:val="36"/>
          <w:sz w:val="32"/>
          <w:szCs w:val="32"/>
        </w:rPr>
      </w:pPr>
      <w:r w:rsidRPr="009E43B9">
        <w:rPr>
          <w:rFonts w:ascii="Arial" w:eastAsia="Times New Roman" w:hAnsi="Arial" w:cs="Arial"/>
          <w:b/>
          <w:bCs/>
          <w:color w:val="2F71A2"/>
          <w:kern w:val="36"/>
          <w:sz w:val="32"/>
          <w:szCs w:val="32"/>
        </w:rPr>
        <w:t>Example 3: A VM setup with parallel new generation and mostly concurrent garbage collections</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third example is now enabling a parallel new generation GC which is able to use both processors at a time and the mostly concurrent GC for the old generation. This is the typical combination which will work well with interactive systems. The parallel new GC will shorten the interruptions to the application by using all processors. The mostly concurrent GC will use a thread in the back ground to do the job. The second processor is still available to the application. It remains however a sort single threaded period. </w:t>
      </w:r>
      <w:proofErr w:type="spellStart"/>
      <w:r w:rsidRPr="009E43B9">
        <w:rPr>
          <w:rFonts w:ascii="Arial" w:eastAsia="Times New Roman" w:hAnsi="Arial" w:cs="Arial"/>
          <w:color w:val="535353"/>
          <w:sz w:val="20"/>
          <w:szCs w:val="20"/>
        </w:rPr>
        <w:t>Visualgc</w:t>
      </w:r>
      <w:proofErr w:type="spellEnd"/>
      <w:r w:rsidRPr="009E43B9">
        <w:rPr>
          <w:rFonts w:ascii="Arial" w:eastAsia="Times New Roman" w:hAnsi="Arial" w:cs="Arial"/>
          <w:color w:val="535353"/>
          <w:sz w:val="20"/>
          <w:szCs w:val="20"/>
        </w:rPr>
        <w:t xml:space="preserve"> is documenting this algorithm by an old heap which is slowly decreasing while the application still progresses. The examples however shows what happens if the old generation becomes overcrowded towards the end of the run. The mostly concurrent GC leaves a fragmented memory space. It can' compact the heap. It has to fall back to a compacting full GC. Monitor this event in your application. You can't avoid it </w:t>
      </w:r>
      <w:proofErr w:type="spellStart"/>
      <w:r w:rsidRPr="009E43B9">
        <w:rPr>
          <w:rFonts w:ascii="Arial" w:eastAsia="Times New Roman" w:hAnsi="Arial" w:cs="Arial"/>
          <w:color w:val="535353"/>
          <w:sz w:val="20"/>
          <w:szCs w:val="20"/>
        </w:rPr>
        <w:t>completley</w:t>
      </w:r>
      <w:proofErr w:type="spellEnd"/>
      <w:r w:rsidRPr="009E43B9">
        <w:rPr>
          <w:rFonts w:ascii="Arial" w:eastAsia="Times New Roman" w:hAnsi="Arial" w:cs="Arial"/>
          <w:color w:val="535353"/>
          <w:sz w:val="20"/>
          <w:szCs w:val="20"/>
        </w:rPr>
        <w:t>. It should be a rare event (a few times a day).</w:t>
      </w:r>
    </w:p>
    <w:p w:rsidR="009E43B9" w:rsidRPr="009E43B9" w:rsidRDefault="009E43B9" w:rsidP="009E43B9">
      <w:pPr>
        <w:numPr>
          <w:ilvl w:val="0"/>
          <w:numId w:val="7"/>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example:</w:t>
      </w:r>
      <w:r w:rsidRPr="009E43B9">
        <w:rPr>
          <w:rFonts w:ascii="Arial" w:eastAsia="Times New Roman" w:hAnsi="Arial" w:cs="Arial"/>
          <w:color w:val="535353"/>
          <w:sz w:val="20"/>
        </w:rPr>
        <w:t> </w:t>
      </w:r>
      <w:hyperlink r:id="rId32" w:history="1">
        <w:r w:rsidRPr="009E43B9">
          <w:rPr>
            <w:rFonts w:ascii="Arial" w:eastAsia="Times New Roman" w:hAnsi="Arial" w:cs="Arial"/>
            <w:color w:val="2F71A2"/>
            <w:sz w:val="20"/>
            <w:u w:val="single"/>
          </w:rPr>
          <w:t>A 3 minute flash video pulled from the screen</w:t>
        </w:r>
      </w:hyperlink>
      <w:r w:rsidRPr="009E43B9">
        <w:rPr>
          <w:rFonts w:ascii="Arial" w:eastAsia="Times New Roman" w:hAnsi="Arial" w:cs="Arial"/>
          <w:color w:val="535353"/>
          <w:sz w:val="20"/>
          <w:szCs w:val="20"/>
        </w:rPr>
        <w:t>.</w:t>
      </w:r>
    </w:p>
    <w:p w:rsidR="009E43B9" w:rsidRPr="009E43B9" w:rsidRDefault="009E43B9" w:rsidP="009E43B9">
      <w:pPr>
        <w:numPr>
          <w:ilvl w:val="0"/>
          <w:numId w:val="7"/>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options used are:</w:t>
      </w:r>
      <w:r w:rsidRPr="009E43B9">
        <w:rPr>
          <w:rFonts w:ascii="Arial" w:eastAsia="Times New Roman" w:hAnsi="Arial" w:cs="Arial"/>
          <w:color w:val="535353"/>
          <w:sz w:val="20"/>
        </w:rPr>
        <w:t> </w:t>
      </w:r>
      <w:r w:rsidRPr="009E43B9">
        <w:rPr>
          <w:rFonts w:ascii="Courier" w:eastAsia="Times New Roman" w:hAnsi="Courier" w:cs="Arial"/>
          <w:color w:val="000000"/>
          <w:sz w:val="24"/>
          <w:szCs w:val="24"/>
        </w:rPr>
        <w:t>-</w:t>
      </w:r>
      <w:proofErr w:type="spellStart"/>
      <w:r w:rsidRPr="009E43B9">
        <w:rPr>
          <w:rFonts w:ascii="Courier" w:eastAsia="Times New Roman" w:hAnsi="Courier" w:cs="Arial"/>
          <w:color w:val="000000"/>
          <w:sz w:val="24"/>
          <w:szCs w:val="24"/>
        </w:rPr>
        <w:t>XX:MaxNewSize</w:t>
      </w:r>
      <w:proofErr w:type="spellEnd"/>
      <w:r w:rsidRPr="009E43B9">
        <w:rPr>
          <w:rFonts w:ascii="Courier" w:eastAsia="Times New Roman" w:hAnsi="Courier" w:cs="Arial"/>
          <w:color w:val="000000"/>
          <w:sz w:val="24"/>
          <w:szCs w:val="24"/>
        </w:rPr>
        <w:t>=60m -</w:t>
      </w:r>
      <w:proofErr w:type="spellStart"/>
      <w:r w:rsidRPr="009E43B9">
        <w:rPr>
          <w:rFonts w:ascii="Courier" w:eastAsia="Times New Roman" w:hAnsi="Courier" w:cs="Arial"/>
          <w:color w:val="000000"/>
          <w:sz w:val="24"/>
          <w:szCs w:val="24"/>
        </w:rPr>
        <w:t>XX:NewSize</w:t>
      </w:r>
      <w:proofErr w:type="spellEnd"/>
      <w:r w:rsidRPr="009E43B9">
        <w:rPr>
          <w:rFonts w:ascii="Courier" w:eastAsia="Times New Roman" w:hAnsi="Courier" w:cs="Arial"/>
          <w:color w:val="000000"/>
          <w:sz w:val="24"/>
          <w:szCs w:val="24"/>
        </w:rPr>
        <w:t>=60M -Xms320m</w:t>
      </w:r>
      <w:r w:rsidRPr="009E43B9">
        <w:rPr>
          <w:rFonts w:ascii="Courier" w:eastAsia="Times New Roman" w:hAnsi="Courier" w:cs="Arial"/>
          <w:color w:val="535353"/>
          <w:sz w:val="20"/>
        </w:rPr>
        <w:t> </w:t>
      </w:r>
      <w:r w:rsidRPr="009E43B9">
        <w:rPr>
          <w:rFonts w:ascii="Courier" w:eastAsia="Times New Roman" w:hAnsi="Courier" w:cs="Arial"/>
          <w:color w:val="000000"/>
          <w:sz w:val="24"/>
          <w:szCs w:val="24"/>
        </w:rPr>
        <w:t>-Xmx320m -XX:+</w:t>
      </w:r>
      <w:proofErr w:type="spellStart"/>
      <w:r w:rsidRPr="009E43B9">
        <w:rPr>
          <w:rFonts w:ascii="Courier" w:eastAsia="Times New Roman" w:hAnsi="Courier" w:cs="Arial"/>
          <w:color w:val="000000"/>
          <w:sz w:val="24"/>
          <w:szCs w:val="24"/>
        </w:rPr>
        <w:t>UseParNewGC</w:t>
      </w:r>
      <w:proofErr w:type="spellEnd"/>
      <w:r w:rsidRPr="009E43B9">
        <w:rPr>
          <w:rFonts w:ascii="Courier" w:eastAsia="Times New Roman" w:hAnsi="Courier" w:cs="Arial"/>
          <w:color w:val="000000"/>
          <w:sz w:val="24"/>
          <w:szCs w:val="24"/>
        </w:rPr>
        <w:t xml:space="preserve"> -XX:+</w:t>
      </w:r>
      <w:proofErr w:type="spellStart"/>
      <w:r w:rsidRPr="009E43B9">
        <w:rPr>
          <w:rFonts w:ascii="Courier" w:eastAsia="Times New Roman" w:hAnsi="Courier" w:cs="Arial"/>
          <w:color w:val="000000"/>
          <w:sz w:val="24"/>
          <w:szCs w:val="24"/>
        </w:rPr>
        <w:t>UseConcMarkSweepGC</w:t>
      </w:r>
      <w:proofErr w:type="spellEnd"/>
      <w:r w:rsidRPr="009E43B9">
        <w:rPr>
          <w:rFonts w:ascii="Courier" w:eastAsia="Times New Roman" w:hAnsi="Courier" w:cs="Arial"/>
          <w:color w:val="000000"/>
          <w:sz w:val="24"/>
          <w:szCs w:val="24"/>
        </w:rPr>
        <w:t xml:space="preserve"> -XX:+</w:t>
      </w:r>
      <w:proofErr w:type="spellStart"/>
      <w:r w:rsidRPr="009E43B9">
        <w:rPr>
          <w:rFonts w:ascii="Courier" w:eastAsia="Times New Roman" w:hAnsi="Courier" w:cs="Arial"/>
          <w:color w:val="000000"/>
          <w:sz w:val="24"/>
          <w:szCs w:val="24"/>
        </w:rPr>
        <w:t>CMSParallelRemarkEnabled</w:t>
      </w:r>
      <w:proofErr w:type="spellEnd"/>
    </w:p>
    <w:p w:rsidR="009E43B9" w:rsidRPr="009E43B9" w:rsidRDefault="009E43B9" w:rsidP="009E43B9">
      <w:pPr>
        <w:spacing w:before="150" w:after="150" w:line="240" w:lineRule="auto"/>
        <w:outlineLvl w:val="0"/>
        <w:rPr>
          <w:rFonts w:ascii="Arial" w:eastAsia="Times New Roman" w:hAnsi="Arial" w:cs="Arial"/>
          <w:b/>
          <w:bCs/>
          <w:color w:val="2F71A2"/>
          <w:kern w:val="36"/>
          <w:sz w:val="32"/>
          <w:szCs w:val="32"/>
        </w:rPr>
      </w:pPr>
      <w:r w:rsidRPr="009E43B9">
        <w:rPr>
          <w:rFonts w:ascii="Arial" w:eastAsia="Times New Roman" w:hAnsi="Arial" w:cs="Arial"/>
          <w:b/>
          <w:bCs/>
          <w:color w:val="2F71A2"/>
          <w:kern w:val="36"/>
          <w:sz w:val="32"/>
          <w:szCs w:val="32"/>
        </w:rPr>
        <w:lastRenderedPageBreak/>
        <w:t>Example 4: A VM sized as before yet with an increased young generation</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fourth example fixes the problems of the over spilling objects from the young generation by increasing to 120MB. The video shows how this strategy works for the first third of the run. The object creation rate increases through the second and the third phase. The old generation starts filling up again. Old generation GCs are kicking in </w:t>
      </w:r>
      <w:proofErr w:type="spellStart"/>
      <w:r w:rsidRPr="009E43B9">
        <w:rPr>
          <w:rFonts w:ascii="Arial" w:eastAsia="Times New Roman" w:hAnsi="Arial" w:cs="Arial"/>
          <w:color w:val="535353"/>
          <w:sz w:val="20"/>
          <w:szCs w:val="20"/>
        </w:rPr>
        <w:t>in</w:t>
      </w:r>
      <w:proofErr w:type="spellEnd"/>
      <w:r w:rsidRPr="009E43B9">
        <w:rPr>
          <w:rFonts w:ascii="Arial" w:eastAsia="Times New Roman" w:hAnsi="Arial" w:cs="Arial"/>
          <w:color w:val="535353"/>
          <w:sz w:val="20"/>
          <w:szCs w:val="20"/>
        </w:rPr>
        <w:t xml:space="preserve"> the later phases.</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This increased load is a typical issue of a real application. The new generation needs to be adapted with increasing load. </w:t>
      </w:r>
      <w:proofErr w:type="gramStart"/>
      <w:r w:rsidRPr="009E43B9">
        <w:rPr>
          <w:rFonts w:ascii="Arial" w:eastAsia="Times New Roman" w:hAnsi="Arial" w:cs="Arial"/>
          <w:color w:val="535353"/>
          <w:sz w:val="20"/>
          <w:szCs w:val="20"/>
        </w:rPr>
        <w:t>he</w:t>
      </w:r>
      <w:proofErr w:type="gramEnd"/>
      <w:r w:rsidRPr="009E43B9">
        <w:rPr>
          <w:rFonts w:ascii="Arial" w:eastAsia="Times New Roman" w:hAnsi="Arial" w:cs="Arial"/>
          <w:color w:val="535353"/>
          <w:sz w:val="20"/>
          <w:szCs w:val="20"/>
        </w:rPr>
        <w:t xml:space="preserve"> reason is:</w:t>
      </w:r>
    </w:p>
    <w:p w:rsidR="009E43B9" w:rsidRPr="009E43B9" w:rsidRDefault="009E43B9" w:rsidP="009E43B9">
      <w:pPr>
        <w:numPr>
          <w:ilvl w:val="0"/>
          <w:numId w:val="8"/>
        </w:numPr>
        <w:spacing w:before="100" w:beforeAutospacing="1" w:after="100" w:afterAutospacing="1"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new generation pool can keep a certain number of objects</w:t>
      </w:r>
    </w:p>
    <w:p w:rsidR="009E43B9" w:rsidRPr="009E43B9" w:rsidRDefault="009E43B9" w:rsidP="009E43B9">
      <w:pPr>
        <w:numPr>
          <w:ilvl w:val="0"/>
          <w:numId w:val="8"/>
        </w:numPr>
        <w:spacing w:before="100" w:beforeAutospacing="1" w:after="100" w:afterAutospacing="1"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Objects have their average live time</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Creating more objects per time (increasing load, more users etc.) means that there is less space. Less space means the objects is copied in the (expensive to clean up) old generation pool earlier. The old GC has </w:t>
      </w:r>
      <w:proofErr w:type="spellStart"/>
      <w:r w:rsidRPr="009E43B9">
        <w:rPr>
          <w:rFonts w:ascii="Arial" w:eastAsia="Times New Roman" w:hAnsi="Arial" w:cs="Arial"/>
          <w:color w:val="535353"/>
          <w:sz w:val="20"/>
          <w:szCs w:val="20"/>
        </w:rPr>
        <w:t>overproportional</w:t>
      </w:r>
      <w:proofErr w:type="spellEnd"/>
      <w:r w:rsidRPr="009E43B9">
        <w:rPr>
          <w:rFonts w:ascii="Arial" w:eastAsia="Times New Roman" w:hAnsi="Arial" w:cs="Arial"/>
          <w:color w:val="535353"/>
          <w:sz w:val="20"/>
          <w:szCs w:val="20"/>
        </w:rPr>
        <w:t xml:space="preserve"> work to do since there are </w:t>
      </w:r>
      <w:proofErr w:type="spellStart"/>
      <w:r w:rsidRPr="009E43B9">
        <w:rPr>
          <w:rFonts w:ascii="Arial" w:eastAsia="Times New Roman" w:hAnsi="Arial" w:cs="Arial"/>
          <w:color w:val="535353"/>
          <w:sz w:val="20"/>
          <w:szCs w:val="20"/>
        </w:rPr>
        <w:t>dereferenced</w:t>
      </w:r>
      <w:proofErr w:type="spellEnd"/>
      <w:r w:rsidRPr="009E43B9">
        <w:rPr>
          <w:rFonts w:ascii="Arial" w:eastAsia="Times New Roman" w:hAnsi="Arial" w:cs="Arial"/>
          <w:color w:val="535353"/>
          <w:sz w:val="20"/>
          <w:szCs w:val="20"/>
        </w:rPr>
        <w:t xml:space="preserve"> objects which didn't show up before and the load increased in parallel. </w:t>
      </w:r>
    </w:p>
    <w:p w:rsidR="009E43B9" w:rsidRPr="009E43B9" w:rsidRDefault="009E43B9" w:rsidP="009E43B9">
      <w:pPr>
        <w:numPr>
          <w:ilvl w:val="0"/>
          <w:numId w:val="9"/>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example:</w:t>
      </w:r>
      <w:r w:rsidRPr="009E43B9">
        <w:rPr>
          <w:rFonts w:ascii="Arial" w:eastAsia="Times New Roman" w:hAnsi="Arial" w:cs="Arial"/>
          <w:color w:val="535353"/>
          <w:sz w:val="20"/>
        </w:rPr>
        <w:t> </w:t>
      </w:r>
      <w:hyperlink r:id="rId33" w:history="1">
        <w:r w:rsidRPr="009E43B9">
          <w:rPr>
            <w:rFonts w:ascii="Arial" w:eastAsia="Times New Roman" w:hAnsi="Arial" w:cs="Arial"/>
            <w:color w:val="2F71A2"/>
            <w:sz w:val="20"/>
            <w:u w:val="single"/>
          </w:rPr>
          <w:t>A 3 minute flash video pulled from the screen</w:t>
        </w:r>
      </w:hyperlink>
      <w:r w:rsidRPr="009E43B9">
        <w:rPr>
          <w:rFonts w:ascii="Arial" w:eastAsia="Times New Roman" w:hAnsi="Arial" w:cs="Arial"/>
          <w:color w:val="535353"/>
          <w:sz w:val="20"/>
          <w:szCs w:val="20"/>
        </w:rPr>
        <w:t>.</w:t>
      </w:r>
    </w:p>
    <w:p w:rsidR="009E43B9" w:rsidRPr="009E43B9" w:rsidRDefault="009E43B9" w:rsidP="009E43B9">
      <w:pPr>
        <w:numPr>
          <w:ilvl w:val="0"/>
          <w:numId w:val="9"/>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options used are:</w:t>
      </w:r>
      <w:r w:rsidRPr="009E43B9">
        <w:rPr>
          <w:rFonts w:ascii="Arial" w:eastAsia="Times New Roman" w:hAnsi="Arial" w:cs="Arial"/>
          <w:color w:val="535353"/>
          <w:sz w:val="20"/>
        </w:rPr>
        <w:t> </w:t>
      </w:r>
      <w:r w:rsidRPr="009E43B9">
        <w:rPr>
          <w:rFonts w:ascii="Courier" w:eastAsia="Times New Roman" w:hAnsi="Courier" w:cs="Arial"/>
          <w:color w:val="000000"/>
          <w:sz w:val="24"/>
          <w:szCs w:val="24"/>
        </w:rPr>
        <w:t>-</w:t>
      </w:r>
      <w:proofErr w:type="spellStart"/>
      <w:r w:rsidRPr="009E43B9">
        <w:rPr>
          <w:rFonts w:ascii="Courier" w:eastAsia="Times New Roman" w:hAnsi="Courier" w:cs="Arial"/>
          <w:color w:val="000000"/>
          <w:sz w:val="24"/>
          <w:szCs w:val="24"/>
        </w:rPr>
        <w:t>XX:MaxNewSize</w:t>
      </w:r>
      <w:proofErr w:type="spellEnd"/>
      <w:r w:rsidRPr="009E43B9">
        <w:rPr>
          <w:rFonts w:ascii="Courier" w:eastAsia="Times New Roman" w:hAnsi="Courier" w:cs="Arial"/>
          <w:color w:val="000000"/>
          <w:sz w:val="24"/>
          <w:szCs w:val="24"/>
        </w:rPr>
        <w:t>=120m -</w:t>
      </w:r>
      <w:proofErr w:type="spellStart"/>
      <w:r w:rsidRPr="009E43B9">
        <w:rPr>
          <w:rFonts w:ascii="Courier" w:eastAsia="Times New Roman" w:hAnsi="Courier" w:cs="Arial"/>
          <w:color w:val="000000"/>
          <w:sz w:val="24"/>
          <w:szCs w:val="24"/>
        </w:rPr>
        <w:t>XX:NewSize</w:t>
      </w:r>
      <w:proofErr w:type="spellEnd"/>
      <w:r w:rsidRPr="009E43B9">
        <w:rPr>
          <w:rFonts w:ascii="Courier" w:eastAsia="Times New Roman" w:hAnsi="Courier" w:cs="Arial"/>
          <w:color w:val="000000"/>
          <w:sz w:val="24"/>
          <w:szCs w:val="24"/>
        </w:rPr>
        <w:t>=120m</w:t>
      </w:r>
      <w:r w:rsidRPr="009E43B9">
        <w:rPr>
          <w:rFonts w:ascii="Courier" w:eastAsia="Times New Roman" w:hAnsi="Courier" w:cs="Arial"/>
          <w:color w:val="535353"/>
          <w:sz w:val="20"/>
        </w:rPr>
        <w:t> </w:t>
      </w:r>
      <w:r w:rsidRPr="009E43B9">
        <w:rPr>
          <w:rFonts w:ascii="Courier" w:eastAsia="Times New Roman" w:hAnsi="Courier" w:cs="Arial"/>
          <w:color w:val="000000"/>
          <w:sz w:val="24"/>
          <w:szCs w:val="24"/>
        </w:rPr>
        <w:t>-Xms320m -Xmx320m -XX:+</w:t>
      </w:r>
      <w:proofErr w:type="spellStart"/>
      <w:r w:rsidRPr="009E43B9">
        <w:rPr>
          <w:rFonts w:ascii="Courier" w:eastAsia="Times New Roman" w:hAnsi="Courier" w:cs="Arial"/>
          <w:color w:val="000000"/>
          <w:sz w:val="24"/>
          <w:szCs w:val="24"/>
        </w:rPr>
        <w:t>UseParNewGC</w:t>
      </w:r>
      <w:proofErr w:type="spellEnd"/>
      <w:r w:rsidRPr="009E43B9">
        <w:rPr>
          <w:rFonts w:ascii="Courier" w:eastAsia="Times New Roman" w:hAnsi="Courier" w:cs="Arial"/>
          <w:color w:val="000000"/>
          <w:sz w:val="24"/>
          <w:szCs w:val="24"/>
        </w:rPr>
        <w:t xml:space="preserve"> -XX:+</w:t>
      </w:r>
      <w:proofErr w:type="spellStart"/>
      <w:r w:rsidRPr="009E43B9">
        <w:rPr>
          <w:rFonts w:ascii="Courier" w:eastAsia="Times New Roman" w:hAnsi="Courier" w:cs="Arial"/>
          <w:color w:val="000000"/>
          <w:sz w:val="24"/>
          <w:szCs w:val="24"/>
        </w:rPr>
        <w:t>UseConcMarkSweepGC</w:t>
      </w:r>
      <w:proofErr w:type="spellEnd"/>
      <w:r w:rsidRPr="009E43B9">
        <w:rPr>
          <w:rFonts w:ascii="Courier" w:eastAsia="Times New Roman" w:hAnsi="Courier" w:cs="Arial"/>
          <w:color w:val="000000"/>
          <w:sz w:val="24"/>
          <w:szCs w:val="24"/>
        </w:rPr>
        <w:t xml:space="preserve"> -XX:+</w:t>
      </w:r>
      <w:proofErr w:type="spellStart"/>
      <w:r w:rsidRPr="009E43B9">
        <w:rPr>
          <w:rFonts w:ascii="Courier" w:eastAsia="Times New Roman" w:hAnsi="Courier" w:cs="Arial"/>
          <w:color w:val="000000"/>
          <w:sz w:val="24"/>
          <w:szCs w:val="24"/>
        </w:rPr>
        <w:t>CMSParallelRemarkEnabled</w:t>
      </w:r>
      <w:proofErr w:type="spellEnd"/>
    </w:p>
    <w:p w:rsidR="009E43B9" w:rsidRPr="009E43B9" w:rsidRDefault="009E43B9" w:rsidP="009E43B9">
      <w:pPr>
        <w:spacing w:before="150" w:after="150" w:line="240" w:lineRule="auto"/>
        <w:outlineLvl w:val="0"/>
        <w:rPr>
          <w:rFonts w:ascii="Arial" w:eastAsia="Times New Roman" w:hAnsi="Arial" w:cs="Arial"/>
          <w:b/>
          <w:bCs/>
          <w:color w:val="2F71A2"/>
          <w:kern w:val="36"/>
          <w:sz w:val="32"/>
          <w:szCs w:val="32"/>
        </w:rPr>
      </w:pPr>
      <w:r w:rsidRPr="009E43B9">
        <w:rPr>
          <w:rFonts w:ascii="Arial" w:eastAsia="Times New Roman" w:hAnsi="Arial" w:cs="Arial"/>
          <w:b/>
          <w:bCs/>
          <w:color w:val="2F71A2"/>
          <w:kern w:val="36"/>
          <w:sz w:val="32"/>
          <w:szCs w:val="32"/>
        </w:rPr>
        <w:t xml:space="preserve">Example 5: A well sized VM with increased threshold levels for survivor space with a short </w:t>
      </w:r>
      <w:proofErr w:type="spellStart"/>
      <w:r w:rsidRPr="009E43B9">
        <w:rPr>
          <w:rFonts w:ascii="Arial" w:eastAsia="Times New Roman" w:hAnsi="Arial" w:cs="Arial"/>
          <w:b/>
          <w:bCs/>
          <w:color w:val="2F71A2"/>
          <w:kern w:val="36"/>
          <w:sz w:val="32"/>
          <w:szCs w:val="32"/>
        </w:rPr>
        <w:t>jconsole</w:t>
      </w:r>
      <w:proofErr w:type="spellEnd"/>
      <w:r w:rsidRPr="009E43B9">
        <w:rPr>
          <w:rFonts w:ascii="Arial" w:eastAsia="Times New Roman" w:hAnsi="Arial" w:cs="Arial"/>
          <w:b/>
          <w:bCs/>
          <w:color w:val="2F71A2"/>
          <w:kern w:val="36"/>
          <w:sz w:val="32"/>
          <w:szCs w:val="32"/>
        </w:rPr>
        <w:t xml:space="preserve"> demo</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last example is now fixing this problem as well. One option would have been to increase the young generation furthermore. A different solution is to increase the maximum allowed filling degree of the survivor spaces. </w:t>
      </w:r>
      <w:proofErr w:type="gramStart"/>
      <w:r w:rsidRPr="009E43B9">
        <w:rPr>
          <w:rFonts w:ascii="Arial" w:eastAsia="Times New Roman" w:hAnsi="Arial" w:cs="Arial"/>
          <w:color w:val="535353"/>
          <w:sz w:val="20"/>
          <w:szCs w:val="20"/>
        </w:rPr>
        <w:t>Setting this value to 90% warrants for this application that all temporary objects get unreferenced within 4 young generation garbage collections.</w:t>
      </w:r>
      <w:proofErr w:type="gramEnd"/>
      <w:r w:rsidRPr="009E43B9">
        <w:rPr>
          <w:rFonts w:ascii="Arial" w:eastAsia="Times New Roman" w:hAnsi="Arial" w:cs="Arial"/>
          <w:color w:val="535353"/>
          <w:sz w:val="20"/>
          <w:szCs w:val="20"/>
        </w:rPr>
        <w:t xml:space="preserve"> The things to watch out in the video below are:</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lowest window shows the survivor histograms. The surviving objects in the second and third generation become visible in this demo.</w:t>
      </w:r>
    </w:p>
    <w:p w:rsidR="009E43B9" w:rsidRPr="009E43B9" w:rsidRDefault="009E43B9" w:rsidP="009E43B9">
      <w:pPr>
        <w:numPr>
          <w:ilvl w:val="0"/>
          <w:numId w:val="10"/>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Old generation </w:t>
      </w:r>
      <w:proofErr w:type="spellStart"/>
      <w:r w:rsidRPr="009E43B9">
        <w:rPr>
          <w:rFonts w:ascii="Arial" w:eastAsia="Times New Roman" w:hAnsi="Arial" w:cs="Arial"/>
          <w:color w:val="535353"/>
          <w:sz w:val="20"/>
          <w:szCs w:val="20"/>
        </w:rPr>
        <w:t>Gcs</w:t>
      </w:r>
      <w:proofErr w:type="spellEnd"/>
      <w:r w:rsidRPr="009E43B9">
        <w:rPr>
          <w:rFonts w:ascii="Arial" w:eastAsia="Times New Roman" w:hAnsi="Arial" w:cs="Arial"/>
          <w:color w:val="535353"/>
          <w:sz w:val="20"/>
          <w:szCs w:val="20"/>
        </w:rPr>
        <w:t xml:space="preserve">: There are no more </w:t>
      </w:r>
      <w:proofErr w:type="spellStart"/>
      <w:r w:rsidRPr="009E43B9">
        <w:rPr>
          <w:rFonts w:ascii="Arial" w:eastAsia="Times New Roman" w:hAnsi="Arial" w:cs="Arial"/>
          <w:color w:val="535353"/>
          <w:sz w:val="20"/>
          <w:szCs w:val="20"/>
        </w:rPr>
        <w:t>Gcs</w:t>
      </w:r>
      <w:proofErr w:type="spellEnd"/>
      <w:r w:rsidRPr="009E43B9">
        <w:rPr>
          <w:rFonts w:ascii="Arial" w:eastAsia="Times New Roman" w:hAnsi="Arial" w:cs="Arial"/>
          <w:color w:val="535353"/>
          <w:sz w:val="20"/>
          <w:szCs w:val="20"/>
        </w:rPr>
        <w:t xml:space="preserve"> after the system stabilized.</w:t>
      </w:r>
    </w:p>
    <w:p w:rsidR="009E43B9" w:rsidRPr="009E43B9" w:rsidRDefault="009E43B9" w:rsidP="009E43B9">
      <w:pPr>
        <w:numPr>
          <w:ilvl w:val="0"/>
          <w:numId w:val="10"/>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example:</w:t>
      </w:r>
      <w:r w:rsidRPr="009E43B9">
        <w:rPr>
          <w:rFonts w:ascii="Arial" w:eastAsia="Times New Roman" w:hAnsi="Arial" w:cs="Arial"/>
          <w:color w:val="535353"/>
          <w:sz w:val="20"/>
        </w:rPr>
        <w:t> </w:t>
      </w:r>
      <w:hyperlink r:id="rId34" w:history="1">
        <w:r w:rsidRPr="009E43B9">
          <w:rPr>
            <w:rFonts w:ascii="Arial" w:eastAsia="Times New Roman" w:hAnsi="Arial" w:cs="Arial"/>
            <w:color w:val="2F71A2"/>
            <w:sz w:val="20"/>
            <w:u w:val="single"/>
          </w:rPr>
          <w:t>A 5 minute flash video pulled from the screen</w:t>
        </w:r>
      </w:hyperlink>
      <w:r w:rsidRPr="009E43B9">
        <w:rPr>
          <w:rFonts w:ascii="Arial" w:eastAsia="Times New Roman" w:hAnsi="Arial" w:cs="Arial"/>
          <w:color w:val="535353"/>
          <w:sz w:val="20"/>
          <w:szCs w:val="20"/>
        </w:rPr>
        <w:t>.</w:t>
      </w:r>
    </w:p>
    <w:p w:rsidR="009E43B9" w:rsidRPr="00551F9B" w:rsidRDefault="009E43B9" w:rsidP="009E43B9">
      <w:pPr>
        <w:numPr>
          <w:ilvl w:val="0"/>
          <w:numId w:val="10"/>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options used are:</w:t>
      </w:r>
      <w:r w:rsidRPr="009E43B9">
        <w:rPr>
          <w:rFonts w:ascii="Arial" w:eastAsia="Times New Roman" w:hAnsi="Arial" w:cs="Arial"/>
          <w:color w:val="535353"/>
          <w:sz w:val="20"/>
        </w:rPr>
        <w:t> </w:t>
      </w:r>
      <w:r w:rsidRPr="009E43B9">
        <w:rPr>
          <w:rFonts w:ascii="Courier" w:eastAsia="Times New Roman" w:hAnsi="Courier" w:cs="Arial"/>
          <w:color w:val="000000"/>
          <w:sz w:val="24"/>
          <w:szCs w:val="24"/>
        </w:rPr>
        <w:t>-</w:t>
      </w:r>
      <w:proofErr w:type="spellStart"/>
      <w:r w:rsidRPr="009E43B9">
        <w:rPr>
          <w:rFonts w:ascii="Courier" w:eastAsia="Times New Roman" w:hAnsi="Courier" w:cs="Arial"/>
          <w:color w:val="000000"/>
          <w:sz w:val="24"/>
          <w:szCs w:val="24"/>
        </w:rPr>
        <w:t>XX:MaxNewSize</w:t>
      </w:r>
      <w:proofErr w:type="spellEnd"/>
      <w:r w:rsidRPr="009E43B9">
        <w:rPr>
          <w:rFonts w:ascii="Courier" w:eastAsia="Times New Roman" w:hAnsi="Courier" w:cs="Arial"/>
          <w:color w:val="000000"/>
          <w:sz w:val="24"/>
          <w:szCs w:val="24"/>
        </w:rPr>
        <w:t>=120m -</w:t>
      </w:r>
      <w:proofErr w:type="spellStart"/>
      <w:r w:rsidRPr="009E43B9">
        <w:rPr>
          <w:rFonts w:ascii="Courier" w:eastAsia="Times New Roman" w:hAnsi="Courier" w:cs="Arial"/>
          <w:color w:val="000000"/>
          <w:sz w:val="24"/>
          <w:szCs w:val="24"/>
        </w:rPr>
        <w:t>XX:NewSize</w:t>
      </w:r>
      <w:proofErr w:type="spellEnd"/>
      <w:r w:rsidRPr="009E43B9">
        <w:rPr>
          <w:rFonts w:ascii="Courier" w:eastAsia="Times New Roman" w:hAnsi="Courier" w:cs="Arial"/>
          <w:color w:val="000000"/>
          <w:sz w:val="24"/>
          <w:szCs w:val="24"/>
        </w:rPr>
        <w:t>=120m -Xms320m</w:t>
      </w:r>
      <w:r w:rsidRPr="009E43B9">
        <w:rPr>
          <w:rFonts w:ascii="Courier" w:eastAsia="Times New Roman" w:hAnsi="Courier" w:cs="Arial"/>
          <w:color w:val="535353"/>
          <w:sz w:val="20"/>
        </w:rPr>
        <w:t> </w:t>
      </w:r>
      <w:r w:rsidRPr="009E43B9">
        <w:rPr>
          <w:rFonts w:ascii="Courier" w:eastAsia="Times New Roman" w:hAnsi="Courier" w:cs="Arial"/>
          <w:color w:val="000000"/>
          <w:sz w:val="24"/>
          <w:szCs w:val="24"/>
        </w:rPr>
        <w:t>-Xmx320m -XX:+</w:t>
      </w:r>
      <w:proofErr w:type="spellStart"/>
      <w:r w:rsidRPr="009E43B9">
        <w:rPr>
          <w:rFonts w:ascii="Courier" w:eastAsia="Times New Roman" w:hAnsi="Courier" w:cs="Arial"/>
          <w:color w:val="000000"/>
          <w:sz w:val="24"/>
          <w:szCs w:val="24"/>
        </w:rPr>
        <w:t>UseParNewGC</w:t>
      </w:r>
      <w:proofErr w:type="spellEnd"/>
      <w:r w:rsidRPr="009E43B9">
        <w:rPr>
          <w:rFonts w:ascii="Courier" w:eastAsia="Times New Roman" w:hAnsi="Courier" w:cs="Arial"/>
          <w:color w:val="000000"/>
          <w:sz w:val="24"/>
          <w:szCs w:val="24"/>
        </w:rPr>
        <w:t xml:space="preserve"> -XX:+</w:t>
      </w:r>
      <w:proofErr w:type="spellStart"/>
      <w:r w:rsidRPr="009E43B9">
        <w:rPr>
          <w:rFonts w:ascii="Courier" w:eastAsia="Times New Roman" w:hAnsi="Courier" w:cs="Arial"/>
          <w:color w:val="000000"/>
          <w:sz w:val="24"/>
          <w:szCs w:val="24"/>
        </w:rPr>
        <w:t>UseConcMarkSweepGC</w:t>
      </w:r>
      <w:proofErr w:type="spellEnd"/>
      <w:r w:rsidRPr="009E43B9">
        <w:rPr>
          <w:rFonts w:ascii="Courier" w:eastAsia="Times New Roman" w:hAnsi="Courier" w:cs="Arial"/>
          <w:color w:val="000000"/>
          <w:sz w:val="24"/>
          <w:szCs w:val="24"/>
        </w:rPr>
        <w:t xml:space="preserve"> -XX:+</w:t>
      </w:r>
      <w:proofErr w:type="spellStart"/>
      <w:r w:rsidRPr="009E43B9">
        <w:rPr>
          <w:rFonts w:ascii="Courier" w:eastAsia="Times New Roman" w:hAnsi="Courier" w:cs="Arial"/>
          <w:color w:val="000000"/>
          <w:sz w:val="24"/>
          <w:szCs w:val="24"/>
        </w:rPr>
        <w:t>CMSParallelRemarkEnabled</w:t>
      </w:r>
      <w:proofErr w:type="spellEnd"/>
      <w:r w:rsidRPr="009E43B9">
        <w:rPr>
          <w:rFonts w:ascii="Courier" w:eastAsia="Times New Roman" w:hAnsi="Courier" w:cs="Arial"/>
          <w:color w:val="000000"/>
          <w:sz w:val="24"/>
          <w:szCs w:val="24"/>
        </w:rPr>
        <w:t xml:space="preserve"> -</w:t>
      </w:r>
      <w:proofErr w:type="spellStart"/>
      <w:r w:rsidRPr="009E43B9">
        <w:rPr>
          <w:rFonts w:ascii="Courier" w:eastAsia="Times New Roman" w:hAnsi="Courier" w:cs="Arial"/>
          <w:color w:val="000000"/>
          <w:sz w:val="24"/>
          <w:szCs w:val="24"/>
        </w:rPr>
        <w:t>XX:TargetSurvivorRatio</w:t>
      </w:r>
      <w:proofErr w:type="spellEnd"/>
      <w:r w:rsidRPr="009E43B9">
        <w:rPr>
          <w:rFonts w:ascii="Courier" w:eastAsia="Times New Roman" w:hAnsi="Courier" w:cs="Arial"/>
          <w:color w:val="000000"/>
          <w:sz w:val="24"/>
          <w:szCs w:val="24"/>
        </w:rPr>
        <w:t>=90</w:t>
      </w:r>
    </w:p>
    <w:p w:rsidR="00551F9B" w:rsidRDefault="00551F9B" w:rsidP="00551F9B">
      <w:pPr>
        <w:spacing w:before="120" w:after="216" w:line="249" w:lineRule="atLeast"/>
        <w:rPr>
          <w:rFonts w:ascii="Courier" w:eastAsia="Times New Roman" w:hAnsi="Courier" w:cs="Arial"/>
          <w:color w:val="000000"/>
          <w:sz w:val="24"/>
          <w:szCs w:val="24"/>
        </w:rPr>
      </w:pPr>
    </w:p>
    <w:p w:rsidR="00551F9B" w:rsidRDefault="00551F9B" w:rsidP="00551F9B">
      <w:pPr>
        <w:spacing w:before="120" w:after="216" w:line="249" w:lineRule="atLeast"/>
        <w:rPr>
          <w:rFonts w:ascii="Courier" w:eastAsia="Times New Roman" w:hAnsi="Courier" w:cs="Arial"/>
          <w:color w:val="000000"/>
          <w:sz w:val="24"/>
          <w:szCs w:val="24"/>
        </w:rPr>
      </w:pPr>
      <w:r>
        <w:rPr>
          <w:rFonts w:ascii="Courier" w:eastAsia="Times New Roman" w:hAnsi="Courier" w:cs="Arial"/>
          <w:color w:val="000000"/>
          <w:sz w:val="24"/>
          <w:szCs w:val="24"/>
        </w:rPr>
        <w:t xml:space="preserve">From other </w:t>
      </w:r>
      <w:proofErr w:type="gramStart"/>
      <w:r>
        <w:rPr>
          <w:rFonts w:ascii="Courier" w:eastAsia="Times New Roman" w:hAnsi="Courier" w:cs="Arial"/>
          <w:color w:val="000000"/>
          <w:sz w:val="24"/>
          <w:szCs w:val="24"/>
        </w:rPr>
        <w:t>website :</w:t>
      </w:r>
      <w:proofErr w:type="gramEnd"/>
    </w:p>
    <w:p w:rsidR="00551F9B" w:rsidRDefault="00551F9B" w:rsidP="00551F9B">
      <w:pPr>
        <w:spacing w:before="120" w:after="216" w:line="249" w:lineRule="atLeast"/>
        <w:rPr>
          <w:rFonts w:ascii="Courier" w:eastAsia="Times New Roman" w:hAnsi="Courier" w:cs="Arial"/>
          <w:color w:val="000000"/>
          <w:sz w:val="24"/>
          <w:szCs w:val="24"/>
        </w:rPr>
      </w:pP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lastRenderedPageBreak/>
        <w:t>Permanent Generation</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Permanent Generation or “Perm Gen” contains the application metadata required by the JVM to describe the classes and methods used in the application. Note that Perm Gen is not part of Java Heap memory.</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Perm Gen is populated by JVM at runtime based on the classes used by the application. Perm Gen also contains Java SE library classes and methods. Perm Gen objects are garbage collected in a full garbage collection.</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Method Area</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Method Area is part of space in the Perm Gen and used to store class structure (runtime constants and static variables) and code for methods and constructors.</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Memory Pool</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Memory Pools are created by JVM memory managers to create a pool of immutable objects, if implementation supports it. String Pool is a good example of this kind of memory pool. Memory Pool can belong to Heap or Perm Gen, depending on the JVM memory manager implementation.</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Runtime Constant Pool</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Runtime constant pool is per-class runtime representation of constant pool in a class. It contains class runtime constants and static methods. Runtime constant pool is the part of method area.</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Stack Memory</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Java Stack memory is used for execution of a thread. They contain method specific values that are short-lived and references to other objects in the heap that are getting referred from the method. You should read</w:t>
      </w:r>
      <w:r>
        <w:rPr>
          <w:rStyle w:val="apple-converted-space"/>
          <w:rFonts w:ascii="Arial" w:hAnsi="Arial" w:cs="Arial"/>
          <w:color w:val="333333"/>
          <w:sz w:val="23"/>
          <w:szCs w:val="23"/>
        </w:rPr>
        <w:t> </w:t>
      </w:r>
      <w:hyperlink r:id="rId35" w:tooltip="Java Heap Memory vs Stack Memory Difference" w:history="1">
        <w:r>
          <w:rPr>
            <w:rStyle w:val="Hyperlink"/>
            <w:rFonts w:ascii="inherit" w:hAnsi="inherit" w:cs="Arial"/>
            <w:color w:val="1A0DAB"/>
            <w:sz w:val="23"/>
            <w:szCs w:val="23"/>
            <w:bdr w:val="none" w:sz="0" w:space="0" w:color="auto" w:frame="1"/>
          </w:rPr>
          <w:t>Difference between Stack and Heap Memory</w:t>
        </w:r>
      </w:hyperlink>
      <w:r>
        <w:rPr>
          <w:rFonts w:ascii="Arial" w:hAnsi="Arial" w:cs="Arial"/>
          <w:color w:val="333333"/>
          <w:sz w:val="23"/>
          <w:szCs w:val="23"/>
        </w:rPr>
        <w:t>.</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lastRenderedPageBreak/>
        <w:t>Java Heap Memory Switches</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Java provides a lot of memory switches that we can use to set the memory sizes and their ratios. Some of the commonly used memory switches are:</w:t>
      </w:r>
    </w:p>
    <w:tbl>
      <w:tblPr>
        <w:tblW w:w="5000" w:type="pct"/>
        <w:shd w:val="clear" w:color="auto" w:fill="FFFFFF"/>
        <w:tblCellMar>
          <w:left w:w="0" w:type="dxa"/>
          <w:right w:w="0" w:type="dxa"/>
        </w:tblCellMar>
        <w:tblLook w:val="04A0"/>
      </w:tblPr>
      <w:tblGrid>
        <w:gridCol w:w="1784"/>
        <w:gridCol w:w="7726"/>
      </w:tblGrid>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VM Switch</w:t>
            </w:r>
          </w:p>
        </w:tc>
        <w:tc>
          <w:tcPr>
            <w:tcW w:w="4193" w:type="pct"/>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VM Switch Description</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Xms</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setting the initial heap size when JVM starts</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Xmx</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setting the maximum heap size.</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Xmn</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setting the size of the Young Generation, rest of the space goes for Old Generation.</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XX:PermGen</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setting the initial size of the Permanent Generation memory</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XX:MaxPermGen</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setting the maximum size of Perm Gen</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XX:SurvivorRatio</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providing ratio of Eden space and Survivor Space, for example if Young Generation size is 10m and VM switch is -</w:t>
            </w:r>
            <w:proofErr w:type="spellStart"/>
            <w:r>
              <w:rPr>
                <w:rFonts w:ascii="Arial" w:hAnsi="Arial" w:cs="Arial"/>
                <w:color w:val="333333"/>
                <w:sz w:val="21"/>
                <w:szCs w:val="21"/>
              </w:rPr>
              <w:t>XX:SurvivorRatio</w:t>
            </w:r>
            <w:proofErr w:type="spellEnd"/>
            <w:r>
              <w:rPr>
                <w:rFonts w:ascii="Arial" w:hAnsi="Arial" w:cs="Arial"/>
                <w:color w:val="333333"/>
                <w:sz w:val="21"/>
                <w:szCs w:val="21"/>
              </w:rPr>
              <w:t>=2 then 5m will be reserved for Eden Space and 2.5m each for both the Survivor spaces. The default value is 8.</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XX:NewRatio</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providing ratio of old/new generation sizes. The default value is 2.</w:t>
            </w:r>
          </w:p>
        </w:tc>
      </w:tr>
    </w:tbl>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Most of the times, above options are sufficient, but if you want to check out other options too then please check</w:t>
      </w:r>
      <w:r>
        <w:rPr>
          <w:rStyle w:val="apple-converted-space"/>
          <w:rFonts w:ascii="Arial" w:hAnsi="Arial" w:cs="Arial"/>
          <w:color w:val="333333"/>
          <w:sz w:val="23"/>
          <w:szCs w:val="23"/>
        </w:rPr>
        <w:t> </w:t>
      </w:r>
      <w:hyperlink r:id="rId36" w:tgtFrame="_blank" w:history="1">
        <w:r>
          <w:rPr>
            <w:rStyle w:val="Hyperlink"/>
            <w:rFonts w:ascii="inherit" w:hAnsi="inherit" w:cs="Arial"/>
            <w:color w:val="1A0DAB"/>
            <w:sz w:val="23"/>
            <w:szCs w:val="23"/>
            <w:bdr w:val="none" w:sz="0" w:space="0" w:color="auto" w:frame="1"/>
          </w:rPr>
          <w:t>JVM Options Official Page</w:t>
        </w:r>
      </w:hyperlink>
      <w:r>
        <w:rPr>
          <w:rFonts w:ascii="Arial" w:hAnsi="Arial" w:cs="Arial"/>
          <w:color w:val="333333"/>
          <w:sz w:val="23"/>
          <w:szCs w:val="23"/>
        </w:rPr>
        <w:t>.</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Garbage Collection</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 xml:space="preserve">Java Garbage Collection is the process to identify and remove the unused objects from the memory and free space to be allocated to objects created in the future processing. One of </w:t>
      </w:r>
      <w:r>
        <w:rPr>
          <w:rFonts w:ascii="Arial" w:hAnsi="Arial" w:cs="Arial"/>
          <w:color w:val="333333"/>
          <w:sz w:val="23"/>
          <w:szCs w:val="23"/>
        </w:rPr>
        <w:lastRenderedPageBreak/>
        <w:t xml:space="preserve">the best </w:t>
      </w:r>
      <w:proofErr w:type="gramStart"/>
      <w:r>
        <w:rPr>
          <w:rFonts w:ascii="Arial" w:hAnsi="Arial" w:cs="Arial"/>
          <w:color w:val="333333"/>
          <w:sz w:val="23"/>
          <w:szCs w:val="23"/>
        </w:rPr>
        <w:t>feature</w:t>
      </w:r>
      <w:proofErr w:type="gramEnd"/>
      <w:r>
        <w:rPr>
          <w:rFonts w:ascii="Arial" w:hAnsi="Arial" w:cs="Arial"/>
          <w:color w:val="333333"/>
          <w:sz w:val="23"/>
          <w:szCs w:val="23"/>
        </w:rPr>
        <w:t xml:space="preserve"> of java programming language is the</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automatic garbage collection</w:t>
      </w:r>
      <w:r>
        <w:rPr>
          <w:rFonts w:ascii="Arial" w:hAnsi="Arial" w:cs="Arial"/>
          <w:color w:val="333333"/>
          <w:sz w:val="23"/>
          <w:szCs w:val="23"/>
        </w:rPr>
        <w:t xml:space="preserve">, unlike other programming languages such as C where memory allocation and </w:t>
      </w:r>
      <w:proofErr w:type="spellStart"/>
      <w:r>
        <w:rPr>
          <w:rFonts w:ascii="Arial" w:hAnsi="Arial" w:cs="Arial"/>
          <w:color w:val="333333"/>
          <w:sz w:val="23"/>
          <w:szCs w:val="23"/>
        </w:rPr>
        <w:t>deallocation</w:t>
      </w:r>
      <w:proofErr w:type="spellEnd"/>
      <w:r>
        <w:rPr>
          <w:rFonts w:ascii="Arial" w:hAnsi="Arial" w:cs="Arial"/>
          <w:color w:val="333333"/>
          <w:sz w:val="23"/>
          <w:szCs w:val="23"/>
        </w:rPr>
        <w:t xml:space="preserve"> is a manual process.</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Style w:val="Strong"/>
          <w:rFonts w:ascii="inherit" w:hAnsi="inherit" w:cs="Arial"/>
          <w:color w:val="333333"/>
          <w:sz w:val="23"/>
          <w:szCs w:val="23"/>
          <w:bdr w:val="none" w:sz="0" w:space="0" w:color="auto" w:frame="1"/>
        </w:rPr>
        <w:t>Garbage Collector</w:t>
      </w:r>
      <w:r>
        <w:rPr>
          <w:rStyle w:val="apple-converted-space"/>
          <w:rFonts w:ascii="Arial" w:hAnsi="Arial" w:cs="Arial"/>
          <w:color w:val="333333"/>
          <w:sz w:val="23"/>
          <w:szCs w:val="23"/>
        </w:rPr>
        <w:t> </w:t>
      </w:r>
      <w:r>
        <w:rPr>
          <w:rFonts w:ascii="Arial" w:hAnsi="Arial" w:cs="Arial"/>
          <w:color w:val="333333"/>
          <w:sz w:val="23"/>
          <w:szCs w:val="23"/>
        </w:rPr>
        <w:t>is the program running in the background that looks into all the objects in the memory and find out objects that are not referenced by any part of the program. All these unreferenced objects are deleted and space is reclaimed for allocation to other objects.</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 xml:space="preserve">One of the basic </w:t>
      </w:r>
      <w:proofErr w:type="gramStart"/>
      <w:r>
        <w:rPr>
          <w:rFonts w:ascii="Arial" w:hAnsi="Arial" w:cs="Arial"/>
          <w:color w:val="333333"/>
          <w:sz w:val="23"/>
          <w:szCs w:val="23"/>
        </w:rPr>
        <w:t>way</w:t>
      </w:r>
      <w:proofErr w:type="gramEnd"/>
      <w:r>
        <w:rPr>
          <w:rFonts w:ascii="Arial" w:hAnsi="Arial" w:cs="Arial"/>
          <w:color w:val="333333"/>
          <w:sz w:val="23"/>
          <w:szCs w:val="23"/>
        </w:rPr>
        <w:t xml:space="preserve"> of garbage collection involves three steps:</w:t>
      </w:r>
    </w:p>
    <w:p w:rsidR="00551F9B" w:rsidRDefault="00551F9B" w:rsidP="00551F9B">
      <w:pPr>
        <w:numPr>
          <w:ilvl w:val="0"/>
          <w:numId w:val="1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Marking</w:t>
      </w:r>
      <w:r>
        <w:rPr>
          <w:rFonts w:ascii="inherit" w:hAnsi="inherit" w:cs="Arial"/>
          <w:color w:val="333333"/>
          <w:sz w:val="23"/>
          <w:szCs w:val="23"/>
        </w:rPr>
        <w:t>: This is the first step where garbage collector identifies which objects are in use and which ones are not in use.</w:t>
      </w:r>
    </w:p>
    <w:p w:rsidR="00551F9B" w:rsidRDefault="00551F9B" w:rsidP="00551F9B">
      <w:pPr>
        <w:numPr>
          <w:ilvl w:val="0"/>
          <w:numId w:val="1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Normal Deletion</w:t>
      </w:r>
      <w:r>
        <w:rPr>
          <w:rFonts w:ascii="inherit" w:hAnsi="inherit" w:cs="Arial"/>
          <w:color w:val="333333"/>
          <w:sz w:val="23"/>
          <w:szCs w:val="23"/>
        </w:rPr>
        <w:t xml:space="preserve">: Garbage Collector removes the unused objects and </w:t>
      </w:r>
      <w:proofErr w:type="gramStart"/>
      <w:r>
        <w:rPr>
          <w:rFonts w:ascii="inherit" w:hAnsi="inherit" w:cs="Arial"/>
          <w:color w:val="333333"/>
          <w:sz w:val="23"/>
          <w:szCs w:val="23"/>
        </w:rPr>
        <w:t>reclaim</w:t>
      </w:r>
      <w:proofErr w:type="gramEnd"/>
      <w:r>
        <w:rPr>
          <w:rFonts w:ascii="inherit" w:hAnsi="inherit" w:cs="Arial"/>
          <w:color w:val="333333"/>
          <w:sz w:val="23"/>
          <w:szCs w:val="23"/>
        </w:rPr>
        <w:t xml:space="preserve"> the free space to be allocated to other objects.</w:t>
      </w:r>
    </w:p>
    <w:p w:rsidR="00551F9B" w:rsidRDefault="00551F9B" w:rsidP="00551F9B">
      <w:pPr>
        <w:numPr>
          <w:ilvl w:val="0"/>
          <w:numId w:val="1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Deletion with Compacting</w:t>
      </w:r>
      <w:r>
        <w:rPr>
          <w:rFonts w:ascii="inherit" w:hAnsi="inherit" w:cs="Arial"/>
          <w:color w:val="333333"/>
          <w:sz w:val="23"/>
          <w:szCs w:val="23"/>
        </w:rPr>
        <w:t>: For better performance, after deleting unused objects, all the survived objects can be moved to be together. This will increase the performance of allocation of memory to newer objects.</w:t>
      </w:r>
    </w:p>
    <w:p w:rsidR="00551F9B" w:rsidRPr="00D70CD0" w:rsidRDefault="00551F9B" w:rsidP="00551F9B">
      <w:pPr>
        <w:pStyle w:val="NormalWeb"/>
        <w:shd w:val="clear" w:color="auto" w:fill="FFFFFF"/>
        <w:spacing w:before="0" w:beforeAutospacing="0" w:after="360" w:afterAutospacing="0" w:line="364" w:lineRule="atLeast"/>
        <w:textAlignment w:val="baseline"/>
        <w:rPr>
          <w:rFonts w:ascii="Arial" w:hAnsi="Arial" w:cs="Arial"/>
          <w:b/>
          <w:color w:val="333333"/>
          <w:sz w:val="23"/>
          <w:szCs w:val="23"/>
          <w:highlight w:val="yellow"/>
        </w:rPr>
      </w:pPr>
      <w:r w:rsidRPr="00D70CD0">
        <w:rPr>
          <w:rFonts w:ascii="Arial" w:hAnsi="Arial" w:cs="Arial"/>
          <w:b/>
          <w:color w:val="333333"/>
          <w:sz w:val="23"/>
          <w:szCs w:val="23"/>
          <w:highlight w:val="yellow"/>
        </w:rPr>
        <w:t>There are two problems with simple mark and delete approach.</w:t>
      </w:r>
    </w:p>
    <w:p w:rsidR="00551F9B" w:rsidRPr="00D70CD0" w:rsidRDefault="00551F9B" w:rsidP="00551F9B">
      <w:pPr>
        <w:numPr>
          <w:ilvl w:val="0"/>
          <w:numId w:val="12"/>
        </w:numPr>
        <w:shd w:val="clear" w:color="auto" w:fill="FFFFFF"/>
        <w:spacing w:after="0" w:line="364" w:lineRule="atLeast"/>
        <w:ind w:left="450"/>
        <w:textAlignment w:val="baseline"/>
        <w:rPr>
          <w:rFonts w:ascii="inherit" w:hAnsi="inherit" w:cs="Arial"/>
          <w:b/>
          <w:color w:val="333333"/>
          <w:sz w:val="23"/>
          <w:szCs w:val="23"/>
          <w:highlight w:val="yellow"/>
        </w:rPr>
      </w:pPr>
      <w:r w:rsidRPr="00D70CD0">
        <w:rPr>
          <w:rFonts w:ascii="inherit" w:hAnsi="inherit" w:cs="Arial"/>
          <w:b/>
          <w:color w:val="333333"/>
          <w:sz w:val="23"/>
          <w:szCs w:val="23"/>
          <w:highlight w:val="yellow"/>
        </w:rPr>
        <w:t>First one is that it’s not efficient because most of the newly created objects will become unused</w:t>
      </w:r>
    </w:p>
    <w:p w:rsidR="00551F9B" w:rsidRPr="00D70CD0" w:rsidRDefault="00551F9B" w:rsidP="00551F9B">
      <w:pPr>
        <w:numPr>
          <w:ilvl w:val="0"/>
          <w:numId w:val="12"/>
        </w:numPr>
        <w:shd w:val="clear" w:color="auto" w:fill="FFFFFF"/>
        <w:spacing w:after="0" w:line="364" w:lineRule="atLeast"/>
        <w:ind w:left="450"/>
        <w:textAlignment w:val="baseline"/>
        <w:rPr>
          <w:rFonts w:ascii="inherit" w:hAnsi="inherit" w:cs="Arial"/>
          <w:b/>
          <w:color w:val="333333"/>
          <w:sz w:val="23"/>
          <w:szCs w:val="23"/>
          <w:highlight w:val="yellow"/>
        </w:rPr>
      </w:pPr>
      <w:r w:rsidRPr="00D70CD0">
        <w:rPr>
          <w:rFonts w:ascii="inherit" w:hAnsi="inherit" w:cs="Arial"/>
          <w:b/>
          <w:color w:val="333333"/>
          <w:sz w:val="23"/>
          <w:szCs w:val="23"/>
          <w:highlight w:val="yellow"/>
        </w:rPr>
        <w:t>Secondly objects that are in-use for multiple garbage collection cycle are most likely to be in-use for future cycles too.</w:t>
      </w:r>
    </w:p>
    <w:p w:rsidR="00551F9B" w:rsidRPr="00AC3D04" w:rsidRDefault="00551F9B" w:rsidP="00551F9B">
      <w:pPr>
        <w:pStyle w:val="NormalWeb"/>
        <w:shd w:val="clear" w:color="auto" w:fill="FFFFFF"/>
        <w:spacing w:before="0" w:beforeAutospacing="0" w:after="0" w:afterAutospacing="0" w:line="364" w:lineRule="atLeast"/>
        <w:textAlignment w:val="baseline"/>
        <w:rPr>
          <w:rFonts w:ascii="Arial" w:hAnsi="Arial" w:cs="Arial"/>
          <w:b/>
          <w:color w:val="333333"/>
          <w:sz w:val="23"/>
          <w:szCs w:val="23"/>
        </w:rPr>
      </w:pPr>
      <w:r w:rsidRPr="00D70CD0">
        <w:rPr>
          <w:rFonts w:ascii="Arial" w:hAnsi="Arial" w:cs="Arial"/>
          <w:b/>
          <w:color w:val="333333"/>
          <w:sz w:val="23"/>
          <w:szCs w:val="23"/>
          <w:highlight w:val="yellow"/>
        </w:rPr>
        <w:t xml:space="preserve">The above </w:t>
      </w:r>
      <w:proofErr w:type="gramStart"/>
      <w:r w:rsidRPr="00D70CD0">
        <w:rPr>
          <w:rFonts w:ascii="Arial" w:hAnsi="Arial" w:cs="Arial"/>
          <w:b/>
          <w:color w:val="333333"/>
          <w:sz w:val="23"/>
          <w:szCs w:val="23"/>
          <w:highlight w:val="yellow"/>
        </w:rPr>
        <w:t>shortcomings with the simple approach is</w:t>
      </w:r>
      <w:proofErr w:type="gramEnd"/>
      <w:r w:rsidRPr="00D70CD0">
        <w:rPr>
          <w:rFonts w:ascii="Arial" w:hAnsi="Arial" w:cs="Arial"/>
          <w:b/>
          <w:color w:val="333333"/>
          <w:sz w:val="23"/>
          <w:szCs w:val="23"/>
          <w:highlight w:val="yellow"/>
        </w:rPr>
        <w:t xml:space="preserve"> the reason that</w:t>
      </w:r>
      <w:r w:rsidRPr="00D70CD0">
        <w:rPr>
          <w:rStyle w:val="apple-converted-space"/>
          <w:rFonts w:ascii="Arial" w:hAnsi="Arial" w:cs="Arial"/>
          <w:b/>
          <w:color w:val="333333"/>
          <w:sz w:val="23"/>
          <w:szCs w:val="23"/>
          <w:highlight w:val="yellow"/>
        </w:rPr>
        <w:t> </w:t>
      </w:r>
      <w:r w:rsidRPr="00D70CD0">
        <w:rPr>
          <w:rStyle w:val="Strong"/>
          <w:rFonts w:ascii="inherit" w:hAnsi="inherit" w:cs="Arial"/>
          <w:b w:val="0"/>
          <w:color w:val="333333"/>
          <w:sz w:val="23"/>
          <w:szCs w:val="23"/>
          <w:highlight w:val="yellow"/>
          <w:bdr w:val="none" w:sz="0" w:space="0" w:color="auto" w:frame="1"/>
        </w:rPr>
        <w:t>Java Garbage Collection is Generational</w:t>
      </w:r>
      <w:r w:rsidRPr="00D70CD0">
        <w:rPr>
          <w:rStyle w:val="apple-converted-space"/>
          <w:rFonts w:ascii="Arial" w:hAnsi="Arial" w:cs="Arial"/>
          <w:b/>
          <w:color w:val="333333"/>
          <w:sz w:val="23"/>
          <w:szCs w:val="23"/>
          <w:highlight w:val="yellow"/>
        </w:rPr>
        <w:t> </w:t>
      </w:r>
      <w:r w:rsidRPr="00D70CD0">
        <w:rPr>
          <w:rFonts w:ascii="Arial" w:hAnsi="Arial" w:cs="Arial"/>
          <w:b/>
          <w:color w:val="333333"/>
          <w:sz w:val="23"/>
          <w:szCs w:val="23"/>
          <w:highlight w:val="yellow"/>
        </w:rPr>
        <w:t>and we have</w:t>
      </w:r>
      <w:r w:rsidRPr="00D70CD0">
        <w:rPr>
          <w:rStyle w:val="apple-converted-space"/>
          <w:rFonts w:ascii="Arial" w:hAnsi="Arial" w:cs="Arial"/>
          <w:b/>
          <w:color w:val="333333"/>
          <w:sz w:val="23"/>
          <w:szCs w:val="23"/>
          <w:highlight w:val="yellow"/>
        </w:rPr>
        <w:t> </w:t>
      </w:r>
      <w:r w:rsidRPr="00D70CD0">
        <w:rPr>
          <w:rStyle w:val="Strong"/>
          <w:rFonts w:ascii="inherit" w:hAnsi="inherit" w:cs="Arial"/>
          <w:b w:val="0"/>
          <w:color w:val="333333"/>
          <w:sz w:val="23"/>
          <w:szCs w:val="23"/>
          <w:highlight w:val="yellow"/>
          <w:bdr w:val="none" w:sz="0" w:space="0" w:color="auto" w:frame="1"/>
        </w:rPr>
        <w:t>Young Generation</w:t>
      </w:r>
      <w:r w:rsidRPr="00D70CD0">
        <w:rPr>
          <w:rStyle w:val="apple-converted-space"/>
          <w:rFonts w:ascii="Arial" w:hAnsi="Arial" w:cs="Arial"/>
          <w:b/>
          <w:color w:val="333333"/>
          <w:sz w:val="23"/>
          <w:szCs w:val="23"/>
          <w:highlight w:val="yellow"/>
        </w:rPr>
        <w:t> </w:t>
      </w:r>
      <w:r w:rsidRPr="00D70CD0">
        <w:rPr>
          <w:rFonts w:ascii="Arial" w:hAnsi="Arial" w:cs="Arial"/>
          <w:b/>
          <w:color w:val="333333"/>
          <w:sz w:val="23"/>
          <w:szCs w:val="23"/>
          <w:highlight w:val="yellow"/>
        </w:rPr>
        <w:t>and</w:t>
      </w:r>
      <w:r w:rsidRPr="00D70CD0">
        <w:rPr>
          <w:rStyle w:val="apple-converted-space"/>
          <w:rFonts w:ascii="Arial" w:hAnsi="Arial" w:cs="Arial"/>
          <w:b/>
          <w:color w:val="333333"/>
          <w:sz w:val="23"/>
          <w:szCs w:val="23"/>
          <w:highlight w:val="yellow"/>
        </w:rPr>
        <w:t> </w:t>
      </w:r>
      <w:r w:rsidRPr="00D70CD0">
        <w:rPr>
          <w:rStyle w:val="Strong"/>
          <w:rFonts w:ascii="inherit" w:hAnsi="inherit" w:cs="Arial"/>
          <w:b w:val="0"/>
          <w:color w:val="333333"/>
          <w:sz w:val="23"/>
          <w:szCs w:val="23"/>
          <w:highlight w:val="yellow"/>
          <w:bdr w:val="none" w:sz="0" w:space="0" w:color="auto" w:frame="1"/>
        </w:rPr>
        <w:t>Old Generation</w:t>
      </w:r>
      <w:r w:rsidRPr="00D70CD0">
        <w:rPr>
          <w:rStyle w:val="apple-converted-space"/>
          <w:rFonts w:ascii="Arial" w:hAnsi="Arial" w:cs="Arial"/>
          <w:b/>
          <w:color w:val="333333"/>
          <w:sz w:val="23"/>
          <w:szCs w:val="23"/>
          <w:highlight w:val="yellow"/>
        </w:rPr>
        <w:t> </w:t>
      </w:r>
      <w:r w:rsidRPr="00D70CD0">
        <w:rPr>
          <w:rFonts w:ascii="Arial" w:hAnsi="Arial" w:cs="Arial"/>
          <w:b/>
          <w:color w:val="333333"/>
          <w:sz w:val="23"/>
          <w:szCs w:val="23"/>
          <w:highlight w:val="yellow"/>
        </w:rPr>
        <w:t>spaces in the heap memory. I have already explained above how objects are scanned and moved from one generational space to another based on the Minor GC and Major GC.</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Garbage Collection Types</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There are five types of garbage collection types that we can use in our applications. We just need to use JVM switch to enable the garbage collection strategy for the application. Let’s look at each of them one by one.</w:t>
      </w:r>
    </w:p>
    <w:p w:rsidR="00551F9B" w:rsidRDefault="00551F9B" w:rsidP="00551F9B">
      <w:pPr>
        <w:numPr>
          <w:ilvl w:val="0"/>
          <w:numId w:val="13"/>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Serial GC (-XX</w:t>
      </w:r>
      <w:proofErr w:type="gramStart"/>
      <w:r>
        <w:rPr>
          <w:rStyle w:val="Strong"/>
          <w:rFonts w:ascii="inherit" w:hAnsi="inherit" w:cs="Arial"/>
          <w:color w:val="333333"/>
          <w:sz w:val="23"/>
          <w:szCs w:val="23"/>
          <w:bdr w:val="none" w:sz="0" w:space="0" w:color="auto" w:frame="1"/>
        </w:rPr>
        <w:t>:+</w:t>
      </w:r>
      <w:proofErr w:type="spellStart"/>
      <w:proofErr w:type="gramEnd"/>
      <w:r>
        <w:rPr>
          <w:rStyle w:val="Strong"/>
          <w:rFonts w:ascii="inherit" w:hAnsi="inherit" w:cs="Arial"/>
          <w:color w:val="333333"/>
          <w:sz w:val="23"/>
          <w:szCs w:val="23"/>
          <w:bdr w:val="none" w:sz="0" w:space="0" w:color="auto" w:frame="1"/>
        </w:rPr>
        <w:t>UseSerialGC</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Serial GC uses the simple</w:t>
      </w:r>
      <w:r>
        <w:rPr>
          <w:rStyle w:val="apple-converted-space"/>
          <w:rFonts w:ascii="inherit" w:hAnsi="inherit" w:cs="Arial"/>
          <w:color w:val="333333"/>
          <w:sz w:val="23"/>
          <w:szCs w:val="23"/>
        </w:rPr>
        <w:t> </w:t>
      </w:r>
      <w:r>
        <w:rPr>
          <w:rStyle w:val="Strong"/>
          <w:rFonts w:ascii="inherit" w:hAnsi="inherit" w:cs="Arial"/>
          <w:color w:val="333333"/>
          <w:sz w:val="23"/>
          <w:szCs w:val="23"/>
          <w:bdr w:val="none" w:sz="0" w:space="0" w:color="auto" w:frame="1"/>
        </w:rPr>
        <w:t>mark-sweep-compact</w:t>
      </w:r>
      <w:r>
        <w:rPr>
          <w:rStyle w:val="apple-converted-space"/>
          <w:rFonts w:ascii="inherit" w:hAnsi="inherit" w:cs="Arial"/>
          <w:color w:val="333333"/>
          <w:sz w:val="23"/>
          <w:szCs w:val="23"/>
        </w:rPr>
        <w:t> </w:t>
      </w:r>
      <w:r>
        <w:rPr>
          <w:rFonts w:ascii="inherit" w:hAnsi="inherit" w:cs="Arial"/>
          <w:color w:val="333333"/>
          <w:sz w:val="23"/>
          <w:szCs w:val="23"/>
        </w:rPr>
        <w:t xml:space="preserve">approach for young and old generations garbage collection </w:t>
      </w:r>
      <w:proofErr w:type="spellStart"/>
      <w:r>
        <w:rPr>
          <w:rFonts w:ascii="inherit" w:hAnsi="inherit" w:cs="Arial"/>
          <w:color w:val="333333"/>
          <w:sz w:val="23"/>
          <w:szCs w:val="23"/>
        </w:rPr>
        <w:t>i.e</w:t>
      </w:r>
      <w:proofErr w:type="spellEnd"/>
      <w:r>
        <w:rPr>
          <w:rFonts w:ascii="inherit" w:hAnsi="inherit" w:cs="Arial"/>
          <w:color w:val="333333"/>
          <w:sz w:val="23"/>
          <w:szCs w:val="23"/>
        </w:rPr>
        <w:t xml:space="preserve"> Minor and Major GC.</w:t>
      </w:r>
    </w:p>
    <w:p w:rsidR="00551F9B" w:rsidRDefault="00551F9B" w:rsidP="00551F9B">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Serial GC is useful in client-machines such as our simple stand alone applications and machines with smaller CPU. It is good for small applications with low memory footprint.</w:t>
      </w:r>
    </w:p>
    <w:p w:rsidR="00551F9B" w:rsidRDefault="00551F9B" w:rsidP="00551F9B">
      <w:pPr>
        <w:numPr>
          <w:ilvl w:val="0"/>
          <w:numId w:val="13"/>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Parallel GC (-XX:+</w:t>
      </w:r>
      <w:proofErr w:type="spellStart"/>
      <w:r>
        <w:rPr>
          <w:rStyle w:val="Strong"/>
          <w:rFonts w:ascii="inherit" w:hAnsi="inherit" w:cs="Arial"/>
          <w:color w:val="333333"/>
          <w:sz w:val="23"/>
          <w:szCs w:val="23"/>
          <w:bdr w:val="none" w:sz="0" w:space="0" w:color="auto" w:frame="1"/>
        </w:rPr>
        <w:t>UseParallelGC</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Parallel GC is same as Serial GC except that is spawns N threads for young generation garbage collection where N is the number of CPU cores in the system. We can control the number of threads using</w:t>
      </w:r>
      <w:r>
        <w:rPr>
          <w:rStyle w:val="apple-converted-space"/>
          <w:rFonts w:ascii="inherit" w:hAnsi="inherit" w:cs="Arial"/>
          <w:color w:val="333333"/>
          <w:sz w:val="23"/>
          <w:szCs w:val="23"/>
        </w:rPr>
        <w:t> </w:t>
      </w:r>
      <w:r>
        <w:rPr>
          <w:rStyle w:val="HTMLCode"/>
          <w:rFonts w:ascii="Consolas" w:eastAsiaTheme="majorEastAsia" w:hAnsi="Consolas" w:cs="Consolas"/>
          <w:color w:val="333333"/>
          <w:sz w:val="18"/>
          <w:szCs w:val="18"/>
          <w:bdr w:val="none" w:sz="0" w:space="0" w:color="auto" w:frame="1"/>
        </w:rPr>
        <w:t>-</w:t>
      </w:r>
      <w:proofErr w:type="spellStart"/>
      <w:r>
        <w:rPr>
          <w:rStyle w:val="HTMLCode"/>
          <w:rFonts w:ascii="Consolas" w:eastAsiaTheme="majorEastAsia" w:hAnsi="Consolas" w:cs="Consolas"/>
          <w:color w:val="333333"/>
          <w:sz w:val="18"/>
          <w:szCs w:val="18"/>
          <w:bdr w:val="none" w:sz="0" w:space="0" w:color="auto" w:frame="1"/>
        </w:rPr>
        <w:t>XX</w:t>
      </w:r>
      <w:proofErr w:type="gramStart"/>
      <w:r>
        <w:rPr>
          <w:rStyle w:val="HTMLCode"/>
          <w:rFonts w:ascii="Consolas" w:eastAsiaTheme="majorEastAsia" w:hAnsi="Consolas" w:cs="Consolas"/>
          <w:color w:val="333333"/>
          <w:sz w:val="18"/>
          <w:szCs w:val="18"/>
          <w:bdr w:val="none" w:sz="0" w:space="0" w:color="auto" w:frame="1"/>
        </w:rPr>
        <w:t>:ParallelGCThreads</w:t>
      </w:r>
      <w:proofErr w:type="spellEnd"/>
      <w:proofErr w:type="gramEnd"/>
      <w:r>
        <w:rPr>
          <w:rStyle w:val="HTMLCode"/>
          <w:rFonts w:ascii="Consolas" w:eastAsiaTheme="majorEastAsia" w:hAnsi="Consolas" w:cs="Consolas"/>
          <w:color w:val="333333"/>
          <w:sz w:val="18"/>
          <w:szCs w:val="18"/>
          <w:bdr w:val="none" w:sz="0" w:space="0" w:color="auto" w:frame="1"/>
        </w:rPr>
        <w:t>=n</w:t>
      </w:r>
      <w:r>
        <w:rPr>
          <w:rStyle w:val="apple-converted-space"/>
          <w:rFonts w:ascii="inherit" w:hAnsi="inherit" w:cs="Arial"/>
          <w:color w:val="333333"/>
          <w:sz w:val="23"/>
          <w:szCs w:val="23"/>
        </w:rPr>
        <w:t> </w:t>
      </w:r>
      <w:r>
        <w:rPr>
          <w:rFonts w:ascii="inherit" w:hAnsi="inherit" w:cs="Arial"/>
          <w:color w:val="333333"/>
          <w:sz w:val="23"/>
          <w:szCs w:val="23"/>
        </w:rPr>
        <w:t>JVM option.</w:t>
      </w:r>
    </w:p>
    <w:p w:rsidR="00551F9B" w:rsidRDefault="00551F9B" w:rsidP="00551F9B">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Parallel Garbage Collector is also called throughput collector because it uses multiple CPUs to speed up the GC performance. Parallel GC uses single thread for Old Generation garbage collection.</w:t>
      </w:r>
    </w:p>
    <w:p w:rsidR="00551F9B" w:rsidRDefault="00551F9B" w:rsidP="00551F9B">
      <w:pPr>
        <w:numPr>
          <w:ilvl w:val="0"/>
          <w:numId w:val="13"/>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Parallel Old GC (-XX:+</w:t>
      </w:r>
      <w:proofErr w:type="spellStart"/>
      <w:r>
        <w:rPr>
          <w:rStyle w:val="Strong"/>
          <w:rFonts w:ascii="inherit" w:hAnsi="inherit" w:cs="Arial"/>
          <w:color w:val="333333"/>
          <w:sz w:val="23"/>
          <w:szCs w:val="23"/>
          <w:bdr w:val="none" w:sz="0" w:space="0" w:color="auto" w:frame="1"/>
        </w:rPr>
        <w:t>UseParallelOldGC</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This is same as Parallel GC except that it uses multiple threads for both Young Generation and Old Generation garbage collection.</w:t>
      </w:r>
    </w:p>
    <w:p w:rsidR="00551F9B" w:rsidRDefault="00551F9B" w:rsidP="00551F9B">
      <w:pPr>
        <w:numPr>
          <w:ilvl w:val="0"/>
          <w:numId w:val="13"/>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Concurrent Mark Sweep (CMS) Collector (-XX</w:t>
      </w:r>
      <w:proofErr w:type="gramStart"/>
      <w:r>
        <w:rPr>
          <w:rStyle w:val="Strong"/>
          <w:rFonts w:ascii="inherit" w:hAnsi="inherit" w:cs="Arial"/>
          <w:color w:val="333333"/>
          <w:sz w:val="23"/>
          <w:szCs w:val="23"/>
          <w:bdr w:val="none" w:sz="0" w:space="0" w:color="auto" w:frame="1"/>
        </w:rPr>
        <w:t>:+</w:t>
      </w:r>
      <w:proofErr w:type="spellStart"/>
      <w:proofErr w:type="gramEnd"/>
      <w:r>
        <w:rPr>
          <w:rStyle w:val="Strong"/>
          <w:rFonts w:ascii="inherit" w:hAnsi="inherit" w:cs="Arial"/>
          <w:color w:val="333333"/>
          <w:sz w:val="23"/>
          <w:szCs w:val="23"/>
          <w:bdr w:val="none" w:sz="0" w:space="0" w:color="auto" w:frame="1"/>
        </w:rPr>
        <w:t>UseConcMarkSweepGC</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CMS Collector is also referred as concurrent low pause collector. It does the garbage collection for Old generation. CMS collector tries to minimize the pauses due to garbage collection by doing most of the garbage collection work concurrently with the application threads.</w:t>
      </w:r>
    </w:p>
    <w:p w:rsidR="00551F9B" w:rsidRDefault="00551F9B" w:rsidP="00551F9B">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CMS collector on young generation uses the same algorithm as that of the parallel collector. This garbage collector is suitable for responsive applications where we can’t afford longer pause times. We can limit the number of threads in CMS collector using</w:t>
      </w:r>
      <w:r>
        <w:rPr>
          <w:rStyle w:val="apple-converted-space"/>
          <w:rFonts w:ascii="inherit" w:hAnsi="inherit" w:cs="Arial"/>
          <w:color w:val="333333"/>
          <w:sz w:val="23"/>
          <w:szCs w:val="23"/>
        </w:rPr>
        <w:t> </w:t>
      </w:r>
      <w:r>
        <w:rPr>
          <w:rStyle w:val="HTMLCode"/>
          <w:rFonts w:ascii="Consolas" w:eastAsiaTheme="majorEastAsia" w:hAnsi="Consolas" w:cs="Consolas"/>
          <w:color w:val="333333"/>
          <w:sz w:val="18"/>
          <w:szCs w:val="18"/>
          <w:bdr w:val="none" w:sz="0" w:space="0" w:color="auto" w:frame="1"/>
        </w:rPr>
        <w:t>-</w:t>
      </w:r>
      <w:proofErr w:type="spellStart"/>
      <w:r>
        <w:rPr>
          <w:rStyle w:val="HTMLCode"/>
          <w:rFonts w:ascii="Consolas" w:eastAsiaTheme="majorEastAsia" w:hAnsi="Consolas" w:cs="Consolas"/>
          <w:color w:val="333333"/>
          <w:sz w:val="18"/>
          <w:szCs w:val="18"/>
          <w:bdr w:val="none" w:sz="0" w:space="0" w:color="auto" w:frame="1"/>
        </w:rPr>
        <w:t>XX</w:t>
      </w:r>
      <w:proofErr w:type="gramStart"/>
      <w:r>
        <w:rPr>
          <w:rStyle w:val="HTMLCode"/>
          <w:rFonts w:ascii="Consolas" w:eastAsiaTheme="majorEastAsia" w:hAnsi="Consolas" w:cs="Consolas"/>
          <w:color w:val="333333"/>
          <w:sz w:val="18"/>
          <w:szCs w:val="18"/>
          <w:bdr w:val="none" w:sz="0" w:space="0" w:color="auto" w:frame="1"/>
        </w:rPr>
        <w:t>:ParallelCMSThreads</w:t>
      </w:r>
      <w:proofErr w:type="spellEnd"/>
      <w:proofErr w:type="gramEnd"/>
      <w:r>
        <w:rPr>
          <w:rStyle w:val="HTMLCode"/>
          <w:rFonts w:ascii="Consolas" w:eastAsiaTheme="majorEastAsia" w:hAnsi="Consolas" w:cs="Consolas"/>
          <w:color w:val="333333"/>
          <w:sz w:val="18"/>
          <w:szCs w:val="18"/>
          <w:bdr w:val="none" w:sz="0" w:space="0" w:color="auto" w:frame="1"/>
        </w:rPr>
        <w:t>=n</w:t>
      </w:r>
      <w:r>
        <w:rPr>
          <w:rStyle w:val="apple-converted-space"/>
          <w:rFonts w:ascii="inherit" w:hAnsi="inherit" w:cs="Arial"/>
          <w:color w:val="333333"/>
          <w:sz w:val="23"/>
          <w:szCs w:val="23"/>
        </w:rPr>
        <w:t> </w:t>
      </w:r>
      <w:r>
        <w:rPr>
          <w:rFonts w:ascii="inherit" w:hAnsi="inherit" w:cs="Arial"/>
          <w:color w:val="333333"/>
          <w:sz w:val="23"/>
          <w:szCs w:val="23"/>
        </w:rPr>
        <w:t>JVM option.</w:t>
      </w:r>
    </w:p>
    <w:p w:rsidR="00551F9B" w:rsidRDefault="00551F9B" w:rsidP="00551F9B">
      <w:pPr>
        <w:numPr>
          <w:ilvl w:val="0"/>
          <w:numId w:val="13"/>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G1 Garbage Collector (-XX</w:t>
      </w:r>
      <w:proofErr w:type="gramStart"/>
      <w:r>
        <w:rPr>
          <w:rStyle w:val="Strong"/>
          <w:rFonts w:ascii="inherit" w:hAnsi="inherit" w:cs="Arial"/>
          <w:color w:val="333333"/>
          <w:sz w:val="23"/>
          <w:szCs w:val="23"/>
          <w:bdr w:val="none" w:sz="0" w:space="0" w:color="auto" w:frame="1"/>
        </w:rPr>
        <w:t>:+</w:t>
      </w:r>
      <w:proofErr w:type="gramEnd"/>
      <w:r>
        <w:rPr>
          <w:rStyle w:val="Strong"/>
          <w:rFonts w:ascii="inherit" w:hAnsi="inherit" w:cs="Arial"/>
          <w:color w:val="333333"/>
          <w:sz w:val="23"/>
          <w:szCs w:val="23"/>
          <w:bdr w:val="none" w:sz="0" w:space="0" w:color="auto" w:frame="1"/>
        </w:rPr>
        <w:t>UseG1GC)</w:t>
      </w:r>
      <w:r>
        <w:rPr>
          <w:rFonts w:ascii="inherit" w:hAnsi="inherit" w:cs="Arial"/>
          <w:color w:val="333333"/>
          <w:sz w:val="23"/>
          <w:szCs w:val="23"/>
        </w:rPr>
        <w:t>: The Garbage First or G1 garbage collector is available from Java 7 and it’s long term goal is to replace the CMS collector. The G1 collector is a parallel, concurrent, and incrementally compacting low-pause garbage collector.</w:t>
      </w:r>
    </w:p>
    <w:p w:rsidR="00551F9B" w:rsidRDefault="00551F9B" w:rsidP="00551F9B">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at</w:t>
      </w:r>
      <w:r>
        <w:rPr>
          <w:rStyle w:val="apple-converted-space"/>
          <w:rFonts w:ascii="inherit" w:hAnsi="inherit" w:cs="Arial"/>
          <w:color w:val="333333"/>
          <w:sz w:val="23"/>
          <w:szCs w:val="23"/>
        </w:rPr>
        <w:t> </w:t>
      </w:r>
      <w:hyperlink r:id="rId37" w:tgtFrame="_blank" w:history="1">
        <w:r>
          <w:rPr>
            <w:rStyle w:val="Hyperlink"/>
            <w:rFonts w:ascii="inherit" w:hAnsi="inherit" w:cs="Arial"/>
            <w:color w:val="1A0DAB"/>
            <w:sz w:val="23"/>
            <w:szCs w:val="23"/>
            <w:bdr w:val="none" w:sz="0" w:space="0" w:color="auto" w:frame="1"/>
          </w:rPr>
          <w:t>Garbage-First Collector Oracle Documentation</w:t>
        </w:r>
      </w:hyperlink>
      <w:r>
        <w:rPr>
          <w:rFonts w:ascii="inherit" w:hAnsi="inherit" w:cs="Arial"/>
          <w:color w:val="333333"/>
          <w:sz w:val="23"/>
          <w:szCs w:val="23"/>
        </w:rPr>
        <w:t>.</w:t>
      </w:r>
    </w:p>
    <w:p w:rsidR="00D5744F" w:rsidRDefault="00D5744F" w:rsidP="00551F9B">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rsidR="00D5744F" w:rsidRDefault="00D5744F" w:rsidP="00551F9B">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rsidR="00D5744F" w:rsidRDefault="00D5744F" w:rsidP="00551F9B">
      <w:pPr>
        <w:pStyle w:val="NormalWeb"/>
        <w:shd w:val="clear" w:color="auto" w:fill="FFFFFF"/>
        <w:spacing w:before="0" w:beforeAutospacing="0" w:after="0" w:afterAutospacing="0" w:line="364" w:lineRule="atLeast"/>
        <w:ind w:left="450"/>
        <w:textAlignment w:val="baseline"/>
        <w:rPr>
          <w:rFonts w:ascii="Verdana" w:hAnsi="Verdana"/>
          <w:color w:val="333333"/>
          <w:sz w:val="20"/>
          <w:szCs w:val="20"/>
          <w:shd w:val="clear" w:color="auto" w:fill="FFFFFF"/>
        </w:rPr>
      </w:pPr>
      <w:r>
        <w:rPr>
          <w:rFonts w:ascii="Verdana" w:hAnsi="Verdana"/>
          <w:color w:val="333333"/>
          <w:sz w:val="20"/>
          <w:szCs w:val="20"/>
          <w:shd w:val="clear" w:color="auto" w:fill="FFFFFF"/>
        </w:rPr>
        <w:t>Hence it is better to use</w:t>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shd w:val="clear" w:color="auto" w:fill="FFFFFF"/>
        </w:rPr>
        <w:t>1.cms collector when</w:t>
      </w:r>
      <w:r>
        <w:rPr>
          <w:rFonts w:ascii="Verdana" w:hAnsi="Verdana"/>
          <w:color w:val="333333"/>
          <w:sz w:val="20"/>
          <w:szCs w:val="20"/>
        </w:rPr>
        <w:br/>
      </w:r>
      <w:r>
        <w:rPr>
          <w:rFonts w:ascii="Verdana" w:hAnsi="Verdana"/>
          <w:color w:val="333333"/>
          <w:sz w:val="20"/>
          <w:szCs w:val="20"/>
          <w:shd w:val="clear" w:color="auto" w:fill="FFFFFF"/>
        </w:rPr>
        <w:t xml:space="preserve">-you have high number of </w:t>
      </w:r>
      <w:proofErr w:type="spellStart"/>
      <w:r>
        <w:rPr>
          <w:rFonts w:ascii="Verdana" w:hAnsi="Verdana"/>
          <w:color w:val="333333"/>
          <w:sz w:val="20"/>
          <w:szCs w:val="20"/>
          <w:shd w:val="clear" w:color="auto" w:fill="FFFFFF"/>
        </w:rPr>
        <w:t>cpus</w:t>
      </w:r>
      <w:proofErr w:type="spellEnd"/>
      <w:r>
        <w:rPr>
          <w:rFonts w:ascii="Verdana" w:hAnsi="Verdana"/>
          <w:color w:val="333333"/>
          <w:sz w:val="20"/>
          <w:szCs w:val="20"/>
        </w:rPr>
        <w:br/>
      </w:r>
      <w:r>
        <w:rPr>
          <w:rFonts w:ascii="Verdana" w:hAnsi="Verdana"/>
          <w:color w:val="333333"/>
          <w:sz w:val="20"/>
          <w:szCs w:val="20"/>
          <w:shd w:val="clear" w:color="auto" w:fill="FFFFFF"/>
        </w:rPr>
        <w:t>-your application demands short pauses</w:t>
      </w:r>
      <w:r>
        <w:rPr>
          <w:rFonts w:ascii="Verdana" w:hAnsi="Verdana"/>
          <w:color w:val="333333"/>
          <w:sz w:val="20"/>
          <w:szCs w:val="20"/>
        </w:rPr>
        <w:br/>
      </w:r>
      <w:r>
        <w:rPr>
          <w:rFonts w:ascii="Verdana" w:hAnsi="Verdana"/>
          <w:color w:val="333333"/>
          <w:sz w:val="20"/>
          <w:szCs w:val="20"/>
          <w:shd w:val="clear" w:color="auto" w:fill="FFFFFF"/>
        </w:rPr>
        <w:t>-you have more memory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lastRenderedPageBreak/>
        <w:t>2.parallel collector when</w:t>
      </w:r>
      <w:r>
        <w:rPr>
          <w:rFonts w:ascii="Verdana" w:hAnsi="Verdana"/>
          <w:color w:val="333333"/>
          <w:sz w:val="20"/>
          <w:szCs w:val="20"/>
        </w:rPr>
        <w:br/>
      </w:r>
      <w:r>
        <w:rPr>
          <w:rFonts w:ascii="Verdana" w:hAnsi="Verdana"/>
          <w:color w:val="333333"/>
          <w:sz w:val="20"/>
          <w:szCs w:val="20"/>
          <w:shd w:val="clear" w:color="auto" w:fill="FFFFFF"/>
        </w:rPr>
        <w:t xml:space="preserve">-you have less number of </w:t>
      </w:r>
      <w:proofErr w:type="spellStart"/>
      <w:r>
        <w:rPr>
          <w:rFonts w:ascii="Verdana" w:hAnsi="Verdana"/>
          <w:color w:val="333333"/>
          <w:sz w:val="20"/>
          <w:szCs w:val="20"/>
          <w:shd w:val="clear" w:color="auto" w:fill="FFFFFF"/>
        </w:rPr>
        <w:t>cpus</w:t>
      </w:r>
      <w:proofErr w:type="spellEnd"/>
      <w:r>
        <w:rPr>
          <w:rFonts w:ascii="Verdana" w:hAnsi="Verdana"/>
          <w:color w:val="333333"/>
          <w:sz w:val="20"/>
          <w:szCs w:val="20"/>
        </w:rPr>
        <w:br/>
      </w:r>
      <w:r>
        <w:rPr>
          <w:rFonts w:ascii="Verdana" w:hAnsi="Verdana"/>
          <w:color w:val="333333"/>
          <w:sz w:val="20"/>
          <w:szCs w:val="20"/>
          <w:shd w:val="clear" w:color="auto" w:fill="FFFFFF"/>
        </w:rPr>
        <w:t>-your application demands throughput and can withstand recurring long pauses</w:t>
      </w:r>
      <w:r>
        <w:rPr>
          <w:rFonts w:ascii="Verdana" w:hAnsi="Verdana"/>
          <w:color w:val="333333"/>
          <w:sz w:val="20"/>
          <w:szCs w:val="20"/>
        </w:rPr>
        <w:br/>
      </w:r>
      <w:r>
        <w:rPr>
          <w:rFonts w:ascii="Verdana" w:hAnsi="Verdana"/>
          <w:color w:val="333333"/>
          <w:sz w:val="20"/>
          <w:szCs w:val="20"/>
          <w:shd w:val="clear" w:color="auto" w:fill="FFFFFF"/>
        </w:rPr>
        <w:t>-you have less memory</w:t>
      </w:r>
    </w:p>
    <w:p w:rsidR="00D5744F" w:rsidRDefault="00D5744F" w:rsidP="00551F9B">
      <w:pPr>
        <w:pStyle w:val="NormalWeb"/>
        <w:shd w:val="clear" w:color="auto" w:fill="FFFFFF"/>
        <w:spacing w:before="0" w:beforeAutospacing="0" w:after="0" w:afterAutospacing="0" w:line="364" w:lineRule="atLeast"/>
        <w:ind w:left="450"/>
        <w:textAlignment w:val="baseline"/>
        <w:rPr>
          <w:rFonts w:ascii="Verdana" w:hAnsi="Verdana"/>
          <w:color w:val="333333"/>
          <w:sz w:val="20"/>
          <w:szCs w:val="20"/>
          <w:shd w:val="clear" w:color="auto" w:fill="FFFFFF"/>
        </w:rPr>
      </w:pPr>
    </w:p>
    <w:p w:rsidR="00162381" w:rsidRDefault="00162381" w:rsidP="00551F9B">
      <w:pPr>
        <w:pStyle w:val="NormalWeb"/>
        <w:shd w:val="clear" w:color="auto" w:fill="FFFFFF"/>
        <w:spacing w:before="0" w:beforeAutospacing="0" w:after="0" w:afterAutospacing="0" w:line="364" w:lineRule="atLeast"/>
        <w:ind w:left="450"/>
        <w:textAlignment w:val="baseline"/>
        <w:rPr>
          <w:rFonts w:ascii="Verdana" w:hAnsi="Verdana"/>
          <w:color w:val="333333"/>
          <w:sz w:val="20"/>
          <w:szCs w:val="20"/>
          <w:shd w:val="clear" w:color="auto" w:fill="FFFFFF"/>
        </w:rPr>
      </w:pPr>
    </w:p>
    <w:p w:rsidR="00162381" w:rsidRDefault="00162381" w:rsidP="00162381">
      <w:pPr>
        <w:pStyle w:val="NormalWeb"/>
        <w:shd w:val="clear" w:color="auto" w:fill="FFFFFF"/>
        <w:spacing w:before="0" w:beforeAutospacing="0" w:after="0" w:afterAutospacing="0" w:line="364" w:lineRule="atLeast"/>
        <w:ind w:left="720" w:firstLine="270"/>
        <w:textAlignment w:val="baseline"/>
        <w:rPr>
          <w:rFonts w:ascii="Arial" w:hAnsi="Arial" w:cs="Arial"/>
          <w:color w:val="222426"/>
          <w:sz w:val="23"/>
          <w:szCs w:val="23"/>
          <w:shd w:val="clear" w:color="auto" w:fill="FFFFFF"/>
        </w:rPr>
      </w:pPr>
      <w:r>
        <w:rPr>
          <w:rFonts w:ascii="Arial" w:hAnsi="Arial" w:cs="Arial"/>
          <w:color w:val="222426"/>
          <w:sz w:val="23"/>
          <w:szCs w:val="23"/>
          <w:shd w:val="clear" w:color="auto" w:fill="FFFFFF"/>
        </w:rPr>
        <w:t>If you have a single processor, single thread machine then you should use the serial collector (default for some configurations, can be enabled explicitly for with -XX</w:t>
      </w:r>
      <w:proofErr w:type="gramStart"/>
      <w:r>
        <w:rPr>
          <w:rFonts w:ascii="Arial" w:hAnsi="Arial" w:cs="Arial"/>
          <w:color w:val="222426"/>
          <w:sz w:val="23"/>
          <w:szCs w:val="23"/>
          <w:shd w:val="clear" w:color="auto" w:fill="FFFFFF"/>
        </w:rPr>
        <w:t>:+</w:t>
      </w:r>
      <w:proofErr w:type="spellStart"/>
      <w:proofErr w:type="gramEnd"/>
      <w:r>
        <w:rPr>
          <w:rFonts w:ascii="Arial" w:hAnsi="Arial" w:cs="Arial"/>
          <w:color w:val="222426"/>
          <w:sz w:val="23"/>
          <w:szCs w:val="23"/>
          <w:shd w:val="clear" w:color="auto" w:fill="FFFFFF"/>
        </w:rPr>
        <w:t>UseSerialGC</w:t>
      </w:r>
      <w:proofErr w:type="spellEnd"/>
      <w:r>
        <w:rPr>
          <w:rFonts w:ascii="Arial" w:hAnsi="Arial" w:cs="Arial"/>
          <w:color w:val="222426"/>
          <w:sz w:val="23"/>
          <w:szCs w:val="23"/>
          <w:shd w:val="clear" w:color="auto" w:fill="FFFFFF"/>
        </w:rPr>
        <w:t>).</w:t>
      </w:r>
    </w:p>
    <w:p w:rsidR="00162381" w:rsidRDefault="00162381" w:rsidP="00162381">
      <w:pPr>
        <w:pStyle w:val="NormalWeb"/>
        <w:shd w:val="clear" w:color="auto" w:fill="FFFFFF"/>
        <w:spacing w:before="0" w:beforeAutospacing="0" w:after="0" w:afterAutospacing="0" w:line="364" w:lineRule="atLeast"/>
        <w:ind w:left="450" w:firstLine="270"/>
        <w:textAlignment w:val="baseline"/>
        <w:rPr>
          <w:rFonts w:ascii="Arial" w:hAnsi="Arial" w:cs="Arial"/>
          <w:color w:val="222426"/>
          <w:sz w:val="23"/>
          <w:szCs w:val="23"/>
          <w:shd w:val="clear" w:color="auto" w:fill="FFFFFF"/>
        </w:rPr>
      </w:pPr>
      <w:r>
        <w:rPr>
          <w:rFonts w:ascii="Arial" w:hAnsi="Arial" w:cs="Arial"/>
          <w:color w:val="222426"/>
          <w:sz w:val="23"/>
          <w:szCs w:val="23"/>
          <w:shd w:val="clear" w:color="auto" w:fill="FFFFFF"/>
        </w:rPr>
        <w:t xml:space="preserve"> For multiprocessor machines where your workload is basically CPU bound, use the parallel collector. This is enabled by default if you use the -server flag, or you can enable it explicitly with -XX</w:t>
      </w:r>
      <w:proofErr w:type="gramStart"/>
      <w:r>
        <w:rPr>
          <w:rFonts w:ascii="Arial" w:hAnsi="Arial" w:cs="Arial"/>
          <w:color w:val="222426"/>
          <w:sz w:val="23"/>
          <w:szCs w:val="23"/>
          <w:shd w:val="clear" w:color="auto" w:fill="FFFFFF"/>
        </w:rPr>
        <w:t>:+</w:t>
      </w:r>
      <w:proofErr w:type="spellStart"/>
      <w:proofErr w:type="gramEnd"/>
      <w:r>
        <w:rPr>
          <w:rFonts w:ascii="Arial" w:hAnsi="Arial" w:cs="Arial"/>
          <w:color w:val="222426"/>
          <w:sz w:val="23"/>
          <w:szCs w:val="23"/>
          <w:shd w:val="clear" w:color="auto" w:fill="FFFFFF"/>
        </w:rPr>
        <w:t>UseParallelGC</w:t>
      </w:r>
      <w:proofErr w:type="spellEnd"/>
      <w:r>
        <w:rPr>
          <w:rFonts w:ascii="Arial" w:hAnsi="Arial" w:cs="Arial"/>
          <w:color w:val="222426"/>
          <w:sz w:val="23"/>
          <w:szCs w:val="23"/>
          <w:shd w:val="clear" w:color="auto" w:fill="FFFFFF"/>
        </w:rPr>
        <w:t xml:space="preserve">. </w:t>
      </w:r>
    </w:p>
    <w:p w:rsidR="00162381" w:rsidRDefault="00162381" w:rsidP="00162381">
      <w:pPr>
        <w:pStyle w:val="NormalWeb"/>
        <w:shd w:val="clear" w:color="auto" w:fill="FFFFFF"/>
        <w:spacing w:before="0" w:beforeAutospacing="0" w:after="0" w:afterAutospacing="0" w:line="364" w:lineRule="atLeast"/>
        <w:ind w:left="450" w:firstLine="270"/>
        <w:textAlignment w:val="baseline"/>
        <w:rPr>
          <w:rFonts w:ascii="Arial" w:hAnsi="Arial" w:cs="Arial"/>
          <w:color w:val="222426"/>
          <w:sz w:val="23"/>
          <w:szCs w:val="23"/>
          <w:shd w:val="clear" w:color="auto" w:fill="FFFFFF"/>
        </w:rPr>
      </w:pPr>
      <w:r>
        <w:rPr>
          <w:rFonts w:ascii="Arial" w:hAnsi="Arial" w:cs="Arial"/>
          <w:color w:val="222426"/>
          <w:sz w:val="23"/>
          <w:szCs w:val="23"/>
          <w:shd w:val="clear" w:color="auto" w:fill="FFFFFF"/>
        </w:rPr>
        <w:t>If you'd rather keep the GC pauses shorter at the expense of using more total CPU time for GC, and you have more than one CPU, you can use the concurrent collector (-XX:+</w:t>
      </w:r>
      <w:proofErr w:type="spellStart"/>
      <w:r>
        <w:rPr>
          <w:rFonts w:ascii="Arial" w:hAnsi="Arial" w:cs="Arial"/>
          <w:color w:val="222426"/>
          <w:sz w:val="23"/>
          <w:szCs w:val="23"/>
          <w:shd w:val="clear" w:color="auto" w:fill="FFFFFF"/>
        </w:rPr>
        <w:t>UseConcMarkSweepGC</w:t>
      </w:r>
      <w:proofErr w:type="spellEnd"/>
      <w:r>
        <w:rPr>
          <w:rFonts w:ascii="Arial" w:hAnsi="Arial" w:cs="Arial"/>
          <w:color w:val="222426"/>
          <w:sz w:val="23"/>
          <w:szCs w:val="23"/>
          <w:shd w:val="clear" w:color="auto" w:fill="FFFFFF"/>
        </w:rPr>
        <w:t>). Note that the concurrent collector tends to require more RAM allocated to the JVM than the serial or parallel collectors for a given workload because some memory fragmentation can occur.</w:t>
      </w:r>
    </w:p>
    <w:p w:rsidR="00162381" w:rsidRDefault="00162381" w:rsidP="00162381">
      <w:pPr>
        <w:pStyle w:val="NormalWeb"/>
        <w:shd w:val="clear" w:color="auto" w:fill="FFFFFF"/>
        <w:spacing w:before="0" w:beforeAutospacing="0" w:after="0" w:afterAutospacing="0" w:line="364" w:lineRule="atLeast"/>
        <w:ind w:left="450" w:firstLine="270"/>
        <w:textAlignment w:val="baseline"/>
        <w:rPr>
          <w:rFonts w:ascii="inherit" w:hAnsi="inherit" w:cs="Arial"/>
          <w:color w:val="333333"/>
          <w:sz w:val="23"/>
          <w:szCs w:val="23"/>
        </w:rPr>
      </w:pP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Garbage Collection Monitoring</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We can use Java command line as well as UI tools for monitoring garbage collection activities of an application. For my example, I am using one of the demo application provided by Java SE downloads.</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If you want to use the same application, go to</w:t>
      </w:r>
      <w:r>
        <w:rPr>
          <w:rStyle w:val="apple-converted-space"/>
          <w:rFonts w:ascii="Arial" w:hAnsi="Arial" w:cs="Arial"/>
          <w:color w:val="333333"/>
          <w:sz w:val="23"/>
          <w:szCs w:val="23"/>
        </w:rPr>
        <w:t> </w:t>
      </w:r>
      <w:hyperlink r:id="rId38" w:tgtFrame="_blank" w:history="1">
        <w:r>
          <w:rPr>
            <w:rStyle w:val="Hyperlink"/>
            <w:rFonts w:ascii="inherit" w:hAnsi="inherit" w:cs="Arial"/>
            <w:color w:val="1A0DAB"/>
            <w:sz w:val="23"/>
            <w:szCs w:val="23"/>
            <w:bdr w:val="none" w:sz="0" w:space="0" w:color="auto" w:frame="1"/>
          </w:rPr>
          <w:t>Java SE Downloads</w:t>
        </w:r>
      </w:hyperlink>
      <w:r>
        <w:rPr>
          <w:rStyle w:val="apple-converted-space"/>
          <w:rFonts w:ascii="Arial" w:hAnsi="Arial" w:cs="Arial"/>
          <w:color w:val="333333"/>
          <w:sz w:val="23"/>
          <w:szCs w:val="23"/>
        </w:rPr>
        <w:t> </w:t>
      </w:r>
      <w:r>
        <w:rPr>
          <w:rFonts w:ascii="Arial" w:hAnsi="Arial" w:cs="Arial"/>
          <w:color w:val="333333"/>
          <w:sz w:val="23"/>
          <w:szCs w:val="23"/>
        </w:rPr>
        <w:t>page and download</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 xml:space="preserve">JDK 7 and </w:t>
      </w:r>
      <w:proofErr w:type="spellStart"/>
      <w:r>
        <w:rPr>
          <w:rStyle w:val="Strong"/>
          <w:rFonts w:ascii="inherit" w:hAnsi="inherit" w:cs="Arial"/>
          <w:color w:val="333333"/>
          <w:sz w:val="23"/>
          <w:szCs w:val="23"/>
          <w:bdr w:val="none" w:sz="0" w:space="0" w:color="auto" w:frame="1"/>
        </w:rPr>
        <w:t>JavaFX</w:t>
      </w:r>
      <w:proofErr w:type="spellEnd"/>
      <w:r>
        <w:rPr>
          <w:rStyle w:val="Strong"/>
          <w:rFonts w:ascii="inherit" w:hAnsi="inherit" w:cs="Arial"/>
          <w:color w:val="333333"/>
          <w:sz w:val="23"/>
          <w:szCs w:val="23"/>
          <w:bdr w:val="none" w:sz="0" w:space="0" w:color="auto" w:frame="1"/>
        </w:rPr>
        <w:t xml:space="preserve"> Demos and Samples</w:t>
      </w:r>
      <w:r>
        <w:rPr>
          <w:rFonts w:ascii="Arial" w:hAnsi="Arial" w:cs="Arial"/>
          <w:color w:val="333333"/>
          <w:sz w:val="23"/>
          <w:szCs w:val="23"/>
        </w:rPr>
        <w:t>. The sample application I am using is</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Java2Demo.jar</w:t>
      </w:r>
      <w:r>
        <w:rPr>
          <w:rStyle w:val="apple-converted-space"/>
          <w:rFonts w:ascii="Arial" w:hAnsi="Arial" w:cs="Arial"/>
          <w:color w:val="333333"/>
          <w:sz w:val="23"/>
          <w:szCs w:val="23"/>
        </w:rPr>
        <w:t> </w:t>
      </w:r>
      <w:r>
        <w:rPr>
          <w:rFonts w:ascii="Arial" w:hAnsi="Arial" w:cs="Arial"/>
          <w:color w:val="333333"/>
          <w:sz w:val="23"/>
          <w:szCs w:val="23"/>
        </w:rPr>
        <w:t xml:space="preserve">and </w:t>
      </w:r>
      <w:proofErr w:type="spellStart"/>
      <w:proofErr w:type="gramStart"/>
      <w:r>
        <w:rPr>
          <w:rFonts w:ascii="Arial" w:hAnsi="Arial" w:cs="Arial"/>
          <w:color w:val="333333"/>
          <w:sz w:val="23"/>
          <w:szCs w:val="23"/>
        </w:rPr>
        <w:t>it’s</w:t>
      </w:r>
      <w:proofErr w:type="spellEnd"/>
      <w:proofErr w:type="gramEnd"/>
      <w:r>
        <w:rPr>
          <w:rFonts w:ascii="Arial" w:hAnsi="Arial" w:cs="Arial"/>
          <w:color w:val="333333"/>
          <w:sz w:val="23"/>
          <w:szCs w:val="23"/>
        </w:rPr>
        <w:t xml:space="preserve"> present in</w:t>
      </w:r>
      <w:r>
        <w:rPr>
          <w:rStyle w:val="HTMLCode"/>
          <w:rFonts w:ascii="Consolas" w:eastAsiaTheme="majorEastAsia" w:hAnsi="Consolas" w:cs="Consolas"/>
          <w:color w:val="333333"/>
          <w:sz w:val="18"/>
          <w:szCs w:val="18"/>
          <w:bdr w:val="none" w:sz="0" w:space="0" w:color="auto" w:frame="1"/>
        </w:rPr>
        <w:t>jdk1.7.0_55/demo/</w:t>
      </w:r>
      <w:proofErr w:type="spellStart"/>
      <w:r>
        <w:rPr>
          <w:rStyle w:val="HTMLCode"/>
          <w:rFonts w:ascii="Consolas" w:eastAsiaTheme="majorEastAsia" w:hAnsi="Consolas" w:cs="Consolas"/>
          <w:color w:val="333333"/>
          <w:sz w:val="18"/>
          <w:szCs w:val="18"/>
          <w:bdr w:val="none" w:sz="0" w:space="0" w:color="auto" w:frame="1"/>
        </w:rPr>
        <w:t>jfc</w:t>
      </w:r>
      <w:proofErr w:type="spellEnd"/>
      <w:r>
        <w:rPr>
          <w:rStyle w:val="HTMLCode"/>
          <w:rFonts w:ascii="Consolas" w:eastAsiaTheme="majorEastAsia" w:hAnsi="Consolas" w:cs="Consolas"/>
          <w:color w:val="333333"/>
          <w:sz w:val="18"/>
          <w:szCs w:val="18"/>
          <w:bdr w:val="none" w:sz="0" w:space="0" w:color="auto" w:frame="1"/>
        </w:rPr>
        <w:t>/Java2D</w:t>
      </w:r>
      <w:r>
        <w:rPr>
          <w:rStyle w:val="apple-converted-space"/>
          <w:rFonts w:ascii="Arial" w:hAnsi="Arial" w:cs="Arial"/>
          <w:color w:val="333333"/>
          <w:sz w:val="23"/>
          <w:szCs w:val="23"/>
        </w:rPr>
        <w:t> </w:t>
      </w:r>
      <w:r>
        <w:rPr>
          <w:rFonts w:ascii="Arial" w:hAnsi="Arial" w:cs="Arial"/>
          <w:color w:val="333333"/>
          <w:sz w:val="23"/>
          <w:szCs w:val="23"/>
        </w:rPr>
        <w:t>directory. However this is an optional step and you can run the GC monitoring commands for any java application.</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Command used by me to start the demo application is:</w:t>
      </w:r>
    </w:p>
    <w:tbl>
      <w:tblPr>
        <w:tblW w:w="20385" w:type="dxa"/>
        <w:tblCellMar>
          <w:left w:w="0" w:type="dxa"/>
          <w:right w:w="0" w:type="dxa"/>
        </w:tblCellMar>
        <w:tblLook w:val="04A0"/>
      </w:tblPr>
      <w:tblGrid>
        <w:gridCol w:w="510"/>
        <w:gridCol w:w="19875"/>
      </w:tblGrid>
      <w:tr w:rsidR="00551F9B" w:rsidTr="00551F9B">
        <w:tc>
          <w:tcPr>
            <w:tcW w:w="0" w:type="auto"/>
            <w:vAlign w:val="center"/>
            <w:hideMark/>
          </w:tcPr>
          <w:p w:rsidR="00551F9B" w:rsidRDefault="00551F9B" w:rsidP="00551F9B">
            <w:pPr>
              <w:rPr>
                <w:sz w:val="24"/>
                <w:szCs w:val="24"/>
              </w:rPr>
            </w:pPr>
            <w:r>
              <w:t>1</w:t>
            </w:r>
          </w:p>
        </w:tc>
        <w:tc>
          <w:tcPr>
            <w:tcW w:w="19875" w:type="dxa"/>
            <w:vAlign w:val="center"/>
            <w:hideMark/>
          </w:tcPr>
          <w:p w:rsidR="00551F9B" w:rsidRDefault="00551F9B" w:rsidP="00551F9B">
            <w:pPr>
              <w:rPr>
                <w:sz w:val="24"/>
                <w:szCs w:val="24"/>
              </w:rPr>
            </w:pPr>
            <w:proofErr w:type="spellStart"/>
            <w:r>
              <w:rPr>
                <w:rStyle w:val="HTMLCode"/>
                <w:rFonts w:eastAsiaTheme="majorEastAsia"/>
              </w:rPr>
              <w:t>pankaj@Pankaj</w:t>
            </w:r>
            <w:proofErr w:type="spellEnd"/>
            <w:r>
              <w:rPr>
                <w:rStyle w:val="HTMLCode"/>
                <w:rFonts w:eastAsiaTheme="majorEastAsia"/>
              </w:rPr>
              <w:t>:~/Downloads/jdk1.7.0_55/demo/</w:t>
            </w:r>
            <w:proofErr w:type="spellStart"/>
            <w:r>
              <w:rPr>
                <w:rStyle w:val="HTMLCode"/>
                <w:rFonts w:eastAsiaTheme="majorEastAsia"/>
              </w:rPr>
              <w:t>jfc</w:t>
            </w:r>
            <w:proofErr w:type="spellEnd"/>
            <w:r>
              <w:rPr>
                <w:rStyle w:val="HTMLCode"/>
                <w:rFonts w:eastAsiaTheme="majorEastAsia"/>
              </w:rPr>
              <w:t>/Java2D$ java -Xmx120m -Xms30m -Xmn10m -</w:t>
            </w:r>
            <w:proofErr w:type="spellStart"/>
            <w:r>
              <w:rPr>
                <w:rStyle w:val="HTMLCode"/>
                <w:rFonts w:eastAsiaTheme="majorEastAsia"/>
              </w:rPr>
              <w:t>XX:PermSize</w:t>
            </w:r>
            <w:proofErr w:type="spellEnd"/>
            <w:r>
              <w:rPr>
                <w:rStyle w:val="HTMLCode"/>
                <w:rFonts w:eastAsiaTheme="majorEastAsia"/>
              </w:rPr>
              <w:t>=20m -</w:t>
            </w:r>
            <w:proofErr w:type="spellStart"/>
            <w:r>
              <w:rPr>
                <w:rStyle w:val="HTMLCode"/>
                <w:rFonts w:eastAsiaTheme="majorEastAsia"/>
              </w:rPr>
              <w:t>XX:MaxPermSize</w:t>
            </w:r>
            <w:proofErr w:type="spellEnd"/>
            <w:r>
              <w:rPr>
                <w:rStyle w:val="HTMLCode"/>
                <w:rFonts w:eastAsiaTheme="majorEastAsia"/>
              </w:rPr>
              <w:t>=20m -XX:+</w:t>
            </w:r>
            <w:proofErr w:type="spellStart"/>
            <w:r>
              <w:rPr>
                <w:rStyle w:val="HTMLCode"/>
                <w:rFonts w:eastAsiaTheme="majorEastAsia"/>
              </w:rPr>
              <w:t>UseSerialGC</w:t>
            </w:r>
            <w:proofErr w:type="spellEnd"/>
            <w:r>
              <w:rPr>
                <w:rStyle w:val="HTMLCode"/>
                <w:rFonts w:eastAsiaTheme="majorEastAsia"/>
              </w:rPr>
              <w:t xml:space="preserve"> -jar Java2Demo.jar</w:t>
            </w:r>
          </w:p>
        </w:tc>
      </w:tr>
    </w:tbl>
    <w:p w:rsidR="00551F9B" w:rsidRDefault="00551F9B" w:rsidP="00551F9B">
      <w:pPr>
        <w:pStyle w:val="Heading4"/>
        <w:shd w:val="clear" w:color="auto" w:fill="FFFFFF"/>
        <w:spacing w:before="0" w:after="270" w:line="389" w:lineRule="atLeast"/>
        <w:textAlignment w:val="baseline"/>
        <w:rPr>
          <w:rFonts w:ascii="Arial" w:hAnsi="Arial" w:cs="Arial"/>
          <w:b w:val="0"/>
          <w:bCs w:val="0"/>
          <w:color w:val="333333"/>
          <w:spacing w:val="15"/>
          <w:sz w:val="27"/>
          <w:szCs w:val="27"/>
        </w:rPr>
      </w:pPr>
      <w:proofErr w:type="spellStart"/>
      <w:proofErr w:type="gramStart"/>
      <w:r>
        <w:rPr>
          <w:rFonts w:ascii="Arial" w:hAnsi="Arial" w:cs="Arial"/>
          <w:b w:val="0"/>
          <w:bCs w:val="0"/>
          <w:color w:val="333333"/>
          <w:spacing w:val="15"/>
          <w:sz w:val="27"/>
          <w:szCs w:val="27"/>
        </w:rPr>
        <w:t>jsat</w:t>
      </w:r>
      <w:proofErr w:type="spellEnd"/>
      <w:proofErr w:type="gramEnd"/>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We can use</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333333"/>
          <w:sz w:val="18"/>
          <w:szCs w:val="18"/>
          <w:bdr w:val="none" w:sz="0" w:space="0" w:color="auto" w:frame="1"/>
        </w:rPr>
        <w:t>jstat</w:t>
      </w:r>
      <w:proofErr w:type="spellEnd"/>
      <w:r>
        <w:rPr>
          <w:rStyle w:val="apple-converted-space"/>
          <w:rFonts w:ascii="Arial" w:hAnsi="Arial" w:cs="Arial"/>
          <w:color w:val="333333"/>
          <w:sz w:val="23"/>
          <w:szCs w:val="23"/>
        </w:rPr>
        <w:t> </w:t>
      </w:r>
      <w:r>
        <w:rPr>
          <w:rFonts w:ascii="Arial" w:hAnsi="Arial" w:cs="Arial"/>
          <w:color w:val="333333"/>
          <w:sz w:val="23"/>
          <w:szCs w:val="23"/>
        </w:rPr>
        <w:t>command line tool to monitor the JVM memory and garbage collection activities. It ships with standard JDK, so you don’t need to do anything else to get it.</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lastRenderedPageBreak/>
        <w:t>For executing</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333333"/>
          <w:sz w:val="18"/>
          <w:szCs w:val="18"/>
          <w:bdr w:val="none" w:sz="0" w:space="0" w:color="auto" w:frame="1"/>
        </w:rPr>
        <w:t>jstat</w:t>
      </w:r>
      <w:proofErr w:type="spellEnd"/>
      <w:r>
        <w:rPr>
          <w:rStyle w:val="apple-converted-space"/>
          <w:rFonts w:ascii="Arial" w:hAnsi="Arial" w:cs="Arial"/>
          <w:color w:val="333333"/>
          <w:sz w:val="23"/>
          <w:szCs w:val="23"/>
        </w:rPr>
        <w:t> </w:t>
      </w:r>
      <w:r>
        <w:rPr>
          <w:rFonts w:ascii="Arial" w:hAnsi="Arial" w:cs="Arial"/>
          <w:color w:val="333333"/>
          <w:sz w:val="23"/>
          <w:szCs w:val="23"/>
        </w:rPr>
        <w:t>you need to know the process id of the application, you can get it easily using</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333333"/>
          <w:sz w:val="18"/>
          <w:szCs w:val="18"/>
          <w:bdr w:val="none" w:sz="0" w:space="0" w:color="auto" w:frame="1"/>
        </w:rPr>
        <w:t>ps</w:t>
      </w:r>
      <w:proofErr w:type="spellEnd"/>
      <w:r>
        <w:rPr>
          <w:rStyle w:val="HTMLCode"/>
          <w:rFonts w:ascii="Consolas" w:eastAsiaTheme="majorEastAsia" w:hAnsi="Consolas" w:cs="Consolas"/>
          <w:color w:val="333333"/>
          <w:sz w:val="18"/>
          <w:szCs w:val="18"/>
          <w:bdr w:val="none" w:sz="0" w:space="0" w:color="auto" w:frame="1"/>
        </w:rPr>
        <w:t xml:space="preserve"> -</w:t>
      </w:r>
      <w:proofErr w:type="spellStart"/>
      <w:r>
        <w:rPr>
          <w:rStyle w:val="HTMLCode"/>
          <w:rFonts w:ascii="Consolas" w:eastAsiaTheme="majorEastAsia" w:hAnsi="Consolas" w:cs="Consolas"/>
          <w:color w:val="333333"/>
          <w:sz w:val="18"/>
          <w:szCs w:val="18"/>
          <w:bdr w:val="none" w:sz="0" w:space="0" w:color="auto" w:frame="1"/>
        </w:rPr>
        <w:t>eaf</w:t>
      </w:r>
      <w:proofErr w:type="spellEnd"/>
      <w:r>
        <w:rPr>
          <w:rStyle w:val="HTMLCode"/>
          <w:rFonts w:ascii="Consolas" w:eastAsiaTheme="majorEastAsia" w:hAnsi="Consolas" w:cs="Consolas"/>
          <w:color w:val="333333"/>
          <w:sz w:val="18"/>
          <w:szCs w:val="18"/>
          <w:bdr w:val="none" w:sz="0" w:space="0" w:color="auto" w:frame="1"/>
        </w:rPr>
        <w:t xml:space="preserve"> | </w:t>
      </w:r>
      <w:proofErr w:type="spellStart"/>
      <w:r>
        <w:rPr>
          <w:rStyle w:val="HTMLCode"/>
          <w:rFonts w:ascii="Consolas" w:eastAsiaTheme="majorEastAsia" w:hAnsi="Consolas" w:cs="Consolas"/>
          <w:color w:val="333333"/>
          <w:sz w:val="18"/>
          <w:szCs w:val="18"/>
          <w:bdr w:val="none" w:sz="0" w:space="0" w:color="auto" w:frame="1"/>
        </w:rPr>
        <w:t>grep</w:t>
      </w:r>
      <w:proofErr w:type="spellEnd"/>
      <w:r>
        <w:rPr>
          <w:rStyle w:val="HTMLCode"/>
          <w:rFonts w:ascii="Consolas" w:eastAsiaTheme="majorEastAsia" w:hAnsi="Consolas" w:cs="Consolas"/>
          <w:color w:val="333333"/>
          <w:sz w:val="18"/>
          <w:szCs w:val="18"/>
          <w:bdr w:val="none" w:sz="0" w:space="0" w:color="auto" w:frame="1"/>
        </w:rPr>
        <w:t xml:space="preserve"> java</w:t>
      </w:r>
      <w:r>
        <w:rPr>
          <w:rStyle w:val="apple-converted-space"/>
          <w:rFonts w:ascii="Arial" w:hAnsi="Arial" w:cs="Arial"/>
          <w:color w:val="333333"/>
          <w:sz w:val="23"/>
          <w:szCs w:val="23"/>
        </w:rPr>
        <w:t> </w:t>
      </w:r>
      <w:r>
        <w:rPr>
          <w:rFonts w:ascii="Arial" w:hAnsi="Arial" w:cs="Arial"/>
          <w:color w:val="333333"/>
          <w:sz w:val="23"/>
          <w:szCs w:val="23"/>
        </w:rPr>
        <w:t>command.</w:t>
      </w:r>
    </w:p>
    <w:tbl>
      <w:tblPr>
        <w:tblW w:w="20265" w:type="dxa"/>
        <w:tblCellMar>
          <w:left w:w="0" w:type="dxa"/>
          <w:right w:w="0" w:type="dxa"/>
        </w:tblCellMar>
        <w:tblLook w:val="04A0"/>
      </w:tblPr>
      <w:tblGrid>
        <w:gridCol w:w="510"/>
        <w:gridCol w:w="19755"/>
      </w:tblGrid>
      <w:tr w:rsidR="00551F9B" w:rsidTr="00551F9B">
        <w:tc>
          <w:tcPr>
            <w:tcW w:w="0" w:type="auto"/>
            <w:vAlign w:val="center"/>
            <w:hideMark/>
          </w:tcPr>
          <w:p w:rsidR="00551F9B" w:rsidRDefault="00551F9B" w:rsidP="00551F9B">
            <w:r>
              <w:t>1</w:t>
            </w:r>
          </w:p>
          <w:p w:rsidR="00551F9B" w:rsidRDefault="00551F9B" w:rsidP="00551F9B">
            <w:r>
              <w:t>2</w:t>
            </w:r>
          </w:p>
          <w:p w:rsidR="00551F9B" w:rsidRDefault="00551F9B" w:rsidP="00551F9B">
            <w:pPr>
              <w:rPr>
                <w:sz w:val="24"/>
                <w:szCs w:val="24"/>
              </w:rPr>
            </w:pPr>
            <w:r>
              <w:t>3</w:t>
            </w:r>
          </w:p>
        </w:tc>
        <w:tc>
          <w:tcPr>
            <w:tcW w:w="19755" w:type="dxa"/>
            <w:vAlign w:val="center"/>
            <w:hideMark/>
          </w:tcPr>
          <w:p w:rsidR="00551F9B" w:rsidRDefault="00551F9B" w:rsidP="00551F9B">
            <w:proofErr w:type="spellStart"/>
            <w:r>
              <w:rPr>
                <w:rStyle w:val="HTMLCode"/>
                <w:rFonts w:eastAsiaTheme="majorEastAsia"/>
              </w:rPr>
              <w:t>pankaj@Pankaj</w:t>
            </w:r>
            <w:proofErr w:type="spellEnd"/>
            <w:r>
              <w:rPr>
                <w:rStyle w:val="HTMLCode"/>
                <w:rFonts w:eastAsiaTheme="majorEastAsia"/>
              </w:rPr>
              <w:t xml:space="preserve">:~$ </w:t>
            </w:r>
            <w:proofErr w:type="spellStart"/>
            <w:r>
              <w:rPr>
                <w:rStyle w:val="HTMLCode"/>
                <w:rFonts w:eastAsiaTheme="majorEastAsia"/>
              </w:rPr>
              <w:t>ps</w:t>
            </w:r>
            <w:proofErr w:type="spellEnd"/>
            <w:r>
              <w:t xml:space="preserve"> </w:t>
            </w:r>
            <w:r>
              <w:rPr>
                <w:rStyle w:val="HTMLCode"/>
                <w:rFonts w:eastAsiaTheme="majorEastAsia"/>
              </w:rPr>
              <w:t>-</w:t>
            </w:r>
            <w:proofErr w:type="spellStart"/>
            <w:r>
              <w:rPr>
                <w:rStyle w:val="HTMLCode"/>
                <w:rFonts w:eastAsiaTheme="majorEastAsia"/>
              </w:rPr>
              <w:t>eaf</w:t>
            </w:r>
            <w:proofErr w:type="spellEnd"/>
            <w:r>
              <w:rPr>
                <w:rStyle w:val="HTMLCode"/>
                <w:rFonts w:eastAsiaTheme="majorEastAsia"/>
              </w:rPr>
              <w:t xml:space="preserve"> | </w:t>
            </w:r>
            <w:proofErr w:type="spellStart"/>
            <w:r>
              <w:rPr>
                <w:rStyle w:val="HTMLCode"/>
                <w:rFonts w:eastAsiaTheme="majorEastAsia"/>
              </w:rPr>
              <w:t>grep</w:t>
            </w:r>
            <w:proofErr w:type="spellEnd"/>
            <w:r>
              <w:t xml:space="preserve"> </w:t>
            </w:r>
            <w:r>
              <w:rPr>
                <w:rStyle w:val="HTMLCode"/>
                <w:rFonts w:eastAsiaTheme="majorEastAsia"/>
              </w:rPr>
              <w:t>Java2Demo.jar</w:t>
            </w:r>
          </w:p>
          <w:p w:rsidR="00551F9B" w:rsidRDefault="00551F9B" w:rsidP="00551F9B">
            <w:r>
              <w:rPr>
                <w:rStyle w:val="HTMLCode"/>
                <w:rFonts w:eastAsiaTheme="majorEastAsia"/>
              </w:rPr>
              <w:t>  501 9582  11579   0  9:48PM ttys000    0:21.66 /</w:t>
            </w:r>
            <w:proofErr w:type="spellStart"/>
            <w:r>
              <w:rPr>
                <w:rStyle w:val="HTMLCode"/>
                <w:rFonts w:eastAsiaTheme="majorEastAsia"/>
              </w:rPr>
              <w:t>usr</w:t>
            </w:r>
            <w:proofErr w:type="spellEnd"/>
            <w:r>
              <w:rPr>
                <w:rStyle w:val="HTMLCode"/>
                <w:rFonts w:eastAsiaTheme="majorEastAsia"/>
              </w:rPr>
              <w:t>/bin/java</w:t>
            </w:r>
            <w:r>
              <w:t xml:space="preserve"> </w:t>
            </w:r>
            <w:r>
              <w:rPr>
                <w:rStyle w:val="HTMLCode"/>
                <w:rFonts w:eastAsiaTheme="majorEastAsia"/>
              </w:rPr>
              <w:t>-Xmx120m -Xms30m -Xmn10m -</w:t>
            </w:r>
            <w:proofErr w:type="spellStart"/>
            <w:r>
              <w:rPr>
                <w:rStyle w:val="HTMLCode"/>
                <w:rFonts w:eastAsiaTheme="majorEastAsia"/>
              </w:rPr>
              <w:t>XX:PermSize</w:t>
            </w:r>
            <w:proofErr w:type="spellEnd"/>
            <w:r>
              <w:rPr>
                <w:rStyle w:val="HTMLCode"/>
                <w:rFonts w:eastAsiaTheme="majorEastAsia"/>
              </w:rPr>
              <w:t>=20m -</w:t>
            </w:r>
            <w:proofErr w:type="spellStart"/>
            <w:r>
              <w:rPr>
                <w:rStyle w:val="HTMLCode"/>
                <w:rFonts w:eastAsiaTheme="majorEastAsia"/>
              </w:rPr>
              <w:t>XX:MaxPermSize</w:t>
            </w:r>
            <w:proofErr w:type="spellEnd"/>
            <w:r>
              <w:rPr>
                <w:rStyle w:val="HTMLCode"/>
                <w:rFonts w:eastAsiaTheme="majorEastAsia"/>
              </w:rPr>
              <w:t>=20m -XX:+UseG1GC -jar Java2Demo.jar</w:t>
            </w:r>
          </w:p>
          <w:p w:rsidR="00551F9B" w:rsidRDefault="00551F9B" w:rsidP="00551F9B">
            <w:pPr>
              <w:rPr>
                <w:sz w:val="24"/>
                <w:szCs w:val="24"/>
              </w:rPr>
            </w:pPr>
            <w:r>
              <w:rPr>
                <w:rStyle w:val="HTMLCode"/>
                <w:rFonts w:eastAsiaTheme="majorEastAsia"/>
              </w:rPr>
              <w:t xml:space="preserve">  501 14073 14045   0  9:48PM ttys002    0:00.00 </w:t>
            </w:r>
            <w:proofErr w:type="spellStart"/>
            <w:r>
              <w:rPr>
                <w:rStyle w:val="HTMLCode"/>
                <w:rFonts w:eastAsiaTheme="majorEastAsia"/>
              </w:rPr>
              <w:t>grep</w:t>
            </w:r>
            <w:proofErr w:type="spellEnd"/>
            <w:r>
              <w:t xml:space="preserve"> </w:t>
            </w:r>
            <w:r>
              <w:rPr>
                <w:rStyle w:val="HTMLCode"/>
                <w:rFonts w:eastAsiaTheme="majorEastAsia"/>
              </w:rPr>
              <w:t>Java2Demo.jar</w:t>
            </w:r>
          </w:p>
        </w:tc>
      </w:tr>
    </w:tbl>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So the process id for my java application is 9582. Now we can run</w:t>
      </w:r>
      <w:r>
        <w:rPr>
          <w:rStyle w:val="apple-converted-space"/>
          <w:rFonts w:ascii="Arial" w:hAnsi="Arial" w:cs="Arial"/>
          <w:color w:val="333333"/>
          <w:sz w:val="23"/>
          <w:szCs w:val="23"/>
        </w:rPr>
        <w:t> </w:t>
      </w:r>
      <w:proofErr w:type="spellStart"/>
      <w:r>
        <w:rPr>
          <w:rStyle w:val="Strong"/>
          <w:rFonts w:ascii="inherit" w:hAnsi="inherit" w:cs="Arial"/>
          <w:color w:val="333333"/>
          <w:sz w:val="23"/>
          <w:szCs w:val="23"/>
          <w:bdr w:val="none" w:sz="0" w:space="0" w:color="auto" w:frame="1"/>
        </w:rPr>
        <w:t>jstat</w:t>
      </w:r>
      <w:proofErr w:type="spellEnd"/>
      <w:r>
        <w:rPr>
          <w:rStyle w:val="apple-converted-space"/>
          <w:rFonts w:ascii="Arial" w:hAnsi="Arial" w:cs="Arial"/>
          <w:color w:val="333333"/>
          <w:sz w:val="23"/>
          <w:szCs w:val="23"/>
        </w:rPr>
        <w:t> </w:t>
      </w:r>
      <w:r>
        <w:rPr>
          <w:rFonts w:ascii="Arial" w:hAnsi="Arial" w:cs="Arial"/>
          <w:color w:val="333333"/>
          <w:sz w:val="23"/>
          <w:szCs w:val="23"/>
        </w:rPr>
        <w:t>command as shown below.</w:t>
      </w:r>
    </w:p>
    <w:tbl>
      <w:tblPr>
        <w:tblW w:w="16185" w:type="dxa"/>
        <w:tblCellMar>
          <w:left w:w="0" w:type="dxa"/>
          <w:right w:w="0" w:type="dxa"/>
        </w:tblCellMar>
        <w:tblLook w:val="04A0"/>
      </w:tblPr>
      <w:tblGrid>
        <w:gridCol w:w="510"/>
        <w:gridCol w:w="15675"/>
      </w:tblGrid>
      <w:tr w:rsidR="00551F9B" w:rsidTr="00551F9B">
        <w:tc>
          <w:tcPr>
            <w:tcW w:w="0" w:type="auto"/>
            <w:vAlign w:val="center"/>
            <w:hideMark/>
          </w:tcPr>
          <w:p w:rsidR="00551F9B" w:rsidRDefault="00551F9B" w:rsidP="00551F9B">
            <w:r>
              <w:t>1</w:t>
            </w:r>
          </w:p>
          <w:p w:rsidR="00551F9B" w:rsidRDefault="00551F9B" w:rsidP="00551F9B">
            <w:r>
              <w:t>2</w:t>
            </w:r>
          </w:p>
          <w:p w:rsidR="00551F9B" w:rsidRDefault="00551F9B" w:rsidP="00551F9B">
            <w:r>
              <w:t>3</w:t>
            </w:r>
          </w:p>
          <w:p w:rsidR="00551F9B" w:rsidRDefault="00551F9B" w:rsidP="00551F9B">
            <w:r>
              <w:t>4</w:t>
            </w:r>
          </w:p>
          <w:p w:rsidR="00551F9B" w:rsidRDefault="00551F9B" w:rsidP="00551F9B">
            <w:r>
              <w:t>5</w:t>
            </w:r>
          </w:p>
          <w:p w:rsidR="00551F9B" w:rsidRDefault="00551F9B" w:rsidP="00551F9B">
            <w:r>
              <w:t>6</w:t>
            </w:r>
          </w:p>
          <w:p w:rsidR="00551F9B" w:rsidRDefault="00551F9B" w:rsidP="00551F9B">
            <w:r>
              <w:t>7</w:t>
            </w:r>
          </w:p>
          <w:p w:rsidR="00551F9B" w:rsidRDefault="00551F9B" w:rsidP="00551F9B">
            <w:r>
              <w:t>8</w:t>
            </w:r>
          </w:p>
          <w:p w:rsidR="00551F9B" w:rsidRDefault="00551F9B" w:rsidP="00551F9B">
            <w:pPr>
              <w:rPr>
                <w:sz w:val="24"/>
                <w:szCs w:val="24"/>
              </w:rPr>
            </w:pPr>
            <w:r>
              <w:t>9</w:t>
            </w:r>
          </w:p>
        </w:tc>
        <w:tc>
          <w:tcPr>
            <w:tcW w:w="15675" w:type="dxa"/>
            <w:vAlign w:val="center"/>
            <w:hideMark/>
          </w:tcPr>
          <w:p w:rsidR="00551F9B" w:rsidRDefault="00551F9B" w:rsidP="00551F9B">
            <w:proofErr w:type="spellStart"/>
            <w:r>
              <w:rPr>
                <w:rStyle w:val="HTMLCode"/>
                <w:rFonts w:eastAsiaTheme="majorEastAsia"/>
              </w:rPr>
              <w:t>pankaj@Pankaj</w:t>
            </w:r>
            <w:proofErr w:type="spellEnd"/>
            <w:r>
              <w:rPr>
                <w:rStyle w:val="HTMLCode"/>
                <w:rFonts w:eastAsiaTheme="majorEastAsia"/>
              </w:rPr>
              <w:t xml:space="preserve">:~$ </w:t>
            </w:r>
            <w:proofErr w:type="spellStart"/>
            <w:r>
              <w:rPr>
                <w:rStyle w:val="HTMLCode"/>
                <w:rFonts w:eastAsiaTheme="majorEastAsia"/>
              </w:rPr>
              <w:t>jstat</w:t>
            </w:r>
            <w:proofErr w:type="spellEnd"/>
            <w:r>
              <w:rPr>
                <w:rStyle w:val="HTMLCode"/>
                <w:rFonts w:eastAsiaTheme="majorEastAsia"/>
              </w:rPr>
              <w:t xml:space="preserve"> -</w:t>
            </w:r>
            <w:proofErr w:type="spellStart"/>
            <w:r>
              <w:rPr>
                <w:rStyle w:val="HTMLCode"/>
                <w:rFonts w:eastAsiaTheme="majorEastAsia"/>
              </w:rPr>
              <w:t>gc</w:t>
            </w:r>
            <w:proofErr w:type="spellEnd"/>
            <w:r>
              <w:rPr>
                <w:rStyle w:val="HTMLCode"/>
                <w:rFonts w:eastAsiaTheme="majorEastAsia"/>
              </w:rPr>
              <w:t xml:space="preserve"> 9582 1000</w:t>
            </w:r>
          </w:p>
          <w:p w:rsidR="00551F9B" w:rsidRDefault="00551F9B" w:rsidP="00551F9B">
            <w:r>
              <w:rPr>
                <w:rStyle w:val="HTMLCode"/>
                <w:rFonts w:eastAsiaTheme="majorEastAsia"/>
              </w:rPr>
              <w:t> S0C    S1C    S0U    S1U      EC       EU        OC         OU       PC     PU    YGC     YGCT    FGC    FGCT     GCT</w:t>
            </w:r>
          </w:p>
          <w:p w:rsidR="00551F9B" w:rsidRDefault="00551F9B" w:rsidP="00551F9B">
            <w:r>
              <w:rPr>
                <w:rStyle w:val="HTMLCode"/>
                <w:rFonts w:eastAsiaTheme="majorEastAsia"/>
              </w:rPr>
              <w:t xml:space="preserve">1024.0 </w:t>
            </w:r>
            <w:proofErr w:type="spellStart"/>
            <w:r>
              <w:rPr>
                <w:rStyle w:val="HTMLCode"/>
                <w:rFonts w:eastAsiaTheme="majorEastAsia"/>
              </w:rPr>
              <w:t>1024.0</w:t>
            </w:r>
            <w:proofErr w:type="spellEnd"/>
            <w:r>
              <w:rPr>
                <w:rStyle w:val="HTMLCode"/>
                <w:rFonts w:eastAsiaTheme="majorEastAsia"/>
              </w:rPr>
              <w:t>  0.0    0.0    8192.0   7933.3   42108.0    23401.3   20480.0 19990.9    157    0.274  40      1.381    1.654</w:t>
            </w:r>
          </w:p>
          <w:p w:rsidR="00551F9B" w:rsidRDefault="00551F9B" w:rsidP="00551F9B">
            <w:r>
              <w:rPr>
                <w:rStyle w:val="HTMLCode"/>
                <w:rFonts w:eastAsiaTheme="majorEastAsia"/>
              </w:rPr>
              <w:t xml:space="preserve">1024.0 </w:t>
            </w:r>
            <w:proofErr w:type="spellStart"/>
            <w:r>
              <w:rPr>
                <w:rStyle w:val="HTMLCode"/>
                <w:rFonts w:eastAsiaTheme="majorEastAsia"/>
              </w:rPr>
              <w:t>1024.0</w:t>
            </w:r>
            <w:proofErr w:type="spellEnd"/>
            <w:r>
              <w:rPr>
                <w:rStyle w:val="HTMLCode"/>
                <w:rFonts w:eastAsiaTheme="majorEastAsia"/>
              </w:rPr>
              <w:t>  0.0    0.0    8192.0   8026.5   42108.0    23401.3   20480.0 19990.9    157    0.274  40      1.381    1.654</w:t>
            </w:r>
          </w:p>
          <w:p w:rsidR="00551F9B" w:rsidRDefault="00551F9B" w:rsidP="00551F9B">
            <w:r>
              <w:rPr>
                <w:rStyle w:val="HTMLCode"/>
                <w:rFonts w:eastAsiaTheme="majorEastAsia"/>
              </w:rPr>
              <w:t xml:space="preserve">1024.0 </w:t>
            </w:r>
            <w:proofErr w:type="spellStart"/>
            <w:r>
              <w:rPr>
                <w:rStyle w:val="HTMLCode"/>
                <w:rFonts w:eastAsiaTheme="majorEastAsia"/>
              </w:rPr>
              <w:t>1024.0</w:t>
            </w:r>
            <w:proofErr w:type="spellEnd"/>
            <w:r>
              <w:rPr>
                <w:rStyle w:val="HTMLCode"/>
                <w:rFonts w:eastAsiaTheme="majorEastAsia"/>
              </w:rPr>
              <w:t>  0.0    0.0    8192.0   8030.0   42108.0    23401.3   20480.0 19990.9    157    0.274  40      1.381    1.654</w:t>
            </w:r>
          </w:p>
          <w:p w:rsidR="00551F9B" w:rsidRDefault="00551F9B" w:rsidP="00551F9B">
            <w:r>
              <w:rPr>
                <w:rStyle w:val="HTMLCode"/>
                <w:rFonts w:eastAsiaTheme="majorEastAsia"/>
              </w:rPr>
              <w:t xml:space="preserve">1024.0 </w:t>
            </w:r>
            <w:proofErr w:type="spellStart"/>
            <w:r>
              <w:rPr>
                <w:rStyle w:val="HTMLCode"/>
                <w:rFonts w:eastAsiaTheme="majorEastAsia"/>
              </w:rPr>
              <w:t>1024.0</w:t>
            </w:r>
            <w:proofErr w:type="spellEnd"/>
            <w:r>
              <w:rPr>
                <w:rStyle w:val="HTMLCode"/>
                <w:rFonts w:eastAsiaTheme="majorEastAsia"/>
              </w:rPr>
              <w:t>  0.0    0.0    8192.0   8122.2   42108.0    23401.3   20480.0 19990.9    157    0.274  40      1.381    1.654</w:t>
            </w:r>
          </w:p>
          <w:p w:rsidR="00551F9B" w:rsidRDefault="00551F9B" w:rsidP="00551F9B">
            <w:r>
              <w:rPr>
                <w:rStyle w:val="HTMLCode"/>
                <w:rFonts w:eastAsiaTheme="majorEastAsia"/>
              </w:rPr>
              <w:t xml:space="preserve">1024.0 </w:t>
            </w:r>
            <w:proofErr w:type="spellStart"/>
            <w:r>
              <w:rPr>
                <w:rStyle w:val="HTMLCode"/>
                <w:rFonts w:eastAsiaTheme="majorEastAsia"/>
              </w:rPr>
              <w:t>1024.0</w:t>
            </w:r>
            <w:proofErr w:type="spellEnd"/>
            <w:r>
              <w:rPr>
                <w:rStyle w:val="HTMLCode"/>
                <w:rFonts w:eastAsiaTheme="majorEastAsia"/>
              </w:rPr>
              <w:t>  0.0    0.0    8192.0   8171.2   42108.0    23401.3   20480.0 19990.9    157    0.274  40      1.381    1.654</w:t>
            </w:r>
          </w:p>
          <w:p w:rsidR="00551F9B" w:rsidRDefault="00551F9B" w:rsidP="00551F9B">
            <w:r>
              <w:rPr>
                <w:rStyle w:val="HTMLCode"/>
                <w:rFonts w:eastAsiaTheme="majorEastAsia"/>
              </w:rPr>
              <w:t xml:space="preserve">1024.0 </w:t>
            </w:r>
            <w:proofErr w:type="spellStart"/>
            <w:r>
              <w:rPr>
                <w:rStyle w:val="HTMLCode"/>
                <w:rFonts w:eastAsiaTheme="majorEastAsia"/>
              </w:rPr>
              <w:t>1024.0</w:t>
            </w:r>
            <w:proofErr w:type="spellEnd"/>
            <w:r>
              <w:rPr>
                <w:rStyle w:val="HTMLCode"/>
                <w:rFonts w:eastAsiaTheme="majorEastAsia"/>
              </w:rPr>
              <w:t>  48.7   0.0    8192.0   106.7    42108.0    23401.3   20480.0 19990.9    158    0.275  40      1.381    1.656</w:t>
            </w:r>
          </w:p>
          <w:p w:rsidR="00551F9B" w:rsidRDefault="00551F9B" w:rsidP="00551F9B">
            <w:pPr>
              <w:rPr>
                <w:sz w:val="24"/>
                <w:szCs w:val="24"/>
              </w:rPr>
            </w:pPr>
            <w:r>
              <w:rPr>
                <w:rStyle w:val="HTMLCode"/>
                <w:rFonts w:eastAsiaTheme="majorEastAsia"/>
              </w:rPr>
              <w:t xml:space="preserve">1024.0 </w:t>
            </w:r>
            <w:proofErr w:type="spellStart"/>
            <w:r>
              <w:rPr>
                <w:rStyle w:val="HTMLCode"/>
                <w:rFonts w:eastAsiaTheme="majorEastAsia"/>
              </w:rPr>
              <w:t>1024.0</w:t>
            </w:r>
            <w:proofErr w:type="spellEnd"/>
            <w:r>
              <w:rPr>
                <w:rStyle w:val="HTMLCode"/>
                <w:rFonts w:eastAsiaTheme="majorEastAsia"/>
              </w:rPr>
              <w:t>  48.7   0.0    8192.0   145.8    42108.0    23401.3   20480.0 19990.9    158    0.275  40      1.381    1.656</w:t>
            </w:r>
          </w:p>
        </w:tc>
      </w:tr>
    </w:tbl>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 xml:space="preserve">The last argument for </w:t>
      </w:r>
      <w:proofErr w:type="spellStart"/>
      <w:r>
        <w:rPr>
          <w:rFonts w:ascii="Arial" w:hAnsi="Arial" w:cs="Arial"/>
          <w:color w:val="333333"/>
          <w:sz w:val="23"/>
          <w:szCs w:val="23"/>
        </w:rPr>
        <w:t>jstat</w:t>
      </w:r>
      <w:proofErr w:type="spellEnd"/>
      <w:r>
        <w:rPr>
          <w:rFonts w:ascii="Arial" w:hAnsi="Arial" w:cs="Arial"/>
          <w:color w:val="333333"/>
          <w:sz w:val="23"/>
          <w:szCs w:val="23"/>
        </w:rPr>
        <w:t xml:space="preserve"> is the time interval between each output, so it will print memory and garbage collection data every 1 second.</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Let’s go through each of the columns one by one.</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S0C and S1C</w:t>
      </w:r>
      <w:r>
        <w:rPr>
          <w:rFonts w:ascii="inherit" w:hAnsi="inherit" w:cs="Arial"/>
          <w:color w:val="333333"/>
          <w:sz w:val="23"/>
          <w:szCs w:val="23"/>
        </w:rPr>
        <w:t>: This column shows the current size of the Survivor0 and Survivor1 areas in KB.</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S0U and S1U</w:t>
      </w:r>
      <w:r>
        <w:rPr>
          <w:rFonts w:ascii="inherit" w:hAnsi="inherit" w:cs="Arial"/>
          <w:color w:val="333333"/>
          <w:sz w:val="23"/>
          <w:szCs w:val="23"/>
        </w:rPr>
        <w:t xml:space="preserve">: This column shows the current usage of the Survivor0 and Survivor1 areas in KB. Notice that one of the survivor areas </w:t>
      </w:r>
      <w:proofErr w:type="gramStart"/>
      <w:r>
        <w:rPr>
          <w:rFonts w:ascii="inherit" w:hAnsi="inherit" w:cs="Arial"/>
          <w:color w:val="333333"/>
          <w:sz w:val="23"/>
          <w:szCs w:val="23"/>
        </w:rPr>
        <w:t>are</w:t>
      </w:r>
      <w:proofErr w:type="gramEnd"/>
      <w:r>
        <w:rPr>
          <w:rFonts w:ascii="inherit" w:hAnsi="inherit" w:cs="Arial"/>
          <w:color w:val="333333"/>
          <w:sz w:val="23"/>
          <w:szCs w:val="23"/>
        </w:rPr>
        <w:t xml:space="preserve"> empty all the time.</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EC and EU</w:t>
      </w:r>
      <w:r>
        <w:rPr>
          <w:rFonts w:ascii="inherit" w:hAnsi="inherit" w:cs="Arial"/>
          <w:color w:val="333333"/>
          <w:sz w:val="23"/>
          <w:szCs w:val="23"/>
        </w:rPr>
        <w:t>: These columns show the current size and usage of Eden space in KB. Note that EU size is increasing and as soon as it crosses the EC, Minor GC is called and EU size is decreased.</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OC and OU</w:t>
      </w:r>
      <w:r>
        <w:rPr>
          <w:rFonts w:ascii="inherit" w:hAnsi="inherit" w:cs="Arial"/>
          <w:color w:val="333333"/>
          <w:sz w:val="23"/>
          <w:szCs w:val="23"/>
        </w:rPr>
        <w:t>: These columns show the current size and current usage of Old generation in KB.</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PC and PU</w:t>
      </w:r>
      <w:r>
        <w:rPr>
          <w:rFonts w:ascii="inherit" w:hAnsi="inherit" w:cs="Arial"/>
          <w:color w:val="333333"/>
          <w:sz w:val="23"/>
          <w:szCs w:val="23"/>
        </w:rPr>
        <w:t>: These columns show the current size and current usage of Perm Gen in KB.</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YGC and YGCT</w:t>
      </w:r>
      <w:r>
        <w:rPr>
          <w:rFonts w:ascii="inherit" w:hAnsi="inherit" w:cs="Arial"/>
          <w:color w:val="333333"/>
          <w:sz w:val="23"/>
          <w:szCs w:val="23"/>
        </w:rPr>
        <w:t xml:space="preserve">: YGC column displays the number of GC event occurred in young generation. YGCT column displays the accumulated time for GC operations for Young </w:t>
      </w:r>
      <w:r>
        <w:rPr>
          <w:rFonts w:ascii="inherit" w:hAnsi="inherit" w:cs="Arial"/>
          <w:color w:val="333333"/>
          <w:sz w:val="23"/>
          <w:szCs w:val="23"/>
        </w:rPr>
        <w:lastRenderedPageBreak/>
        <w:t>generation. Notice that both of them are increased in the same row where EU value is dropped because of minor GC.</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FGC and FGCT</w:t>
      </w:r>
      <w:r>
        <w:rPr>
          <w:rFonts w:ascii="inherit" w:hAnsi="inherit" w:cs="Arial"/>
          <w:color w:val="333333"/>
          <w:sz w:val="23"/>
          <w:szCs w:val="23"/>
        </w:rPr>
        <w:t>: FGC column displays the number of Full GC event occurred. FGCT column displays the accumulated time for Full GC operations. Notice that Full GC time is too high when compared to young generation GC timings.</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GCT</w:t>
      </w:r>
      <w:r>
        <w:rPr>
          <w:rFonts w:ascii="inherit" w:hAnsi="inherit" w:cs="Arial"/>
          <w:color w:val="333333"/>
          <w:sz w:val="23"/>
          <w:szCs w:val="23"/>
        </w:rPr>
        <w:t>: This column displays the total accumulated time for GC operations. Notice that it’s sum of YGCT and FGCT column values.</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The advantage of</w:t>
      </w:r>
      <w:r>
        <w:rPr>
          <w:rStyle w:val="apple-converted-space"/>
          <w:rFonts w:ascii="Arial" w:hAnsi="Arial" w:cs="Arial"/>
          <w:color w:val="333333"/>
          <w:sz w:val="23"/>
          <w:szCs w:val="23"/>
        </w:rPr>
        <w:t> </w:t>
      </w:r>
      <w:proofErr w:type="spellStart"/>
      <w:r>
        <w:rPr>
          <w:rStyle w:val="Strong"/>
          <w:rFonts w:ascii="inherit" w:hAnsi="inherit" w:cs="Arial"/>
          <w:color w:val="333333"/>
          <w:sz w:val="23"/>
          <w:szCs w:val="23"/>
          <w:bdr w:val="none" w:sz="0" w:space="0" w:color="auto" w:frame="1"/>
        </w:rPr>
        <w:t>jstat</w:t>
      </w:r>
      <w:proofErr w:type="spellEnd"/>
      <w:r>
        <w:rPr>
          <w:rStyle w:val="apple-converted-space"/>
          <w:rFonts w:ascii="Arial" w:hAnsi="Arial" w:cs="Arial"/>
          <w:color w:val="333333"/>
          <w:sz w:val="23"/>
          <w:szCs w:val="23"/>
        </w:rPr>
        <w:t> </w:t>
      </w:r>
      <w:r>
        <w:rPr>
          <w:rFonts w:ascii="Arial" w:hAnsi="Arial" w:cs="Arial"/>
          <w:color w:val="333333"/>
          <w:sz w:val="23"/>
          <w:szCs w:val="23"/>
        </w:rPr>
        <w:t>is that it can be executed in remote servers too where we don’t have GUI. Notice that sum of S0C, S1C and EC is 10m as specified through</w:t>
      </w:r>
      <w:r>
        <w:rPr>
          <w:rStyle w:val="apple-converted-space"/>
          <w:rFonts w:ascii="Arial" w:hAnsi="Arial" w:cs="Arial"/>
          <w:color w:val="333333"/>
          <w:sz w:val="23"/>
          <w:szCs w:val="23"/>
        </w:rPr>
        <w:t> </w:t>
      </w:r>
      <w:r>
        <w:rPr>
          <w:rStyle w:val="HTMLCode"/>
          <w:rFonts w:ascii="Consolas" w:eastAsiaTheme="majorEastAsia" w:hAnsi="Consolas" w:cs="Consolas"/>
          <w:color w:val="333333"/>
          <w:sz w:val="18"/>
          <w:szCs w:val="18"/>
          <w:bdr w:val="none" w:sz="0" w:space="0" w:color="auto" w:frame="1"/>
        </w:rPr>
        <w:t>-Xmn10m</w:t>
      </w:r>
      <w:r>
        <w:rPr>
          <w:rStyle w:val="apple-converted-space"/>
          <w:rFonts w:ascii="Arial" w:hAnsi="Arial" w:cs="Arial"/>
          <w:color w:val="333333"/>
          <w:sz w:val="23"/>
          <w:szCs w:val="23"/>
        </w:rPr>
        <w:t> </w:t>
      </w:r>
      <w:r>
        <w:rPr>
          <w:rFonts w:ascii="Arial" w:hAnsi="Arial" w:cs="Arial"/>
          <w:color w:val="333333"/>
          <w:sz w:val="23"/>
          <w:szCs w:val="23"/>
        </w:rPr>
        <w:t>JVM option.</w:t>
      </w:r>
    </w:p>
    <w:p w:rsidR="00551F9B" w:rsidRDefault="00551F9B" w:rsidP="00551F9B">
      <w:pPr>
        <w:pStyle w:val="Heading4"/>
        <w:shd w:val="clear" w:color="auto" w:fill="FFFFFF"/>
        <w:spacing w:before="0" w:after="270" w:line="389" w:lineRule="atLeast"/>
        <w:textAlignment w:val="baseline"/>
        <w:rPr>
          <w:rFonts w:ascii="Arial" w:hAnsi="Arial" w:cs="Arial"/>
          <w:b w:val="0"/>
          <w:bCs w:val="0"/>
          <w:color w:val="333333"/>
          <w:spacing w:val="15"/>
          <w:sz w:val="27"/>
          <w:szCs w:val="27"/>
        </w:rPr>
      </w:pPr>
      <w:r>
        <w:rPr>
          <w:rFonts w:ascii="Arial" w:hAnsi="Arial" w:cs="Arial"/>
          <w:b w:val="0"/>
          <w:bCs w:val="0"/>
          <w:color w:val="333333"/>
          <w:spacing w:val="15"/>
          <w:sz w:val="27"/>
          <w:szCs w:val="27"/>
        </w:rPr>
        <w:t xml:space="preserve">Java </w:t>
      </w:r>
      <w:proofErr w:type="spellStart"/>
      <w:r>
        <w:rPr>
          <w:rFonts w:ascii="Arial" w:hAnsi="Arial" w:cs="Arial"/>
          <w:b w:val="0"/>
          <w:bCs w:val="0"/>
          <w:color w:val="333333"/>
          <w:spacing w:val="15"/>
          <w:sz w:val="27"/>
          <w:szCs w:val="27"/>
        </w:rPr>
        <w:t>VisualVM</w:t>
      </w:r>
      <w:proofErr w:type="spellEnd"/>
      <w:r>
        <w:rPr>
          <w:rFonts w:ascii="Arial" w:hAnsi="Arial" w:cs="Arial"/>
          <w:b w:val="0"/>
          <w:bCs w:val="0"/>
          <w:color w:val="333333"/>
          <w:spacing w:val="15"/>
          <w:sz w:val="27"/>
          <w:szCs w:val="27"/>
        </w:rPr>
        <w:t xml:space="preserve"> with Visual GC</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If you want to see memory and GC operations in GUI, then you can use</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333333"/>
          <w:sz w:val="18"/>
          <w:szCs w:val="18"/>
          <w:bdr w:val="none" w:sz="0" w:space="0" w:color="auto" w:frame="1"/>
        </w:rPr>
        <w:t>jvisualvm</w:t>
      </w:r>
      <w:proofErr w:type="spellEnd"/>
      <w:r>
        <w:rPr>
          <w:rStyle w:val="apple-converted-space"/>
          <w:rFonts w:ascii="Arial" w:hAnsi="Arial" w:cs="Arial"/>
          <w:color w:val="333333"/>
          <w:sz w:val="23"/>
          <w:szCs w:val="23"/>
        </w:rPr>
        <w:t> </w:t>
      </w:r>
      <w:r>
        <w:rPr>
          <w:rFonts w:ascii="Arial" w:hAnsi="Arial" w:cs="Arial"/>
          <w:color w:val="333333"/>
          <w:sz w:val="23"/>
          <w:szCs w:val="23"/>
        </w:rPr>
        <w:t xml:space="preserve">tool. Java </w:t>
      </w:r>
      <w:proofErr w:type="spellStart"/>
      <w:r>
        <w:rPr>
          <w:rFonts w:ascii="Arial" w:hAnsi="Arial" w:cs="Arial"/>
          <w:color w:val="333333"/>
          <w:sz w:val="23"/>
          <w:szCs w:val="23"/>
        </w:rPr>
        <w:t>VisualVM</w:t>
      </w:r>
      <w:proofErr w:type="spellEnd"/>
      <w:r>
        <w:rPr>
          <w:rFonts w:ascii="Arial" w:hAnsi="Arial" w:cs="Arial"/>
          <w:color w:val="333333"/>
          <w:sz w:val="23"/>
          <w:szCs w:val="23"/>
        </w:rPr>
        <w:t xml:space="preserve"> is also part of JDK, so you don’t need to download it separately.</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Just run</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333333"/>
          <w:sz w:val="18"/>
          <w:szCs w:val="18"/>
          <w:bdr w:val="none" w:sz="0" w:space="0" w:color="auto" w:frame="1"/>
        </w:rPr>
        <w:t>jvisualvm</w:t>
      </w:r>
      <w:proofErr w:type="spellEnd"/>
      <w:r>
        <w:rPr>
          <w:rStyle w:val="apple-converted-space"/>
          <w:rFonts w:ascii="Arial" w:hAnsi="Arial" w:cs="Arial"/>
          <w:color w:val="333333"/>
          <w:sz w:val="23"/>
          <w:szCs w:val="23"/>
        </w:rPr>
        <w:t> </w:t>
      </w:r>
      <w:r>
        <w:rPr>
          <w:rFonts w:ascii="Arial" w:hAnsi="Arial" w:cs="Arial"/>
          <w:color w:val="333333"/>
          <w:sz w:val="23"/>
          <w:szCs w:val="23"/>
        </w:rPr>
        <w:t xml:space="preserve">command in the terminal to launch the Java </w:t>
      </w:r>
      <w:proofErr w:type="spellStart"/>
      <w:r>
        <w:rPr>
          <w:rFonts w:ascii="Arial" w:hAnsi="Arial" w:cs="Arial"/>
          <w:color w:val="333333"/>
          <w:sz w:val="23"/>
          <w:szCs w:val="23"/>
        </w:rPr>
        <w:t>VisualVM</w:t>
      </w:r>
      <w:proofErr w:type="spellEnd"/>
      <w:r>
        <w:rPr>
          <w:rFonts w:ascii="Arial" w:hAnsi="Arial" w:cs="Arial"/>
          <w:color w:val="333333"/>
          <w:sz w:val="23"/>
          <w:szCs w:val="23"/>
        </w:rPr>
        <w:t xml:space="preserve"> application. Once launched, you need to install</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Visual GC</w:t>
      </w:r>
      <w:r>
        <w:rPr>
          <w:rStyle w:val="apple-converted-space"/>
          <w:rFonts w:ascii="Arial" w:hAnsi="Arial" w:cs="Arial"/>
          <w:color w:val="333333"/>
          <w:sz w:val="23"/>
          <w:szCs w:val="23"/>
        </w:rPr>
        <w:t> </w:t>
      </w:r>
      <w:proofErr w:type="spellStart"/>
      <w:r>
        <w:rPr>
          <w:rFonts w:ascii="Arial" w:hAnsi="Arial" w:cs="Arial"/>
          <w:color w:val="333333"/>
          <w:sz w:val="23"/>
          <w:szCs w:val="23"/>
        </w:rPr>
        <w:t>plugin</w:t>
      </w:r>
      <w:proofErr w:type="spellEnd"/>
      <w:r>
        <w:rPr>
          <w:rFonts w:ascii="Arial" w:hAnsi="Arial" w:cs="Arial"/>
          <w:color w:val="333333"/>
          <w:sz w:val="23"/>
          <w:szCs w:val="23"/>
        </w:rPr>
        <w:t xml:space="preserve"> from Tools -&lt; </w:t>
      </w:r>
      <w:proofErr w:type="spellStart"/>
      <w:r>
        <w:rPr>
          <w:rFonts w:ascii="Arial" w:hAnsi="Arial" w:cs="Arial"/>
          <w:color w:val="333333"/>
          <w:sz w:val="23"/>
          <w:szCs w:val="23"/>
        </w:rPr>
        <w:t>Plugins</w:t>
      </w:r>
      <w:proofErr w:type="spellEnd"/>
      <w:r>
        <w:rPr>
          <w:rFonts w:ascii="Arial" w:hAnsi="Arial" w:cs="Arial"/>
          <w:color w:val="333333"/>
          <w:sz w:val="23"/>
          <w:szCs w:val="23"/>
        </w:rPr>
        <w:t xml:space="preserve"> option, as shown in below image.</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inherit" w:hAnsi="inherit" w:cs="Arial"/>
          <w:noProof/>
          <w:color w:val="1A0DAB"/>
          <w:sz w:val="23"/>
          <w:szCs w:val="23"/>
          <w:bdr w:val="none" w:sz="0" w:space="0" w:color="auto" w:frame="1"/>
        </w:rPr>
        <w:drawing>
          <wp:inline distT="0" distB="0" distL="0" distR="0">
            <wp:extent cx="4286250" cy="2581275"/>
            <wp:effectExtent l="19050" t="0" r="0" b="0"/>
            <wp:docPr id="10" name="Picture 10" descr="VisualVM-Visual-GC-Plugi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VM-Visual-GC-Plugin">
                      <a:hlinkClick r:id="rId39"/>
                    </pic:cNvPr>
                    <pic:cNvPicPr>
                      <a:picLocks noChangeAspect="1" noChangeArrowheads="1"/>
                    </pic:cNvPicPr>
                  </pic:nvPicPr>
                  <pic:blipFill>
                    <a:blip r:embed="rId40" cstate="print"/>
                    <a:srcRect/>
                    <a:stretch>
                      <a:fillRect/>
                    </a:stretch>
                  </pic:blipFill>
                  <pic:spPr bwMode="auto">
                    <a:xfrm>
                      <a:off x="0" y="0"/>
                      <a:ext cx="4286250" cy="2581275"/>
                    </a:xfrm>
                    <a:prstGeom prst="rect">
                      <a:avLst/>
                    </a:prstGeom>
                    <a:noFill/>
                    <a:ln w="9525">
                      <a:noFill/>
                      <a:miter lim="800000"/>
                      <a:headEnd/>
                      <a:tailEnd/>
                    </a:ln>
                  </pic:spPr>
                </pic:pic>
              </a:graphicData>
            </a:graphic>
          </wp:inline>
        </w:drawing>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After installing</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Visual GC</w:t>
      </w:r>
      <w:r>
        <w:rPr>
          <w:rFonts w:ascii="Arial" w:hAnsi="Arial" w:cs="Arial"/>
          <w:color w:val="333333"/>
          <w:sz w:val="23"/>
          <w:szCs w:val="23"/>
        </w:rPr>
        <w:t>, just open the application from the left side column and head over to</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 xml:space="preserve">Visual </w:t>
      </w:r>
      <w:proofErr w:type="spellStart"/>
      <w:r>
        <w:rPr>
          <w:rStyle w:val="Strong"/>
          <w:rFonts w:ascii="inherit" w:hAnsi="inherit" w:cs="Arial"/>
          <w:color w:val="333333"/>
          <w:sz w:val="23"/>
          <w:szCs w:val="23"/>
          <w:bdr w:val="none" w:sz="0" w:space="0" w:color="auto" w:frame="1"/>
        </w:rPr>
        <w:t>GC</w:t>
      </w:r>
      <w:r>
        <w:rPr>
          <w:rFonts w:ascii="Arial" w:hAnsi="Arial" w:cs="Arial"/>
          <w:color w:val="333333"/>
          <w:sz w:val="23"/>
          <w:szCs w:val="23"/>
        </w:rPr>
        <w:t>section</w:t>
      </w:r>
      <w:proofErr w:type="spellEnd"/>
      <w:r>
        <w:rPr>
          <w:rFonts w:ascii="Arial" w:hAnsi="Arial" w:cs="Arial"/>
          <w:color w:val="333333"/>
          <w:sz w:val="23"/>
          <w:szCs w:val="23"/>
        </w:rPr>
        <w:t>. You will get an image of JVM memory and garbage collection details as shown in below image.</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inherit" w:hAnsi="inherit" w:cs="Arial"/>
          <w:noProof/>
          <w:color w:val="1A0DAB"/>
          <w:sz w:val="23"/>
          <w:szCs w:val="23"/>
          <w:bdr w:val="none" w:sz="0" w:space="0" w:color="auto" w:frame="1"/>
        </w:rPr>
        <w:lastRenderedPageBreak/>
        <w:drawing>
          <wp:inline distT="0" distB="0" distL="0" distR="0">
            <wp:extent cx="4286250" cy="2581275"/>
            <wp:effectExtent l="0" t="0" r="0" b="0"/>
            <wp:docPr id="11" name="Picture 11" descr="Serial-GC-VisualGC">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ial-GC-VisualGC">
                      <a:hlinkClick r:id="rId41"/>
                    </pic:cNvPr>
                    <pic:cNvPicPr>
                      <a:picLocks noChangeAspect="1" noChangeArrowheads="1"/>
                    </pic:cNvPicPr>
                  </pic:nvPicPr>
                  <pic:blipFill>
                    <a:blip r:embed="rId42" cstate="print"/>
                    <a:srcRect/>
                    <a:stretch>
                      <a:fillRect/>
                    </a:stretch>
                  </pic:blipFill>
                  <pic:spPr bwMode="auto">
                    <a:xfrm>
                      <a:off x="0" y="0"/>
                      <a:ext cx="4286250" cy="2581275"/>
                    </a:xfrm>
                    <a:prstGeom prst="rect">
                      <a:avLst/>
                    </a:prstGeom>
                    <a:noFill/>
                    <a:ln w="9525">
                      <a:noFill/>
                      <a:miter lim="800000"/>
                      <a:headEnd/>
                      <a:tailEnd/>
                    </a:ln>
                  </pic:spPr>
                </pic:pic>
              </a:graphicData>
            </a:graphic>
          </wp:inline>
        </w:drawing>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Garbage Collection Tuning</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Style w:val="Strong"/>
          <w:rFonts w:ascii="inherit" w:hAnsi="inherit" w:cs="Arial"/>
          <w:color w:val="333333"/>
          <w:sz w:val="23"/>
          <w:szCs w:val="23"/>
          <w:bdr w:val="none" w:sz="0" w:space="0" w:color="auto" w:frame="1"/>
        </w:rPr>
        <w:t>Java Garbage Collection Tuning</w:t>
      </w:r>
      <w:r>
        <w:rPr>
          <w:rStyle w:val="apple-converted-space"/>
          <w:rFonts w:ascii="Arial" w:hAnsi="Arial" w:cs="Arial"/>
          <w:color w:val="333333"/>
          <w:sz w:val="23"/>
          <w:szCs w:val="23"/>
        </w:rPr>
        <w:t> </w:t>
      </w:r>
      <w:r>
        <w:rPr>
          <w:rFonts w:ascii="Arial" w:hAnsi="Arial" w:cs="Arial"/>
          <w:color w:val="333333"/>
          <w:sz w:val="23"/>
          <w:szCs w:val="23"/>
        </w:rPr>
        <w:t>should be the last option you should use for increasing the throughput of your application and only when you see drop in performance because of longer GC timings causing application timeout.</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If you see</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333333"/>
          <w:sz w:val="18"/>
          <w:szCs w:val="18"/>
          <w:bdr w:val="none" w:sz="0" w:space="0" w:color="auto" w:frame="1"/>
        </w:rPr>
        <w:t>java.lang.OutOfMemoryError</w:t>
      </w:r>
      <w:proofErr w:type="spellEnd"/>
      <w:r>
        <w:rPr>
          <w:rStyle w:val="HTMLCode"/>
          <w:rFonts w:ascii="Consolas" w:eastAsiaTheme="majorEastAsia" w:hAnsi="Consolas" w:cs="Consolas"/>
          <w:color w:val="333333"/>
          <w:sz w:val="18"/>
          <w:szCs w:val="18"/>
          <w:bdr w:val="none" w:sz="0" w:space="0" w:color="auto" w:frame="1"/>
        </w:rPr>
        <w:t xml:space="preserve">: </w:t>
      </w:r>
      <w:proofErr w:type="spellStart"/>
      <w:r>
        <w:rPr>
          <w:rStyle w:val="HTMLCode"/>
          <w:rFonts w:ascii="Consolas" w:eastAsiaTheme="majorEastAsia" w:hAnsi="Consolas" w:cs="Consolas"/>
          <w:color w:val="333333"/>
          <w:sz w:val="18"/>
          <w:szCs w:val="18"/>
          <w:bdr w:val="none" w:sz="0" w:space="0" w:color="auto" w:frame="1"/>
        </w:rPr>
        <w:t>PermGen</w:t>
      </w:r>
      <w:proofErr w:type="spellEnd"/>
      <w:r>
        <w:rPr>
          <w:rStyle w:val="HTMLCode"/>
          <w:rFonts w:ascii="Consolas" w:eastAsiaTheme="majorEastAsia" w:hAnsi="Consolas" w:cs="Consolas"/>
          <w:color w:val="333333"/>
          <w:sz w:val="18"/>
          <w:szCs w:val="18"/>
          <w:bdr w:val="none" w:sz="0" w:space="0" w:color="auto" w:frame="1"/>
        </w:rPr>
        <w:t xml:space="preserve"> space</w:t>
      </w:r>
      <w:r>
        <w:rPr>
          <w:rStyle w:val="apple-converted-space"/>
          <w:rFonts w:ascii="Arial" w:hAnsi="Arial" w:cs="Arial"/>
          <w:color w:val="333333"/>
          <w:sz w:val="23"/>
          <w:szCs w:val="23"/>
        </w:rPr>
        <w:t> </w:t>
      </w:r>
      <w:r>
        <w:rPr>
          <w:rFonts w:ascii="Arial" w:hAnsi="Arial" w:cs="Arial"/>
          <w:color w:val="333333"/>
          <w:sz w:val="23"/>
          <w:szCs w:val="23"/>
        </w:rPr>
        <w:t>errors in logs, then try to monitor and increase the Perm Gen memory space using -</w:t>
      </w:r>
      <w:proofErr w:type="spellStart"/>
      <w:r>
        <w:rPr>
          <w:rFonts w:ascii="Arial" w:hAnsi="Arial" w:cs="Arial"/>
          <w:color w:val="333333"/>
          <w:sz w:val="23"/>
          <w:szCs w:val="23"/>
        </w:rPr>
        <w:t>XX</w:t>
      </w:r>
      <w:proofErr w:type="gramStart"/>
      <w:r>
        <w:rPr>
          <w:rFonts w:ascii="Arial" w:hAnsi="Arial" w:cs="Arial"/>
          <w:color w:val="333333"/>
          <w:sz w:val="23"/>
          <w:szCs w:val="23"/>
        </w:rPr>
        <w:t>:PermGen</w:t>
      </w:r>
      <w:proofErr w:type="spellEnd"/>
      <w:proofErr w:type="gramEnd"/>
      <w:r>
        <w:rPr>
          <w:rFonts w:ascii="Arial" w:hAnsi="Arial" w:cs="Arial"/>
          <w:color w:val="333333"/>
          <w:sz w:val="23"/>
          <w:szCs w:val="23"/>
        </w:rPr>
        <w:t xml:space="preserve"> and -</w:t>
      </w:r>
      <w:proofErr w:type="spellStart"/>
      <w:r>
        <w:rPr>
          <w:rFonts w:ascii="Arial" w:hAnsi="Arial" w:cs="Arial"/>
          <w:color w:val="333333"/>
          <w:sz w:val="23"/>
          <w:szCs w:val="23"/>
        </w:rPr>
        <w:t>XX:MaxPermGen</w:t>
      </w:r>
      <w:proofErr w:type="spellEnd"/>
      <w:r>
        <w:rPr>
          <w:rFonts w:ascii="Arial" w:hAnsi="Arial" w:cs="Arial"/>
          <w:color w:val="333333"/>
          <w:sz w:val="23"/>
          <w:szCs w:val="23"/>
        </w:rPr>
        <w:t xml:space="preserve"> JVM options. You might also try using</w:t>
      </w:r>
      <w:r>
        <w:rPr>
          <w:rStyle w:val="apple-converted-space"/>
          <w:rFonts w:ascii="Arial" w:hAnsi="Arial" w:cs="Arial"/>
          <w:color w:val="333333"/>
          <w:sz w:val="23"/>
          <w:szCs w:val="23"/>
        </w:rPr>
        <w:t> </w:t>
      </w:r>
      <w:r>
        <w:rPr>
          <w:rStyle w:val="HTMLCode"/>
          <w:rFonts w:ascii="Consolas" w:eastAsiaTheme="majorEastAsia" w:hAnsi="Consolas" w:cs="Consolas"/>
          <w:color w:val="333333"/>
          <w:sz w:val="18"/>
          <w:szCs w:val="18"/>
          <w:bdr w:val="none" w:sz="0" w:space="0" w:color="auto" w:frame="1"/>
        </w:rPr>
        <w:t>-XX</w:t>
      </w:r>
      <w:proofErr w:type="gramStart"/>
      <w:r>
        <w:rPr>
          <w:rStyle w:val="HTMLCode"/>
          <w:rFonts w:ascii="Consolas" w:eastAsiaTheme="majorEastAsia" w:hAnsi="Consolas" w:cs="Consolas"/>
          <w:color w:val="333333"/>
          <w:sz w:val="18"/>
          <w:szCs w:val="18"/>
          <w:bdr w:val="none" w:sz="0" w:space="0" w:color="auto" w:frame="1"/>
        </w:rPr>
        <w:t>:+</w:t>
      </w:r>
      <w:proofErr w:type="spellStart"/>
      <w:proofErr w:type="gramEnd"/>
      <w:r>
        <w:rPr>
          <w:rStyle w:val="HTMLCode"/>
          <w:rFonts w:ascii="Consolas" w:eastAsiaTheme="majorEastAsia" w:hAnsi="Consolas" w:cs="Consolas"/>
          <w:color w:val="333333"/>
          <w:sz w:val="18"/>
          <w:szCs w:val="18"/>
          <w:bdr w:val="none" w:sz="0" w:space="0" w:color="auto" w:frame="1"/>
        </w:rPr>
        <w:t>CMSClassUnloadingEnabled</w:t>
      </w:r>
      <w:proofErr w:type="spellEnd"/>
      <w:r>
        <w:rPr>
          <w:rStyle w:val="apple-converted-space"/>
          <w:rFonts w:ascii="Arial" w:hAnsi="Arial" w:cs="Arial"/>
          <w:color w:val="333333"/>
          <w:sz w:val="23"/>
          <w:szCs w:val="23"/>
        </w:rPr>
        <w:t> </w:t>
      </w:r>
      <w:r>
        <w:rPr>
          <w:rFonts w:ascii="Arial" w:hAnsi="Arial" w:cs="Arial"/>
          <w:color w:val="333333"/>
          <w:sz w:val="23"/>
          <w:szCs w:val="23"/>
        </w:rPr>
        <w:t>and check how it’s performing with CMS Garbage collector.</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 xml:space="preserve">If you are </w:t>
      </w:r>
      <w:proofErr w:type="gramStart"/>
      <w:r>
        <w:rPr>
          <w:rFonts w:ascii="Arial" w:hAnsi="Arial" w:cs="Arial"/>
          <w:color w:val="333333"/>
          <w:sz w:val="23"/>
          <w:szCs w:val="23"/>
        </w:rPr>
        <w:t>see</w:t>
      </w:r>
      <w:proofErr w:type="gramEnd"/>
      <w:r>
        <w:rPr>
          <w:rFonts w:ascii="Arial" w:hAnsi="Arial" w:cs="Arial"/>
          <w:color w:val="333333"/>
          <w:sz w:val="23"/>
          <w:szCs w:val="23"/>
        </w:rPr>
        <w:t xml:space="preserve"> a lot of Full GC operations, then you should try increasing Old generation memory space.</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Overall garbage collection tuning takes a lot of effort and time and there is no hard and fast rule for that. You would need to try different options and compare them to find out the best one suitable for your application.</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That’s all for Java Memory Model and Garbage Collection, I hope it helps you in understanding JVM memory and garbage collection process.</w:t>
      </w: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262FA" w:rsidRDefault="00A262FA" w:rsidP="00551F9B">
      <w:pPr>
        <w:pStyle w:val="NormalWeb"/>
        <w:pBdr>
          <w:bottom w:val="thinThickThinMediumGap" w:sz="18" w:space="1" w:color="auto"/>
        </w:pBdr>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lastRenderedPageBreak/>
        <w:t>From Oracle office website</w:t>
      </w:r>
    </w:p>
    <w:p w:rsidR="00ED4D08" w:rsidRPr="008F0526" w:rsidRDefault="00ED4D08" w:rsidP="00ED4D08">
      <w:pPr>
        <w:pStyle w:val="NormalWeb"/>
        <w:ind w:left="720"/>
        <w:rPr>
          <w:rFonts w:ascii="Arial" w:hAnsi="Arial" w:cs="Arial"/>
          <w:color w:val="000000"/>
          <w:sz w:val="22"/>
          <w:szCs w:val="22"/>
        </w:rPr>
      </w:pPr>
      <w:r w:rsidRPr="008F0526">
        <w:rPr>
          <w:rFonts w:ascii="Arial" w:hAnsi="Arial" w:cs="Arial"/>
          <w:color w:val="000000"/>
          <w:sz w:val="22"/>
          <w:szCs w:val="22"/>
        </w:rPr>
        <w:t>The Concurrent Mark Sweep (CMS) collector (also referred to as the concurrent low pause collector) collects the tenured generation. It attempts to minimize the pauses due to garbage collection by doing most of the garbage collection work concurrently with the application threads. Normally the concurrent low pause collector does not copy or compact the live objects. A garbage collection is done without moving the live objects. If fragmentation becomes a problem, allocate a larger heap.</w:t>
      </w:r>
    </w:p>
    <w:p w:rsidR="00ED4D08" w:rsidRPr="008F0526" w:rsidRDefault="00ED4D08" w:rsidP="00ED4D08">
      <w:pPr>
        <w:pStyle w:val="NormalWeb"/>
        <w:ind w:left="720"/>
        <w:rPr>
          <w:rFonts w:ascii="Arial" w:hAnsi="Arial" w:cs="Arial"/>
          <w:color w:val="000000"/>
          <w:sz w:val="22"/>
          <w:szCs w:val="22"/>
        </w:rPr>
      </w:pPr>
      <w:r w:rsidRPr="008F0526">
        <w:rPr>
          <w:rFonts w:ascii="Arial" w:hAnsi="Arial" w:cs="Arial"/>
          <w:b/>
          <w:bCs/>
          <w:color w:val="000000"/>
          <w:sz w:val="22"/>
          <w:szCs w:val="22"/>
        </w:rPr>
        <w:t>Note:</w:t>
      </w:r>
      <w:r w:rsidRPr="008F0526">
        <w:rPr>
          <w:rStyle w:val="apple-converted-space"/>
          <w:rFonts w:ascii="Arial" w:hAnsi="Arial" w:cs="Arial"/>
          <w:color w:val="000000"/>
          <w:sz w:val="22"/>
          <w:szCs w:val="22"/>
        </w:rPr>
        <w:t> </w:t>
      </w:r>
      <w:r w:rsidRPr="008F0526">
        <w:rPr>
          <w:rFonts w:ascii="Arial" w:hAnsi="Arial" w:cs="Arial"/>
          <w:color w:val="000000"/>
          <w:sz w:val="22"/>
          <w:szCs w:val="22"/>
        </w:rPr>
        <w:t>CMS collector on young generation uses the same algorithm as that of the parallel collector.</w:t>
      </w:r>
    </w:p>
    <w:p w:rsidR="00ED4D08" w:rsidRDefault="00ED4D08" w:rsidP="00ED4D08">
      <w:pPr>
        <w:pStyle w:val="Heading4"/>
        <w:ind w:left="720"/>
        <w:rPr>
          <w:rFonts w:ascii="Arial" w:hAnsi="Arial" w:cs="Arial"/>
          <w:color w:val="660066"/>
          <w:sz w:val="27"/>
          <w:szCs w:val="27"/>
        </w:rPr>
      </w:pPr>
      <w:r>
        <w:rPr>
          <w:rFonts w:ascii="Arial" w:hAnsi="Arial" w:cs="Arial"/>
          <w:color w:val="660066"/>
          <w:sz w:val="27"/>
          <w:szCs w:val="27"/>
        </w:rPr>
        <w:t>CMS Collection Phases</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The CMS collector performs the following phases on the old generation of the heap:</w:t>
      </w:r>
    </w:p>
    <w:tbl>
      <w:tblPr>
        <w:tblW w:w="9630" w:type="dxa"/>
        <w:tblInd w:w="720" w:type="dxa"/>
        <w:tblBorders>
          <w:top w:val="single" w:sz="6" w:space="0" w:color="D9D5BE"/>
          <w:left w:val="single" w:sz="6" w:space="0" w:color="D9D5BE"/>
          <w:bottom w:val="single" w:sz="6" w:space="0" w:color="D9D5BE"/>
          <w:right w:val="single" w:sz="6" w:space="0" w:color="D9D5BE"/>
        </w:tblBorders>
        <w:shd w:val="clear" w:color="auto" w:fill="FFFFFF"/>
        <w:tblCellMar>
          <w:top w:w="15" w:type="dxa"/>
          <w:left w:w="15" w:type="dxa"/>
          <w:bottom w:w="15" w:type="dxa"/>
          <w:right w:w="15" w:type="dxa"/>
        </w:tblCellMar>
        <w:tblLook w:val="04A0"/>
      </w:tblPr>
      <w:tblGrid>
        <w:gridCol w:w="3074"/>
        <w:gridCol w:w="6556"/>
      </w:tblGrid>
      <w:tr w:rsidR="00ED4D08" w:rsidTr="00ED4D08">
        <w:trPr>
          <w:tblHeader/>
        </w:trPr>
        <w:tc>
          <w:tcPr>
            <w:tcW w:w="0" w:type="auto"/>
            <w:shd w:val="clear" w:color="auto" w:fill="FFFFFF"/>
            <w:tcMar>
              <w:top w:w="90" w:type="dxa"/>
              <w:left w:w="90" w:type="dxa"/>
              <w:bottom w:w="90" w:type="dxa"/>
              <w:right w:w="90" w:type="dxa"/>
            </w:tcMar>
            <w:vAlign w:val="center"/>
            <w:hideMark/>
          </w:tcPr>
          <w:p w:rsidR="00ED4D08" w:rsidRDefault="00ED4D08">
            <w:pPr>
              <w:jc w:val="center"/>
              <w:rPr>
                <w:b/>
                <w:bCs/>
                <w:color w:val="808080"/>
                <w:sz w:val="24"/>
                <w:szCs w:val="24"/>
              </w:rPr>
            </w:pPr>
            <w:r>
              <w:rPr>
                <w:b/>
                <w:bCs/>
                <w:color w:val="808080"/>
              </w:rPr>
              <w:t>Phase</w:t>
            </w:r>
          </w:p>
        </w:tc>
        <w:tc>
          <w:tcPr>
            <w:tcW w:w="6556" w:type="dxa"/>
            <w:shd w:val="clear" w:color="auto" w:fill="FFFFFF"/>
            <w:tcMar>
              <w:top w:w="90" w:type="dxa"/>
              <w:left w:w="90" w:type="dxa"/>
              <w:bottom w:w="90" w:type="dxa"/>
              <w:right w:w="90" w:type="dxa"/>
            </w:tcMar>
            <w:vAlign w:val="center"/>
            <w:hideMark/>
          </w:tcPr>
          <w:p w:rsidR="00ED4D08" w:rsidRDefault="00ED4D08">
            <w:pPr>
              <w:jc w:val="center"/>
              <w:rPr>
                <w:b/>
                <w:bCs/>
                <w:color w:val="808080"/>
                <w:sz w:val="24"/>
                <w:szCs w:val="24"/>
              </w:rPr>
            </w:pPr>
            <w:r>
              <w:rPr>
                <w:b/>
                <w:bCs/>
                <w:color w:val="808080"/>
              </w:rPr>
              <w:t>Description</w:t>
            </w:r>
          </w:p>
        </w:tc>
      </w:tr>
      <w:tr w:rsidR="00ED4D08" w:rsidTr="00ED4D08">
        <w:tc>
          <w:tcPr>
            <w:tcW w:w="3074" w:type="dxa"/>
            <w:shd w:val="clear" w:color="auto" w:fill="FFFFFF"/>
            <w:tcMar>
              <w:top w:w="90" w:type="dxa"/>
              <w:left w:w="90" w:type="dxa"/>
              <w:bottom w:w="90" w:type="dxa"/>
              <w:right w:w="90" w:type="dxa"/>
            </w:tcMar>
            <w:hideMark/>
          </w:tcPr>
          <w:p w:rsidR="00ED4D08" w:rsidRDefault="00ED4D08">
            <w:r>
              <w:t>(1) Initial Mark</w:t>
            </w:r>
            <w:r>
              <w:br/>
            </w:r>
            <w:r>
              <w:rPr>
                <w:i/>
                <w:iCs/>
              </w:rPr>
              <w:t>(Stop the World Event)</w:t>
            </w:r>
          </w:p>
        </w:tc>
        <w:tc>
          <w:tcPr>
            <w:tcW w:w="6556" w:type="dxa"/>
            <w:shd w:val="clear" w:color="auto" w:fill="FFFFFF"/>
            <w:tcMar>
              <w:top w:w="90" w:type="dxa"/>
              <w:left w:w="90" w:type="dxa"/>
              <w:bottom w:w="90" w:type="dxa"/>
              <w:right w:w="90" w:type="dxa"/>
            </w:tcMar>
            <w:hideMark/>
          </w:tcPr>
          <w:p w:rsidR="00ED4D08" w:rsidRDefault="00ED4D08">
            <w:r>
              <w:t>Objects in old generation are “marked” as reachable including those objects which may be reachable from young generation. Pause times are typically short in duration relative to minor collection pause times.</w:t>
            </w:r>
          </w:p>
        </w:tc>
      </w:tr>
      <w:tr w:rsidR="00ED4D08" w:rsidTr="00ED4D08">
        <w:tc>
          <w:tcPr>
            <w:tcW w:w="3074" w:type="dxa"/>
            <w:shd w:val="clear" w:color="auto" w:fill="FFFFFF"/>
            <w:tcMar>
              <w:top w:w="90" w:type="dxa"/>
              <w:left w:w="90" w:type="dxa"/>
              <w:bottom w:w="90" w:type="dxa"/>
              <w:right w:w="90" w:type="dxa"/>
            </w:tcMar>
            <w:hideMark/>
          </w:tcPr>
          <w:p w:rsidR="00ED4D08" w:rsidRDefault="00ED4D08">
            <w:r>
              <w:t>(2) Concurrent Marking</w:t>
            </w:r>
          </w:p>
        </w:tc>
        <w:tc>
          <w:tcPr>
            <w:tcW w:w="6556" w:type="dxa"/>
            <w:shd w:val="clear" w:color="auto" w:fill="FFFFFF"/>
            <w:tcMar>
              <w:top w:w="90" w:type="dxa"/>
              <w:left w:w="90" w:type="dxa"/>
              <w:bottom w:w="90" w:type="dxa"/>
              <w:right w:w="90" w:type="dxa"/>
            </w:tcMar>
            <w:hideMark/>
          </w:tcPr>
          <w:p w:rsidR="00ED4D08" w:rsidRDefault="00ED4D08">
            <w:r>
              <w:t xml:space="preserve">Traverse the tenured generation object graph for reachable objects concurrently while Java application threads are executing. Starts scanning from marked objects and transitively marks all objects reachable from the roots. The </w:t>
            </w:r>
            <w:proofErr w:type="spellStart"/>
            <w:r>
              <w:t>mutators</w:t>
            </w:r>
            <w:proofErr w:type="spellEnd"/>
            <w:r>
              <w:t xml:space="preserve"> are executing during the concurrent phases 2, 3, and 5 and any objects allocated in the CMS generation during these phases (including promoted objects) are immediately marked as live.</w:t>
            </w:r>
          </w:p>
        </w:tc>
      </w:tr>
      <w:tr w:rsidR="00ED4D08" w:rsidTr="00ED4D08">
        <w:tc>
          <w:tcPr>
            <w:tcW w:w="3074" w:type="dxa"/>
            <w:shd w:val="clear" w:color="auto" w:fill="FFFFFF"/>
            <w:tcMar>
              <w:top w:w="90" w:type="dxa"/>
              <w:left w:w="90" w:type="dxa"/>
              <w:bottom w:w="90" w:type="dxa"/>
              <w:right w:w="90" w:type="dxa"/>
            </w:tcMar>
            <w:hideMark/>
          </w:tcPr>
          <w:p w:rsidR="00ED4D08" w:rsidRDefault="00ED4D08">
            <w:r>
              <w:t>(3) Remark</w:t>
            </w:r>
            <w:r>
              <w:br/>
            </w:r>
            <w:r>
              <w:rPr>
                <w:i/>
                <w:iCs/>
              </w:rPr>
              <w:t>(Stop the World Event)</w:t>
            </w:r>
          </w:p>
        </w:tc>
        <w:tc>
          <w:tcPr>
            <w:tcW w:w="6556" w:type="dxa"/>
            <w:shd w:val="clear" w:color="auto" w:fill="FFFFFF"/>
            <w:tcMar>
              <w:top w:w="90" w:type="dxa"/>
              <w:left w:w="90" w:type="dxa"/>
              <w:bottom w:w="90" w:type="dxa"/>
              <w:right w:w="90" w:type="dxa"/>
            </w:tcMar>
            <w:hideMark/>
          </w:tcPr>
          <w:p w:rsidR="00ED4D08" w:rsidRDefault="00ED4D08">
            <w:r>
              <w:t>Finds objects that were missed by the concurrent mark phase due to updates by Java application threads to objects after the concurrent collector had finished tracing that object.</w:t>
            </w:r>
          </w:p>
        </w:tc>
      </w:tr>
      <w:tr w:rsidR="00ED4D08" w:rsidTr="00ED4D08">
        <w:tc>
          <w:tcPr>
            <w:tcW w:w="3074" w:type="dxa"/>
            <w:shd w:val="clear" w:color="auto" w:fill="FFFFFF"/>
            <w:tcMar>
              <w:top w:w="90" w:type="dxa"/>
              <w:left w:w="90" w:type="dxa"/>
              <w:bottom w:w="90" w:type="dxa"/>
              <w:right w:w="90" w:type="dxa"/>
            </w:tcMar>
            <w:hideMark/>
          </w:tcPr>
          <w:p w:rsidR="00ED4D08" w:rsidRDefault="00ED4D08">
            <w:r>
              <w:t>(4) Concurrent Sweep</w:t>
            </w:r>
          </w:p>
        </w:tc>
        <w:tc>
          <w:tcPr>
            <w:tcW w:w="6556" w:type="dxa"/>
            <w:shd w:val="clear" w:color="auto" w:fill="FFFFFF"/>
            <w:tcMar>
              <w:top w:w="90" w:type="dxa"/>
              <w:left w:w="90" w:type="dxa"/>
              <w:bottom w:w="90" w:type="dxa"/>
              <w:right w:w="90" w:type="dxa"/>
            </w:tcMar>
            <w:hideMark/>
          </w:tcPr>
          <w:p w:rsidR="00ED4D08" w:rsidRDefault="00ED4D08" w:rsidP="005A6E64">
            <w:r>
              <w:t>Collects the objects identified as unreachable during marking phases. The collection of a dead object adds the space for the object to a free list for later allocation. Coalescing of dead objects may occur at this point. Note that live objects are not moved.</w:t>
            </w:r>
          </w:p>
        </w:tc>
      </w:tr>
      <w:tr w:rsidR="00ED4D08" w:rsidTr="00ED4D08">
        <w:tc>
          <w:tcPr>
            <w:tcW w:w="3074" w:type="dxa"/>
            <w:shd w:val="clear" w:color="auto" w:fill="FFFFFF"/>
            <w:tcMar>
              <w:top w:w="90" w:type="dxa"/>
              <w:left w:w="90" w:type="dxa"/>
              <w:bottom w:w="90" w:type="dxa"/>
              <w:right w:w="90" w:type="dxa"/>
            </w:tcMar>
            <w:hideMark/>
          </w:tcPr>
          <w:p w:rsidR="00ED4D08" w:rsidRDefault="00ED4D08">
            <w:r>
              <w:t>(5) Resetting</w:t>
            </w:r>
          </w:p>
        </w:tc>
        <w:tc>
          <w:tcPr>
            <w:tcW w:w="6556" w:type="dxa"/>
            <w:shd w:val="clear" w:color="auto" w:fill="FFFFFF"/>
            <w:tcMar>
              <w:top w:w="90" w:type="dxa"/>
              <w:left w:w="90" w:type="dxa"/>
              <w:bottom w:w="90" w:type="dxa"/>
              <w:right w:w="90" w:type="dxa"/>
            </w:tcMar>
            <w:hideMark/>
          </w:tcPr>
          <w:p w:rsidR="00ED4D08" w:rsidRDefault="00ED4D08">
            <w:r>
              <w:t>Prepare for next concurrent collection by clearing data structures.</w:t>
            </w:r>
          </w:p>
        </w:tc>
      </w:tr>
    </w:tbl>
    <w:p w:rsidR="00ED4D08" w:rsidRDefault="00ED4D08" w:rsidP="00ED4D08">
      <w:pPr>
        <w:pStyle w:val="Heading4"/>
        <w:ind w:left="720"/>
        <w:rPr>
          <w:rFonts w:ascii="Arial" w:hAnsi="Arial" w:cs="Arial"/>
          <w:color w:val="660066"/>
          <w:sz w:val="27"/>
          <w:szCs w:val="27"/>
        </w:rPr>
      </w:pPr>
      <w:r>
        <w:rPr>
          <w:rFonts w:ascii="Arial" w:hAnsi="Arial" w:cs="Arial"/>
          <w:color w:val="660066"/>
          <w:sz w:val="27"/>
          <w:szCs w:val="27"/>
        </w:rPr>
        <w:lastRenderedPageBreak/>
        <w:t>Reviewing Garbage Collection Steps</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Next, let's review CMS Collector operations step by step.</w:t>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Heap Structure for CMS Collector</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The heap is split into three spaces.</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3282950" cy="2462213"/>
            <wp:effectExtent l="19050" t="0" r="0" b="0"/>
            <wp:docPr id="62" name="t40101" descr="http://www.oracle.com/webfolder/technetwork/tutorials/obe/java/G1GettingStarted/images/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1" descr="http://www.oracle.com/webfolder/technetwork/tutorials/obe/java/G1GettingStarted/images/slide1.png"/>
                    <pic:cNvPicPr>
                      <a:picLocks noChangeAspect="1" noChangeArrowheads="1"/>
                    </pic:cNvPicPr>
                  </pic:nvPicPr>
                  <pic:blipFill>
                    <a:blip r:embed="rId43" cstate="print"/>
                    <a:srcRect/>
                    <a:stretch>
                      <a:fillRect/>
                    </a:stretch>
                  </pic:blipFill>
                  <pic:spPr bwMode="auto">
                    <a:xfrm>
                      <a:off x="0" y="0"/>
                      <a:ext cx="3285614" cy="2464211"/>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Young generation is split into Eden and two survivor spaces. Old generation is one contiguous space. Object collection is done in place. No compaction is done unless there is a full GC.</w:t>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How Young GC works in CMS</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The young generation is colored light green and the old generation in blue. This is what the CMS might look like if your application has been running for a while. Objects are scattered around the old generation area.</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3498850" cy="2624138"/>
            <wp:effectExtent l="19050" t="0" r="6350" b="0"/>
            <wp:docPr id="63" name="t40102" descr="http://www.oracle.com/webfolder/technetwork/tutorials/obe/java/G1GettingStarted/imag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2" descr="http://www.oracle.com/webfolder/technetwork/tutorials/obe/java/G1GettingStarted/images/slide2.png"/>
                    <pic:cNvPicPr>
                      <a:picLocks noChangeAspect="1" noChangeArrowheads="1"/>
                    </pic:cNvPicPr>
                  </pic:nvPicPr>
                  <pic:blipFill>
                    <a:blip r:embed="rId44" cstate="print"/>
                    <a:srcRect/>
                    <a:stretch>
                      <a:fillRect/>
                    </a:stretch>
                  </pic:blipFill>
                  <pic:spPr bwMode="auto">
                    <a:xfrm>
                      <a:off x="0" y="0"/>
                      <a:ext cx="3498850" cy="2624138"/>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 xml:space="preserve">With CMS, old generation objects are </w:t>
      </w:r>
      <w:proofErr w:type="spellStart"/>
      <w:r>
        <w:rPr>
          <w:rFonts w:ascii="Arial" w:hAnsi="Arial" w:cs="Arial"/>
          <w:color w:val="000000"/>
          <w:sz w:val="23"/>
          <w:szCs w:val="23"/>
        </w:rPr>
        <w:t>deallocated</w:t>
      </w:r>
      <w:proofErr w:type="spellEnd"/>
      <w:r>
        <w:rPr>
          <w:rFonts w:ascii="Arial" w:hAnsi="Arial" w:cs="Arial"/>
          <w:color w:val="000000"/>
          <w:sz w:val="23"/>
          <w:szCs w:val="23"/>
        </w:rPr>
        <w:t xml:space="preserve"> in place. They are not moved around. The space is not compacted unless there is a full GC.</w:t>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Young Generation Collection</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Live objects are copied from the Eden space and survivor space to the other survivor space. Any older objects that have reached their aging threshold are promoted to old generation.</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3206750" cy="2405063"/>
            <wp:effectExtent l="19050" t="0" r="0" b="0"/>
            <wp:docPr id="64" name="t40103" descr="http://www.oracle.com/webfolder/technetwork/tutorials/obe/java/G1GettingStarted/images/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3" descr="http://www.oracle.com/webfolder/technetwork/tutorials/obe/java/G1GettingStarted/images/slide3.png"/>
                    <pic:cNvPicPr>
                      <a:picLocks noChangeAspect="1" noChangeArrowheads="1"/>
                    </pic:cNvPicPr>
                  </pic:nvPicPr>
                  <pic:blipFill>
                    <a:blip r:embed="rId45" cstate="print"/>
                    <a:srcRect/>
                    <a:stretch>
                      <a:fillRect/>
                    </a:stretch>
                  </pic:blipFill>
                  <pic:spPr bwMode="auto">
                    <a:xfrm>
                      <a:off x="0" y="0"/>
                      <a:ext cx="3208827" cy="2406621"/>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After Young GC</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After a young GC, the Eden space is cleared and one of the survivor spaces is cleared.</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3479800" cy="2609850"/>
            <wp:effectExtent l="19050" t="0" r="6350" b="0"/>
            <wp:docPr id="65" name="t40104" descr="http://www.oracle.com/webfolder/technetwork/tutorials/obe/java/G1GettingStarted/image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4" descr="http://www.oracle.com/webfolder/technetwork/tutorials/obe/java/G1GettingStarted/images/slide4.png"/>
                    <pic:cNvPicPr>
                      <a:picLocks noChangeAspect="1" noChangeArrowheads="1"/>
                    </pic:cNvPicPr>
                  </pic:nvPicPr>
                  <pic:blipFill>
                    <a:blip r:embed="rId46" cstate="print"/>
                    <a:srcRect/>
                    <a:stretch>
                      <a:fillRect/>
                    </a:stretch>
                  </pic:blipFill>
                  <pic:spPr bwMode="auto">
                    <a:xfrm>
                      <a:off x="0" y="0"/>
                      <a:ext cx="3479800" cy="2609850"/>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Newly promoted objects are shown in dark blue on the diagram. The green objects are surviving young generation objects that have not yet been promoted to old generation.</w:t>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Old Generation Collection with CMS</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Two stop the world events take place: initial mark and remark. When the old generation reaches a certain occupancy rate, the CMS is kicked off.</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3562350" cy="2190750"/>
            <wp:effectExtent l="19050" t="0" r="0" b="0"/>
            <wp:docPr id="66" name="t40105" descr="http://www.oracle.com/webfolder/technetwork/tutorials/obe/java/G1GettingStarted/imag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5" descr="http://www.oracle.com/webfolder/technetwork/tutorials/obe/java/G1GettingStarted/images/slide5.png"/>
                    <pic:cNvPicPr>
                      <a:picLocks noChangeAspect="1" noChangeArrowheads="1"/>
                    </pic:cNvPicPr>
                  </pic:nvPicPr>
                  <pic:blipFill>
                    <a:blip r:embed="rId47" cstate="print"/>
                    <a:srcRect/>
                    <a:stretch>
                      <a:fillRect/>
                    </a:stretch>
                  </pic:blipFill>
                  <pic:spPr bwMode="auto">
                    <a:xfrm>
                      <a:off x="0" y="0"/>
                      <a:ext cx="3566222" cy="2193131"/>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(1) Initial mark is a short pause phase where live (reachable) objects are marked. (2) Concurrent marking finds live objects while the application continues to execute. Finally, in the (3) remark phase, objects are found that were missed during (2) concurrent marking in the previous phase.</w:t>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Old Generation Collection - Concurrent Sweep</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lastRenderedPageBreak/>
        <w:t xml:space="preserve">Objects that were not marked in the previous phase are </w:t>
      </w:r>
      <w:proofErr w:type="spellStart"/>
      <w:r>
        <w:rPr>
          <w:rFonts w:ascii="Arial" w:hAnsi="Arial" w:cs="Arial"/>
          <w:color w:val="000000"/>
          <w:sz w:val="23"/>
          <w:szCs w:val="23"/>
        </w:rPr>
        <w:t>deallocated</w:t>
      </w:r>
      <w:proofErr w:type="spellEnd"/>
      <w:r>
        <w:rPr>
          <w:rFonts w:ascii="Arial" w:hAnsi="Arial" w:cs="Arial"/>
          <w:color w:val="000000"/>
          <w:sz w:val="23"/>
          <w:szCs w:val="23"/>
        </w:rPr>
        <w:t xml:space="preserve"> in place. There is no compaction.</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3073400" cy="2305050"/>
            <wp:effectExtent l="19050" t="0" r="0" b="0"/>
            <wp:docPr id="67" name="t40106" descr="http://www.oracle.com/webfolder/technetwork/tutorials/obe/java/G1GettingStarted/images/sl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6" descr="http://www.oracle.com/webfolder/technetwork/tutorials/obe/java/G1GettingStarted/images/slide6.png"/>
                    <pic:cNvPicPr>
                      <a:picLocks noChangeAspect="1" noChangeArrowheads="1"/>
                    </pic:cNvPicPr>
                  </pic:nvPicPr>
                  <pic:blipFill>
                    <a:blip r:embed="rId48" cstate="print"/>
                    <a:srcRect/>
                    <a:stretch>
                      <a:fillRect/>
                    </a:stretch>
                  </pic:blipFill>
                  <pic:spPr bwMode="auto">
                    <a:xfrm>
                      <a:off x="0" y="0"/>
                      <a:ext cx="3073400" cy="2305050"/>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Note:</w:t>
      </w:r>
      <w:r>
        <w:rPr>
          <w:rStyle w:val="apple-converted-space"/>
          <w:rFonts w:ascii="Arial" w:hAnsi="Arial" w:cs="Arial"/>
          <w:color w:val="000000"/>
          <w:sz w:val="23"/>
          <w:szCs w:val="23"/>
        </w:rPr>
        <w:t> </w:t>
      </w:r>
      <w:r>
        <w:rPr>
          <w:rFonts w:ascii="Arial" w:hAnsi="Arial" w:cs="Arial"/>
          <w:color w:val="000000"/>
          <w:sz w:val="23"/>
          <w:szCs w:val="23"/>
        </w:rPr>
        <w:t>Unmarked objects == Dead Objects</w:t>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Old Generation Collection - After Sweeping</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After the (4) Sweeping phase, you can see that a lot of memory has been freed up. You will also notice that no compaction has been done.</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3733800" cy="2071688"/>
            <wp:effectExtent l="19050" t="0" r="0" b="0"/>
            <wp:docPr id="68" name="t40107" descr="http://www.oracle.com/webfolder/technetwork/tutorials/obe/java/G1GettingStarted/images/sli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7" descr="http://www.oracle.com/webfolder/technetwork/tutorials/obe/java/G1GettingStarted/images/slide7.png"/>
                    <pic:cNvPicPr>
                      <a:picLocks noChangeAspect="1" noChangeArrowheads="1"/>
                    </pic:cNvPicPr>
                  </pic:nvPicPr>
                  <pic:blipFill>
                    <a:blip r:embed="rId49" cstate="print"/>
                    <a:srcRect/>
                    <a:stretch>
                      <a:fillRect/>
                    </a:stretch>
                  </pic:blipFill>
                  <pic:spPr bwMode="auto">
                    <a:xfrm>
                      <a:off x="0" y="0"/>
                      <a:ext cx="3733800" cy="2071688"/>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Finally, the CMS collector will move through the (5) resetting phase and wait for the next time the GC threshold is reached.</w:t>
      </w: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r>
        <w:rPr>
          <w:rFonts w:ascii="Arial" w:hAnsi="Arial" w:cs="Arial"/>
          <w:color w:val="000000"/>
        </w:rPr>
        <w:t>******************&amp;&amp;&amp;&amp;&amp;&amp;&amp;&amp;&amp;&amp;&amp;$$$$$$$$$$$</w:t>
      </w:r>
    </w:p>
    <w:p w:rsidR="00A262FA" w:rsidRDefault="00A262FA" w:rsidP="00A262FA">
      <w:pPr>
        <w:pStyle w:val="Heading1"/>
        <w:shd w:val="clear" w:color="auto" w:fill="FFFFFF"/>
        <w:spacing w:before="0" w:beforeAutospacing="0" w:after="0" w:afterAutospacing="0" w:line="240" w:lineRule="atLeast"/>
        <w:rPr>
          <w:rFonts w:ascii="Arial" w:hAnsi="Arial" w:cs="Arial"/>
          <w:color w:val="000000"/>
        </w:rPr>
      </w:pPr>
      <w:r>
        <w:rPr>
          <w:rFonts w:ascii="Arial" w:hAnsi="Arial" w:cs="Arial"/>
          <w:color w:val="000000"/>
        </w:rPr>
        <w:t>The Garbage-First Garbage Collector</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 </w:t>
      </w:r>
    </w:p>
    <w:p w:rsidR="00A262FA" w:rsidRDefault="00A262FA" w:rsidP="00A262FA">
      <w:pPr>
        <w:pStyle w:val="Heading2"/>
        <w:shd w:val="clear" w:color="auto" w:fill="FFFFFF"/>
        <w:spacing w:before="0"/>
        <w:rPr>
          <w:rFonts w:ascii="Arial" w:hAnsi="Arial" w:cs="Arial"/>
          <w:color w:val="000000"/>
          <w:sz w:val="18"/>
          <w:szCs w:val="18"/>
        </w:rPr>
      </w:pPr>
      <w:r>
        <w:rPr>
          <w:rFonts w:ascii="Arial" w:hAnsi="Arial" w:cs="Arial"/>
          <w:color w:val="000000"/>
          <w:sz w:val="18"/>
          <w:szCs w:val="18"/>
        </w:rPr>
        <w:t>Introduction</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The Garbage-First (G1) garbage collector is fully supported in Oracle JDK 7 update 4 and later releases. The G1 collector is a server-style garbage collector, targeted for multi-processor machines with large memories. It meets garbage collection (GC) pause time goals with high probability, while achieving high throughput. Whole-heap operations, such as global marking, are performed concurrently with the application threads. This prevents interruptions proportional to heap or live-data size.</w:t>
      </w:r>
    </w:p>
    <w:p w:rsidR="00A262FA" w:rsidRDefault="00A262FA" w:rsidP="00A262FA">
      <w:pPr>
        <w:pStyle w:val="Heading2"/>
        <w:shd w:val="clear" w:color="auto" w:fill="FFFFFF"/>
        <w:spacing w:before="0"/>
        <w:rPr>
          <w:rFonts w:ascii="Arial" w:hAnsi="Arial" w:cs="Arial"/>
          <w:color w:val="000000"/>
          <w:sz w:val="18"/>
          <w:szCs w:val="18"/>
        </w:rPr>
      </w:pPr>
      <w:r>
        <w:rPr>
          <w:rFonts w:ascii="Arial" w:hAnsi="Arial" w:cs="Arial"/>
          <w:color w:val="000000"/>
          <w:sz w:val="18"/>
          <w:szCs w:val="18"/>
        </w:rPr>
        <w:t>Technical description</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The G1 collector achieves high performance and pause time goals through several techniques.</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 xml:space="preserve">The heap is partitioned into a set of equal-sized heap regions, each a contiguous range of virtual memory. G1 performs a concurrent global marking phase to determine the </w:t>
      </w:r>
      <w:proofErr w:type="spellStart"/>
      <w:r>
        <w:rPr>
          <w:rFonts w:ascii="Arial" w:hAnsi="Arial" w:cs="Arial"/>
          <w:color w:val="000000"/>
          <w:sz w:val="18"/>
          <w:szCs w:val="18"/>
        </w:rPr>
        <w:t>liveness</w:t>
      </w:r>
      <w:proofErr w:type="spellEnd"/>
      <w:r>
        <w:rPr>
          <w:rFonts w:ascii="Arial" w:hAnsi="Arial" w:cs="Arial"/>
          <w:color w:val="000000"/>
          <w:sz w:val="18"/>
          <w:szCs w:val="18"/>
        </w:rPr>
        <w:t xml:space="preserve"> of objects throughout the heap. After the mark phase completes, G1 knows which regions are mostly empty. It collects in these regions first, which usually yields a large amount of free space. This is why this method of garbage collection is called Garbage-First. As the name suggests, G1 concentrates its collection and compaction activity on the areas of the heap that are likely to be full of reclaimable objects, that is, garbage. G1 uses a pause prediction model to meet a user-defined pause time target and selects the number of regions to collect based on the specified pause time target.</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 xml:space="preserve">The regions identified by G1 as ripe for reclamation are garbage collected using evacuation. G1 copies objects from one or more regions of the heap to a single region on the heap, and in the process both compacts and frees up memory. This evacuation is performed in parallel on multi-processors, to decrease pause times and increase throughput. Thus, with each garbage collection, G1 continuously works to reduce fragmentation, working within the user defined pause times. This is beyond the capability of both the previous methods. CMS (Concurrent Mark </w:t>
      </w:r>
      <w:proofErr w:type="gramStart"/>
      <w:r>
        <w:rPr>
          <w:rFonts w:ascii="Arial" w:hAnsi="Arial" w:cs="Arial"/>
          <w:color w:val="000000"/>
          <w:sz w:val="18"/>
          <w:szCs w:val="18"/>
        </w:rPr>
        <w:t>Sweep )</w:t>
      </w:r>
      <w:proofErr w:type="gramEnd"/>
      <w:r>
        <w:rPr>
          <w:rFonts w:ascii="Arial" w:hAnsi="Arial" w:cs="Arial"/>
          <w:color w:val="000000"/>
          <w:sz w:val="18"/>
          <w:szCs w:val="18"/>
        </w:rPr>
        <w:t xml:space="preserve"> garbage collection does not do compaction. </w:t>
      </w:r>
      <w:proofErr w:type="spellStart"/>
      <w:r>
        <w:rPr>
          <w:rFonts w:ascii="Arial" w:hAnsi="Arial" w:cs="Arial"/>
          <w:color w:val="000000"/>
          <w:sz w:val="18"/>
          <w:szCs w:val="18"/>
        </w:rPr>
        <w:t>ParallelOld</w:t>
      </w:r>
      <w:proofErr w:type="spellEnd"/>
      <w:r>
        <w:rPr>
          <w:rFonts w:ascii="Arial" w:hAnsi="Arial" w:cs="Arial"/>
          <w:color w:val="000000"/>
          <w:sz w:val="18"/>
          <w:szCs w:val="18"/>
        </w:rPr>
        <w:t xml:space="preserve"> garbage collection performs only whole-heap compaction, which results in considerable pause times.</w:t>
      </w:r>
    </w:p>
    <w:p w:rsidR="00A262FA" w:rsidRDefault="00A262FA" w:rsidP="00A262FA">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It is important to note that G1 is not a real-time collector. It meets the set pause time target with high probability but not absolute certainty. Based on data from previous collections, G1 does an estimate of how many regions can be collected within the user specified target time. Thus, the collector has a reasonably accurate model of the cost of collecting the regions, and it uses this model to determine which and how many regions to collect while staying within the pause time target.</w:t>
      </w:r>
      <w:r>
        <w:rPr>
          <w:rFonts w:ascii="Arial" w:hAnsi="Arial" w:cs="Arial"/>
          <w:color w:val="000000"/>
          <w:sz w:val="18"/>
          <w:szCs w:val="18"/>
        </w:rPr>
        <w:br/>
      </w:r>
      <w:r>
        <w:rPr>
          <w:rFonts w:ascii="Arial" w:hAnsi="Arial" w:cs="Arial"/>
          <w:color w:val="000000"/>
          <w:sz w:val="18"/>
          <w:szCs w:val="18"/>
        </w:rPr>
        <w:br/>
      </w:r>
      <w:r>
        <w:rPr>
          <w:rStyle w:val="wcm-region"/>
          <w:rFonts w:ascii="Arial" w:hAnsi="Arial" w:cs="Arial"/>
          <w:color w:val="000000"/>
          <w:sz w:val="18"/>
          <w:szCs w:val="18"/>
        </w:rPr>
        <w:t xml:space="preserve">For </w:t>
      </w:r>
      <w:proofErr w:type="gramStart"/>
      <w:r>
        <w:rPr>
          <w:rStyle w:val="wcm-region"/>
          <w:rFonts w:ascii="Arial" w:hAnsi="Arial" w:cs="Arial"/>
          <w:color w:val="000000"/>
          <w:sz w:val="18"/>
          <w:szCs w:val="18"/>
        </w:rPr>
        <w:t>more further</w:t>
      </w:r>
      <w:proofErr w:type="gramEnd"/>
      <w:r>
        <w:rPr>
          <w:rStyle w:val="wcm-region"/>
          <w:rFonts w:ascii="Arial" w:hAnsi="Arial" w:cs="Arial"/>
          <w:color w:val="000000"/>
          <w:sz w:val="18"/>
          <w:szCs w:val="18"/>
        </w:rPr>
        <w:t xml:space="preserve"> information about using and configuring G1 please see the</w:t>
      </w:r>
      <w:r>
        <w:rPr>
          <w:rStyle w:val="apple-converted-space"/>
          <w:rFonts w:ascii="Arial" w:hAnsi="Arial" w:cs="Arial"/>
          <w:color w:val="000000"/>
          <w:sz w:val="18"/>
          <w:szCs w:val="18"/>
        </w:rPr>
        <w:t> </w:t>
      </w:r>
      <w:hyperlink r:id="rId50" w:history="1">
        <w:r>
          <w:rPr>
            <w:rStyle w:val="Hyperlink"/>
            <w:rFonts w:ascii="Arial" w:hAnsi="Arial" w:cs="Arial"/>
            <w:color w:val="1F4F82"/>
            <w:sz w:val="18"/>
            <w:szCs w:val="18"/>
            <w:u w:val="none"/>
          </w:rPr>
          <w:t>command line options</w:t>
        </w:r>
      </w:hyperlink>
      <w:r>
        <w:rPr>
          <w:rStyle w:val="wcm-region"/>
          <w:rFonts w:ascii="Arial" w:hAnsi="Arial" w:cs="Arial"/>
          <w:color w:val="000000"/>
          <w:sz w:val="18"/>
          <w:szCs w:val="18"/>
        </w:rPr>
        <w:t>.</w:t>
      </w:r>
    </w:p>
    <w:p w:rsidR="00A262FA" w:rsidRDefault="00A262FA" w:rsidP="00A262FA">
      <w:pPr>
        <w:pStyle w:val="Heading2"/>
        <w:shd w:val="clear" w:color="auto" w:fill="FFFFFF"/>
        <w:spacing w:before="0"/>
        <w:rPr>
          <w:rFonts w:ascii="Arial" w:hAnsi="Arial" w:cs="Arial"/>
          <w:color w:val="000000"/>
          <w:sz w:val="18"/>
          <w:szCs w:val="18"/>
        </w:rPr>
      </w:pPr>
      <w:r>
        <w:rPr>
          <w:rFonts w:ascii="Arial" w:hAnsi="Arial" w:cs="Arial"/>
          <w:color w:val="000000"/>
          <w:sz w:val="18"/>
          <w:szCs w:val="18"/>
        </w:rPr>
        <w:t>Recommended Use Cases for G1</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The first focus of G1 is to provide a solution for users running applications that require large heaps with limited GC latency. This means heap sizes of around 6GB or larger, and stable and predictable pause time below 0.5 seconds.</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lastRenderedPageBreak/>
        <w:t xml:space="preserve">Applications running today with either the CMS or the </w:t>
      </w:r>
      <w:proofErr w:type="spellStart"/>
      <w:r>
        <w:rPr>
          <w:rFonts w:ascii="Arial" w:hAnsi="Arial" w:cs="Arial"/>
          <w:color w:val="000000"/>
          <w:sz w:val="18"/>
          <w:szCs w:val="18"/>
        </w:rPr>
        <w:t>ParallelOld</w:t>
      </w:r>
      <w:proofErr w:type="spellEnd"/>
      <w:r>
        <w:rPr>
          <w:rFonts w:ascii="Arial" w:hAnsi="Arial" w:cs="Arial"/>
          <w:color w:val="000000"/>
          <w:sz w:val="18"/>
          <w:szCs w:val="18"/>
        </w:rPr>
        <w:t xml:space="preserve"> garbage collector would benefit switching to G1 if the application has one or more of the following traits.</w:t>
      </w:r>
    </w:p>
    <w:p w:rsidR="00A262FA" w:rsidRDefault="00A262FA" w:rsidP="00A262FA">
      <w:pPr>
        <w:numPr>
          <w:ilvl w:val="0"/>
          <w:numId w:val="15"/>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More than 50% of the Java heap is occupied with live data.</w:t>
      </w:r>
    </w:p>
    <w:p w:rsidR="00A262FA" w:rsidRDefault="00A262FA" w:rsidP="00A262FA">
      <w:pPr>
        <w:numPr>
          <w:ilvl w:val="0"/>
          <w:numId w:val="15"/>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The rate of object allocation rate or promotion varies significantly.</w:t>
      </w:r>
    </w:p>
    <w:p w:rsidR="00A262FA" w:rsidRDefault="00A262FA" w:rsidP="00A262FA">
      <w:pPr>
        <w:numPr>
          <w:ilvl w:val="0"/>
          <w:numId w:val="15"/>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Undesired long garbage collection or compaction pauses (longer than 0.5 to 1 second)</w:t>
      </w:r>
    </w:p>
    <w:p w:rsidR="00A262FA" w:rsidRDefault="00A262FA" w:rsidP="00A262FA">
      <w:pPr>
        <w:pStyle w:val="Heading2"/>
        <w:shd w:val="clear" w:color="auto" w:fill="FFFFFF"/>
        <w:spacing w:before="0"/>
        <w:rPr>
          <w:rFonts w:ascii="Arial" w:hAnsi="Arial" w:cs="Arial"/>
          <w:color w:val="000000"/>
          <w:sz w:val="18"/>
          <w:szCs w:val="18"/>
        </w:rPr>
      </w:pPr>
      <w:r>
        <w:rPr>
          <w:rFonts w:ascii="Arial" w:hAnsi="Arial" w:cs="Arial"/>
          <w:color w:val="000000"/>
          <w:sz w:val="18"/>
          <w:szCs w:val="18"/>
        </w:rPr>
        <w:t>Future</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G1 is planned as the long term replacement for the Concurrent Mark-Sweep Collector (CMS). Comparing G1 with CMS, there are differences that make G1 a better solution. One difference is that G1 is a compacting collector. G1 compacts sufficiently to completely avoid the use of fine-grained free lists for allocation, and instead relies on regions. This considerably simplifies parts of the collector, and mostly eliminates potential fragmentation issues. Also, G1 offers more predictable garbage collection pauses than the CMS collector, and allows users to specify desired pause targets.</w:t>
      </w:r>
    </w:p>
    <w:p w:rsidR="00EE4882" w:rsidRPr="00EE4882" w:rsidRDefault="00EE4882" w:rsidP="00EE4882">
      <w:pPr>
        <w:pStyle w:val="Heading3"/>
        <w:ind w:left="720"/>
        <w:rPr>
          <w:rFonts w:ascii="Arial" w:hAnsi="Arial" w:cs="Arial"/>
          <w:color w:val="666666"/>
          <w:sz w:val="20"/>
          <w:szCs w:val="20"/>
        </w:rPr>
      </w:pPr>
      <w:r w:rsidRPr="00EE4882">
        <w:rPr>
          <w:rFonts w:ascii="Arial" w:hAnsi="Arial" w:cs="Arial"/>
          <w:color w:val="666666"/>
          <w:sz w:val="20"/>
          <w:szCs w:val="20"/>
        </w:rPr>
        <w:t>The G1 Garbage Collector</w:t>
      </w:r>
    </w:p>
    <w:p w:rsidR="00EE4882" w:rsidRPr="00EE4882" w:rsidRDefault="00EE4882" w:rsidP="00EE4882">
      <w:pPr>
        <w:pStyle w:val="NormalWeb"/>
        <w:ind w:left="720"/>
        <w:rPr>
          <w:rFonts w:ascii="Arial" w:hAnsi="Arial" w:cs="Arial"/>
          <w:color w:val="000000"/>
          <w:sz w:val="20"/>
          <w:szCs w:val="20"/>
        </w:rPr>
      </w:pPr>
      <w:r w:rsidRPr="00EE4882">
        <w:rPr>
          <w:rFonts w:ascii="Arial" w:hAnsi="Arial" w:cs="Arial"/>
          <w:color w:val="000000"/>
          <w:sz w:val="20"/>
          <w:szCs w:val="20"/>
        </w:rPr>
        <w:t>The Garbage-First (G1) collector is a server-style garbage collector, targeted for multi-processor machines with large memories. It meets garbage collection (GC) pause time goals with a high probability, while achieving high throughput.</w:t>
      </w:r>
      <w:r w:rsidRPr="00EE4882">
        <w:rPr>
          <w:rStyle w:val="apple-converted-space"/>
          <w:rFonts w:ascii="Arial" w:hAnsi="Arial" w:cs="Arial"/>
          <w:color w:val="000000"/>
          <w:sz w:val="20"/>
          <w:szCs w:val="20"/>
        </w:rPr>
        <w:t> </w:t>
      </w:r>
      <w:r w:rsidRPr="00EE4882">
        <w:rPr>
          <w:rFonts w:ascii="Arial" w:hAnsi="Arial" w:cs="Arial"/>
          <w:i/>
          <w:iCs/>
          <w:color w:val="000000"/>
          <w:sz w:val="20"/>
          <w:szCs w:val="20"/>
        </w:rPr>
        <w:t>The G1 garbage collector is fully supported in Oracle JDK 7 update 4 and later releases</w:t>
      </w:r>
      <w:r w:rsidRPr="00EE4882">
        <w:rPr>
          <w:rFonts w:ascii="Arial" w:hAnsi="Arial" w:cs="Arial"/>
          <w:color w:val="000000"/>
          <w:sz w:val="20"/>
          <w:szCs w:val="20"/>
        </w:rPr>
        <w:t>. The G1 collector is designed for applications that:</w:t>
      </w:r>
    </w:p>
    <w:p w:rsidR="00EE4882" w:rsidRPr="00EE4882" w:rsidRDefault="00EE4882" w:rsidP="00EE4882">
      <w:pPr>
        <w:numPr>
          <w:ilvl w:val="1"/>
          <w:numId w:val="17"/>
        </w:numPr>
        <w:spacing w:before="100" w:beforeAutospacing="1" w:after="100" w:afterAutospacing="1" w:line="240" w:lineRule="auto"/>
        <w:rPr>
          <w:rFonts w:ascii="Arial" w:hAnsi="Arial" w:cs="Arial"/>
          <w:color w:val="000000"/>
          <w:sz w:val="20"/>
          <w:szCs w:val="20"/>
        </w:rPr>
      </w:pPr>
      <w:r w:rsidRPr="00EE4882">
        <w:rPr>
          <w:rFonts w:ascii="Arial" w:hAnsi="Arial" w:cs="Arial"/>
          <w:color w:val="000000"/>
          <w:sz w:val="20"/>
          <w:szCs w:val="20"/>
        </w:rPr>
        <w:t>Can operate concurrently with applications threads like the CMS collector.</w:t>
      </w:r>
    </w:p>
    <w:p w:rsidR="00EE4882" w:rsidRPr="00EE4882" w:rsidRDefault="00EE4882" w:rsidP="00EE4882">
      <w:pPr>
        <w:numPr>
          <w:ilvl w:val="1"/>
          <w:numId w:val="17"/>
        </w:numPr>
        <w:spacing w:before="100" w:beforeAutospacing="1" w:after="100" w:afterAutospacing="1" w:line="240" w:lineRule="auto"/>
        <w:rPr>
          <w:rFonts w:ascii="Arial" w:hAnsi="Arial" w:cs="Arial"/>
          <w:color w:val="000000"/>
          <w:sz w:val="20"/>
          <w:szCs w:val="20"/>
        </w:rPr>
      </w:pPr>
      <w:r w:rsidRPr="00EE4882">
        <w:rPr>
          <w:rFonts w:ascii="Arial" w:hAnsi="Arial" w:cs="Arial"/>
          <w:color w:val="000000"/>
          <w:sz w:val="20"/>
          <w:szCs w:val="20"/>
        </w:rPr>
        <w:t>Compact free space without lengthy GC induced pause times.</w:t>
      </w:r>
    </w:p>
    <w:p w:rsidR="00EE4882" w:rsidRPr="00EE4882" w:rsidRDefault="00EE4882" w:rsidP="00EE4882">
      <w:pPr>
        <w:numPr>
          <w:ilvl w:val="1"/>
          <w:numId w:val="17"/>
        </w:numPr>
        <w:spacing w:before="100" w:beforeAutospacing="1" w:after="100" w:afterAutospacing="1" w:line="240" w:lineRule="auto"/>
        <w:rPr>
          <w:rFonts w:ascii="Arial" w:hAnsi="Arial" w:cs="Arial"/>
          <w:color w:val="000000"/>
          <w:sz w:val="20"/>
          <w:szCs w:val="20"/>
        </w:rPr>
      </w:pPr>
      <w:r w:rsidRPr="00EE4882">
        <w:rPr>
          <w:rFonts w:ascii="Arial" w:hAnsi="Arial" w:cs="Arial"/>
          <w:color w:val="000000"/>
          <w:sz w:val="20"/>
          <w:szCs w:val="20"/>
        </w:rPr>
        <w:t xml:space="preserve">Need more predictable GC pause </w:t>
      </w:r>
      <w:proofErr w:type="gramStart"/>
      <w:r w:rsidRPr="00EE4882">
        <w:rPr>
          <w:rFonts w:ascii="Arial" w:hAnsi="Arial" w:cs="Arial"/>
          <w:color w:val="000000"/>
          <w:sz w:val="20"/>
          <w:szCs w:val="20"/>
        </w:rPr>
        <w:t>durations.</w:t>
      </w:r>
      <w:proofErr w:type="gramEnd"/>
    </w:p>
    <w:p w:rsidR="00EE4882" w:rsidRPr="00EE4882" w:rsidRDefault="00EE4882" w:rsidP="00EE4882">
      <w:pPr>
        <w:numPr>
          <w:ilvl w:val="1"/>
          <w:numId w:val="17"/>
        </w:numPr>
        <w:spacing w:before="100" w:beforeAutospacing="1" w:after="100" w:afterAutospacing="1" w:line="240" w:lineRule="auto"/>
        <w:rPr>
          <w:rFonts w:ascii="Arial" w:hAnsi="Arial" w:cs="Arial"/>
          <w:color w:val="000000"/>
          <w:sz w:val="20"/>
          <w:szCs w:val="20"/>
        </w:rPr>
      </w:pPr>
      <w:r w:rsidRPr="00EE4882">
        <w:rPr>
          <w:rFonts w:ascii="Arial" w:hAnsi="Arial" w:cs="Arial"/>
          <w:color w:val="000000"/>
          <w:sz w:val="20"/>
          <w:szCs w:val="20"/>
        </w:rPr>
        <w:t>Do not want to sacrifice a lot of throughput performance.</w:t>
      </w:r>
    </w:p>
    <w:p w:rsidR="00EE4882" w:rsidRPr="00EE4882" w:rsidRDefault="00EE4882" w:rsidP="00EE4882">
      <w:pPr>
        <w:numPr>
          <w:ilvl w:val="1"/>
          <w:numId w:val="17"/>
        </w:numPr>
        <w:spacing w:before="100" w:beforeAutospacing="1" w:after="100" w:afterAutospacing="1" w:line="240" w:lineRule="auto"/>
        <w:rPr>
          <w:rFonts w:ascii="Arial" w:hAnsi="Arial" w:cs="Arial"/>
          <w:color w:val="000000"/>
          <w:sz w:val="20"/>
          <w:szCs w:val="20"/>
        </w:rPr>
      </w:pPr>
      <w:r w:rsidRPr="00EE4882">
        <w:rPr>
          <w:rFonts w:ascii="Arial" w:hAnsi="Arial" w:cs="Arial"/>
          <w:color w:val="000000"/>
          <w:sz w:val="20"/>
          <w:szCs w:val="20"/>
        </w:rPr>
        <w:t>Do not require a much larger Java heap.</w:t>
      </w:r>
    </w:p>
    <w:p w:rsidR="00EE4882" w:rsidRDefault="00EE4882" w:rsidP="00EE4882">
      <w:pPr>
        <w:pStyle w:val="NormalWeb"/>
        <w:ind w:left="720"/>
        <w:rPr>
          <w:rFonts w:ascii="Arial" w:hAnsi="Arial" w:cs="Arial"/>
          <w:color w:val="000000"/>
          <w:sz w:val="23"/>
          <w:szCs w:val="23"/>
        </w:rPr>
      </w:pPr>
      <w:r w:rsidRPr="00EE4882">
        <w:rPr>
          <w:rFonts w:ascii="Arial" w:hAnsi="Arial" w:cs="Arial"/>
          <w:color w:val="000000"/>
          <w:sz w:val="20"/>
          <w:szCs w:val="20"/>
        </w:rPr>
        <w:t>G1 is planned as the long term replacement for the Concurrent Mark-Sweep Collector (CMS). Comparing G1 with CMS, there are differences that make G1 a better solution. One difference is that G1 is a compacting collector. G1 compacts sufficiently to completely avoid the use of fine-grained free lists for allocation, and instead relies on regions. This considerably simplifies parts of the collector, and mostly eliminates potential fragmentation issues. Also, G1 offers more predictable garbage collection pauses than the CMS collector, and allows users to specify</w:t>
      </w:r>
      <w:r>
        <w:rPr>
          <w:rFonts w:ascii="Arial" w:hAnsi="Arial" w:cs="Arial"/>
          <w:color w:val="000000"/>
          <w:sz w:val="23"/>
          <w:szCs w:val="23"/>
        </w:rPr>
        <w:t xml:space="preserve"> desired pause targets.</w:t>
      </w:r>
    </w:p>
    <w:p w:rsidR="00EE4882" w:rsidRDefault="00EE4882" w:rsidP="00A262FA">
      <w:pPr>
        <w:pStyle w:val="NormalWeb"/>
        <w:shd w:val="clear" w:color="auto" w:fill="FFFFFF"/>
        <w:spacing w:before="0" w:beforeAutospacing="0" w:after="150" w:afterAutospacing="0" w:line="240" w:lineRule="atLeast"/>
        <w:rPr>
          <w:rFonts w:ascii="Arial" w:hAnsi="Arial" w:cs="Arial"/>
          <w:color w:val="000000"/>
          <w:sz w:val="18"/>
          <w:szCs w:val="18"/>
        </w:rPr>
      </w:pPr>
    </w:p>
    <w:p w:rsidR="00081A46" w:rsidRDefault="00081A46" w:rsidP="00081A46">
      <w:pPr>
        <w:pStyle w:val="Heading3"/>
        <w:ind w:left="720"/>
        <w:rPr>
          <w:rFonts w:ascii="Arial" w:hAnsi="Arial" w:cs="Arial"/>
          <w:color w:val="666666"/>
        </w:rPr>
      </w:pPr>
      <w:r>
        <w:rPr>
          <w:rFonts w:ascii="Arial" w:hAnsi="Arial" w:cs="Arial"/>
          <w:color w:val="666666"/>
        </w:rPr>
        <w:t>The G1 Garbage Collector Step by Step</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The G1 collector takes a different approach to allocating the heap. The pictures that follow review the G1 system step by step.</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G1 Heap Structure</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The heap is one memory area split into many fixed sized regions.</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4140200" cy="2343150"/>
            <wp:effectExtent l="19050" t="0" r="0" b="0"/>
            <wp:docPr id="42" name="t50101" descr="http://www.oracle.com/webfolder/technetwork/tutorials/obe/java/G1GettingStarted/images/sli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1" descr="http://www.oracle.com/webfolder/technetwork/tutorials/obe/java/G1GettingStarted/images/slide8.png"/>
                    <pic:cNvPicPr>
                      <a:picLocks noChangeAspect="1" noChangeArrowheads="1"/>
                    </pic:cNvPicPr>
                  </pic:nvPicPr>
                  <pic:blipFill>
                    <a:blip r:embed="rId51" cstate="print"/>
                    <a:srcRect/>
                    <a:stretch>
                      <a:fillRect/>
                    </a:stretch>
                  </pic:blipFill>
                  <pic:spPr bwMode="auto">
                    <a:xfrm>
                      <a:off x="0" y="0"/>
                      <a:ext cx="4140200" cy="2343150"/>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Region size is chosen by the JVM at startup. The JVM generally targets around 2000 regions varying in size from 1 to 32Mb.</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G1 Heap Allocation</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In reality, these regions are mapped into logical representations of Eden, Survivor, and old generation spaces.</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5029200" cy="2437299"/>
            <wp:effectExtent l="19050" t="0" r="0" b="0"/>
            <wp:docPr id="43" name="t50102" descr="http://www.oracle.com/webfolder/technetwork/tutorials/obe/java/G1GettingStarted/images/sli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2" descr="http://www.oracle.com/webfolder/technetwork/tutorials/obe/java/G1GettingStarted/images/slide9.png"/>
                    <pic:cNvPicPr>
                      <a:picLocks noChangeAspect="1" noChangeArrowheads="1"/>
                    </pic:cNvPicPr>
                  </pic:nvPicPr>
                  <pic:blipFill>
                    <a:blip r:embed="rId52" cstate="print"/>
                    <a:srcRect/>
                    <a:stretch>
                      <a:fillRect/>
                    </a:stretch>
                  </pic:blipFill>
                  <pic:spPr bwMode="auto">
                    <a:xfrm>
                      <a:off x="0" y="0"/>
                      <a:ext cx="5031472" cy="2438400"/>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 xml:space="preserve">The </w:t>
      </w:r>
      <w:proofErr w:type="gramStart"/>
      <w:r>
        <w:rPr>
          <w:rFonts w:ascii="Arial" w:hAnsi="Arial" w:cs="Arial"/>
          <w:color w:val="000000"/>
          <w:sz w:val="23"/>
          <w:szCs w:val="23"/>
        </w:rPr>
        <w:t>colors in the picture shows</w:t>
      </w:r>
      <w:proofErr w:type="gramEnd"/>
      <w:r>
        <w:rPr>
          <w:rFonts w:ascii="Arial" w:hAnsi="Arial" w:cs="Arial"/>
          <w:color w:val="000000"/>
          <w:sz w:val="23"/>
          <w:szCs w:val="23"/>
        </w:rPr>
        <w:t xml:space="preserve"> which region is associated with which role. Live objects are evacuated (i.e., copied or moved) from one region to another. Regions are designed to be collected in parallel with or without stopping all other application threads.</w:t>
      </w:r>
    </w:p>
    <w:p w:rsidR="00081A46" w:rsidRDefault="00081A46" w:rsidP="00081A46">
      <w:pPr>
        <w:pStyle w:val="NormalWeb"/>
        <w:ind w:left="720"/>
        <w:rPr>
          <w:rFonts w:ascii="Arial" w:hAnsi="Arial" w:cs="Arial"/>
          <w:color w:val="000000"/>
          <w:sz w:val="23"/>
          <w:szCs w:val="23"/>
        </w:rPr>
      </w:pPr>
      <w:proofErr w:type="gramStart"/>
      <w:r>
        <w:rPr>
          <w:rFonts w:ascii="Arial" w:hAnsi="Arial" w:cs="Arial"/>
          <w:color w:val="000000"/>
          <w:sz w:val="23"/>
          <w:szCs w:val="23"/>
        </w:rPr>
        <w:t>As shown regions can be allocated into Eden, survivor, and old generation regions.</w:t>
      </w:r>
      <w:proofErr w:type="gramEnd"/>
      <w:r>
        <w:rPr>
          <w:rFonts w:ascii="Arial" w:hAnsi="Arial" w:cs="Arial"/>
          <w:color w:val="000000"/>
          <w:sz w:val="23"/>
          <w:szCs w:val="23"/>
        </w:rPr>
        <w:t xml:space="preserve"> In addition, there is a fourth type of object known as </w:t>
      </w:r>
      <w:proofErr w:type="gramStart"/>
      <w:r>
        <w:rPr>
          <w:rFonts w:ascii="Arial" w:hAnsi="Arial" w:cs="Arial"/>
          <w:color w:val="000000"/>
          <w:sz w:val="23"/>
          <w:szCs w:val="23"/>
        </w:rPr>
        <w:t>Humongous</w:t>
      </w:r>
      <w:proofErr w:type="gramEnd"/>
      <w:r>
        <w:rPr>
          <w:rFonts w:ascii="Arial" w:hAnsi="Arial" w:cs="Arial"/>
          <w:color w:val="000000"/>
          <w:sz w:val="23"/>
          <w:szCs w:val="23"/>
        </w:rPr>
        <w:t xml:space="preserve"> regions. These regions are designed to hold objects that are 50% the size of a standard region or </w:t>
      </w:r>
      <w:r>
        <w:rPr>
          <w:rFonts w:ascii="Arial" w:hAnsi="Arial" w:cs="Arial"/>
          <w:color w:val="000000"/>
          <w:sz w:val="23"/>
          <w:szCs w:val="23"/>
        </w:rPr>
        <w:lastRenderedPageBreak/>
        <w:t>larger. They are stored as a set of contiguous regions. Finally the last type of regions would be the unused areas of the heap.</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Note:</w:t>
      </w:r>
      <w:r>
        <w:rPr>
          <w:rStyle w:val="apple-converted-space"/>
          <w:rFonts w:ascii="Arial" w:hAnsi="Arial" w:cs="Arial"/>
          <w:color w:val="000000"/>
          <w:sz w:val="23"/>
          <w:szCs w:val="23"/>
        </w:rPr>
        <w:t> </w:t>
      </w:r>
      <w:r>
        <w:rPr>
          <w:rFonts w:ascii="Arial" w:hAnsi="Arial" w:cs="Arial"/>
          <w:color w:val="000000"/>
          <w:sz w:val="23"/>
          <w:szCs w:val="23"/>
        </w:rPr>
        <w:t>At the time of this writing, collecting humongous objects has not been optimized. Therefore, you should avoid creating objects of this size.</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Young Generation in G1</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The heap is split into approximately 2000 regions. Minimum size is 1Mb and maximum size is 32Mb. Blue regions hold old generation objects and green regions hold young generation objects.</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4867275" cy="2133600"/>
            <wp:effectExtent l="19050" t="0" r="9525" b="0"/>
            <wp:docPr id="44" name="t50103" descr="http://www.oracle.com/webfolder/technetwork/tutorials/obe/java/G1GettingStarted/images/slid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3" descr="http://www.oracle.com/webfolder/technetwork/tutorials/obe/java/G1GettingStarted/images/slide10.png"/>
                    <pic:cNvPicPr>
                      <a:picLocks noChangeAspect="1" noChangeArrowheads="1"/>
                    </pic:cNvPicPr>
                  </pic:nvPicPr>
                  <pic:blipFill>
                    <a:blip r:embed="rId53" cstate="print"/>
                    <a:srcRect/>
                    <a:stretch>
                      <a:fillRect/>
                    </a:stretch>
                  </pic:blipFill>
                  <pic:spPr bwMode="auto">
                    <a:xfrm>
                      <a:off x="0" y="0"/>
                      <a:ext cx="4871386" cy="2135402"/>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Note that the regions are not required to be contiguous like the older garbage collectors.</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A Young GC in G1</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Live objects are evacuated (i.e., copied or moved) to one or more survivor regions. If the aging threshold is met, some of the objects are promoted to old generation regions.</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5095875" cy="1914525"/>
            <wp:effectExtent l="19050" t="0" r="9525" b="0"/>
            <wp:docPr id="45" name="t50104" descr="http://www.oracle.com/webfolder/technetwork/tutorials/obe/java/G1GettingStarted/images/sli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4" descr="http://www.oracle.com/webfolder/technetwork/tutorials/obe/java/G1GettingStarted/images/slide11.png"/>
                    <pic:cNvPicPr>
                      <a:picLocks noChangeAspect="1" noChangeArrowheads="1"/>
                    </pic:cNvPicPr>
                  </pic:nvPicPr>
                  <pic:blipFill>
                    <a:blip r:embed="rId54" cstate="print"/>
                    <a:srcRect/>
                    <a:stretch>
                      <a:fillRect/>
                    </a:stretch>
                  </pic:blipFill>
                  <pic:spPr bwMode="auto">
                    <a:xfrm>
                      <a:off x="0" y="0"/>
                      <a:ext cx="5100080" cy="1916105"/>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lastRenderedPageBreak/>
        <w:t>This is a stop the world (STW) pause. Eden size and survivor size is calculated for the next young GC. Accounting information is kept to help calculate the size. Things like the pause time goal are taken into consideration.</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This approach makes it very easy to resize regions, making them bigger or smaller as needed.</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End of a Young GC with G1</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Live objects have been evacuated to survivor regions or to old generation regions.</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5019675" cy="1943100"/>
            <wp:effectExtent l="19050" t="0" r="9525" b="0"/>
            <wp:docPr id="46" name="t50105" descr="http://www.oracle.com/webfolder/technetwork/tutorials/obe/java/G1GettingStarted/images/slid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5" descr="http://www.oracle.com/webfolder/technetwork/tutorials/obe/java/G1GettingStarted/images/slide12.png"/>
                    <pic:cNvPicPr>
                      <a:picLocks noChangeAspect="1" noChangeArrowheads="1"/>
                    </pic:cNvPicPr>
                  </pic:nvPicPr>
                  <pic:blipFill>
                    <a:blip r:embed="rId55" cstate="print"/>
                    <a:srcRect/>
                    <a:stretch>
                      <a:fillRect/>
                    </a:stretch>
                  </pic:blipFill>
                  <pic:spPr bwMode="auto">
                    <a:xfrm>
                      <a:off x="0" y="0"/>
                      <a:ext cx="5019675" cy="1943100"/>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 xml:space="preserve">Recently promoted objects are shown in dark blue. </w:t>
      </w:r>
      <w:proofErr w:type="gramStart"/>
      <w:r>
        <w:rPr>
          <w:rFonts w:ascii="Arial" w:hAnsi="Arial" w:cs="Arial"/>
          <w:color w:val="000000"/>
          <w:sz w:val="23"/>
          <w:szCs w:val="23"/>
        </w:rPr>
        <w:t>Survivor regions in green.</w:t>
      </w:r>
      <w:proofErr w:type="gramEnd"/>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In summary, the following can be said about the young generation in G1:</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heap is a single memory space split into regions.</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Young generation memory is composed of a set of non-contiguous regions. This makes it easy to resize when needed.</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Young generation garbage collections, or young GCs, are </w:t>
      </w:r>
      <w:proofErr w:type="gramStart"/>
      <w:r>
        <w:rPr>
          <w:rFonts w:ascii="Arial" w:hAnsi="Arial" w:cs="Arial"/>
          <w:color w:val="000000"/>
          <w:sz w:val="23"/>
          <w:szCs w:val="23"/>
        </w:rPr>
        <w:t>stop</w:t>
      </w:r>
      <w:proofErr w:type="gramEnd"/>
      <w:r>
        <w:rPr>
          <w:rFonts w:ascii="Arial" w:hAnsi="Arial" w:cs="Arial"/>
          <w:color w:val="000000"/>
          <w:sz w:val="23"/>
          <w:szCs w:val="23"/>
        </w:rPr>
        <w:t xml:space="preserve"> the world events. All application threads are stopped for the operation.</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young GC is done in parallel using multiple threads.</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Live objects are copied to new survivor or old generation regions.</w:t>
      </w:r>
    </w:p>
    <w:p w:rsidR="00081A46" w:rsidRDefault="00081A46" w:rsidP="00081A46">
      <w:pPr>
        <w:pStyle w:val="Heading3"/>
        <w:ind w:left="720"/>
        <w:rPr>
          <w:rFonts w:ascii="Arial" w:hAnsi="Arial" w:cs="Arial"/>
          <w:color w:val="666666"/>
          <w:sz w:val="27"/>
          <w:szCs w:val="27"/>
        </w:rPr>
      </w:pPr>
      <w:r>
        <w:rPr>
          <w:rFonts w:ascii="Arial" w:hAnsi="Arial" w:cs="Arial"/>
          <w:color w:val="666666"/>
        </w:rPr>
        <w:t>Old Generation Collection with G1</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Like the CMS collector, the G1 collector is designed to be a low pause collector for old generation objects. The following table describes the G1 collection phases on old generation.</w:t>
      </w:r>
    </w:p>
    <w:p w:rsidR="00081A46" w:rsidRDefault="00081A46" w:rsidP="00081A46">
      <w:pPr>
        <w:pStyle w:val="Heading4"/>
        <w:ind w:left="720"/>
        <w:rPr>
          <w:rFonts w:ascii="Arial" w:hAnsi="Arial" w:cs="Arial"/>
          <w:color w:val="660066"/>
          <w:sz w:val="27"/>
          <w:szCs w:val="27"/>
        </w:rPr>
      </w:pPr>
      <w:r>
        <w:rPr>
          <w:rFonts w:ascii="Arial" w:hAnsi="Arial" w:cs="Arial"/>
          <w:color w:val="660066"/>
          <w:sz w:val="27"/>
          <w:szCs w:val="27"/>
        </w:rPr>
        <w:t>G1 Collection Phases - Concurrent Marking Cycle Phases</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The G1 collector performs the following phases on the old generation of the heap. Note that some phases are part of a young generation collection.</w:t>
      </w:r>
    </w:p>
    <w:tbl>
      <w:tblPr>
        <w:tblW w:w="10500" w:type="dxa"/>
        <w:tblInd w:w="720" w:type="dxa"/>
        <w:tblBorders>
          <w:top w:val="single" w:sz="6" w:space="0" w:color="D9D5BE"/>
          <w:left w:val="single" w:sz="6" w:space="0" w:color="D9D5BE"/>
          <w:bottom w:val="single" w:sz="6" w:space="0" w:color="D9D5BE"/>
          <w:right w:val="single" w:sz="6" w:space="0" w:color="D9D5BE"/>
        </w:tblBorders>
        <w:shd w:val="clear" w:color="auto" w:fill="FFFFFF"/>
        <w:tblCellMar>
          <w:top w:w="15" w:type="dxa"/>
          <w:left w:w="15" w:type="dxa"/>
          <w:bottom w:w="15" w:type="dxa"/>
          <w:right w:w="15" w:type="dxa"/>
        </w:tblCellMar>
        <w:tblLook w:val="04A0"/>
      </w:tblPr>
      <w:tblGrid>
        <w:gridCol w:w="3074"/>
        <w:gridCol w:w="7426"/>
      </w:tblGrid>
      <w:tr w:rsidR="00081A46" w:rsidTr="00081A46">
        <w:trPr>
          <w:tblHeader/>
        </w:trPr>
        <w:tc>
          <w:tcPr>
            <w:tcW w:w="0" w:type="auto"/>
            <w:shd w:val="clear" w:color="auto" w:fill="FFFFFF"/>
            <w:tcMar>
              <w:top w:w="90" w:type="dxa"/>
              <w:left w:w="90" w:type="dxa"/>
              <w:bottom w:w="90" w:type="dxa"/>
              <w:right w:w="90" w:type="dxa"/>
            </w:tcMar>
            <w:vAlign w:val="center"/>
            <w:hideMark/>
          </w:tcPr>
          <w:p w:rsidR="00081A46" w:rsidRDefault="00081A46">
            <w:pPr>
              <w:jc w:val="center"/>
              <w:rPr>
                <w:b/>
                <w:bCs/>
                <w:color w:val="808080"/>
                <w:sz w:val="24"/>
                <w:szCs w:val="24"/>
              </w:rPr>
            </w:pPr>
            <w:r>
              <w:rPr>
                <w:b/>
                <w:bCs/>
                <w:color w:val="808080"/>
              </w:rPr>
              <w:lastRenderedPageBreak/>
              <w:t>Phase</w:t>
            </w:r>
          </w:p>
        </w:tc>
        <w:tc>
          <w:tcPr>
            <w:tcW w:w="0" w:type="auto"/>
            <w:shd w:val="clear" w:color="auto" w:fill="FFFFFF"/>
            <w:tcMar>
              <w:top w:w="90" w:type="dxa"/>
              <w:left w:w="90" w:type="dxa"/>
              <w:bottom w:w="90" w:type="dxa"/>
              <w:right w:w="90" w:type="dxa"/>
            </w:tcMar>
            <w:vAlign w:val="center"/>
            <w:hideMark/>
          </w:tcPr>
          <w:p w:rsidR="00081A46" w:rsidRDefault="00081A46">
            <w:pPr>
              <w:jc w:val="center"/>
              <w:rPr>
                <w:b/>
                <w:bCs/>
                <w:color w:val="808080"/>
                <w:sz w:val="24"/>
                <w:szCs w:val="24"/>
              </w:rPr>
            </w:pPr>
            <w:r>
              <w:rPr>
                <w:b/>
                <w:bCs/>
                <w:color w:val="808080"/>
              </w:rPr>
              <w:t>Description</w:t>
            </w:r>
          </w:p>
        </w:tc>
      </w:tr>
      <w:tr w:rsidR="00081A46" w:rsidTr="00081A46">
        <w:tc>
          <w:tcPr>
            <w:tcW w:w="2955" w:type="dxa"/>
            <w:shd w:val="clear" w:color="auto" w:fill="FFFFFF"/>
            <w:tcMar>
              <w:top w:w="90" w:type="dxa"/>
              <w:left w:w="90" w:type="dxa"/>
              <w:bottom w:w="90" w:type="dxa"/>
              <w:right w:w="90" w:type="dxa"/>
            </w:tcMar>
            <w:hideMark/>
          </w:tcPr>
          <w:p w:rsidR="00081A46" w:rsidRDefault="00081A46">
            <w:r>
              <w:t>(1) Initial Mark</w:t>
            </w:r>
            <w:r>
              <w:br/>
            </w:r>
            <w:r>
              <w:rPr>
                <w:i/>
                <w:iCs/>
              </w:rPr>
              <w:t>(Stop the World Event)</w:t>
            </w:r>
          </w:p>
        </w:tc>
        <w:tc>
          <w:tcPr>
            <w:tcW w:w="7140" w:type="dxa"/>
            <w:shd w:val="clear" w:color="auto" w:fill="FFFFFF"/>
            <w:tcMar>
              <w:top w:w="90" w:type="dxa"/>
              <w:left w:w="90" w:type="dxa"/>
              <w:bottom w:w="90" w:type="dxa"/>
              <w:right w:w="90" w:type="dxa"/>
            </w:tcMar>
            <w:hideMark/>
          </w:tcPr>
          <w:p w:rsidR="00081A46" w:rsidRDefault="00081A46">
            <w:r>
              <w:t>This is a stop the world event. With G1, it is piggybacked on a normal young GC. Mark survivor regions (root regions) which may have references to objects in old generation.</w:t>
            </w:r>
          </w:p>
        </w:tc>
      </w:tr>
      <w:tr w:rsidR="00081A46" w:rsidTr="00081A46">
        <w:tc>
          <w:tcPr>
            <w:tcW w:w="2955" w:type="dxa"/>
            <w:shd w:val="clear" w:color="auto" w:fill="FFFFFF"/>
            <w:tcMar>
              <w:top w:w="90" w:type="dxa"/>
              <w:left w:w="90" w:type="dxa"/>
              <w:bottom w:w="90" w:type="dxa"/>
              <w:right w:w="90" w:type="dxa"/>
            </w:tcMar>
            <w:hideMark/>
          </w:tcPr>
          <w:p w:rsidR="00081A46" w:rsidRDefault="00081A46">
            <w:r>
              <w:t>(2) Root Region Scanning</w:t>
            </w:r>
          </w:p>
        </w:tc>
        <w:tc>
          <w:tcPr>
            <w:tcW w:w="7140" w:type="dxa"/>
            <w:shd w:val="clear" w:color="auto" w:fill="FFFFFF"/>
            <w:tcMar>
              <w:top w:w="90" w:type="dxa"/>
              <w:left w:w="90" w:type="dxa"/>
              <w:bottom w:w="90" w:type="dxa"/>
              <w:right w:w="90" w:type="dxa"/>
            </w:tcMar>
            <w:hideMark/>
          </w:tcPr>
          <w:p w:rsidR="00081A46" w:rsidRDefault="00081A46">
            <w:r>
              <w:t>Scan survivor regions for references into the old generation. This happens while the application continues to run. The phase must be completed before a young GC can occur.</w:t>
            </w:r>
          </w:p>
        </w:tc>
      </w:tr>
      <w:tr w:rsidR="00081A46" w:rsidTr="00081A46">
        <w:tc>
          <w:tcPr>
            <w:tcW w:w="2955" w:type="dxa"/>
            <w:shd w:val="clear" w:color="auto" w:fill="FFFFFF"/>
            <w:tcMar>
              <w:top w:w="90" w:type="dxa"/>
              <w:left w:w="90" w:type="dxa"/>
              <w:bottom w:w="90" w:type="dxa"/>
              <w:right w:w="90" w:type="dxa"/>
            </w:tcMar>
            <w:hideMark/>
          </w:tcPr>
          <w:p w:rsidR="00081A46" w:rsidRDefault="00081A46">
            <w:r>
              <w:t>(3) Concurrent Marking</w:t>
            </w:r>
          </w:p>
        </w:tc>
        <w:tc>
          <w:tcPr>
            <w:tcW w:w="7140" w:type="dxa"/>
            <w:shd w:val="clear" w:color="auto" w:fill="FFFFFF"/>
            <w:tcMar>
              <w:top w:w="90" w:type="dxa"/>
              <w:left w:w="90" w:type="dxa"/>
              <w:bottom w:w="90" w:type="dxa"/>
              <w:right w:w="90" w:type="dxa"/>
            </w:tcMar>
            <w:hideMark/>
          </w:tcPr>
          <w:p w:rsidR="00081A46" w:rsidRDefault="00081A46">
            <w:r>
              <w:t>Find live objects over the entire heap. This happens while the application is running. This phase can be interrupted by young generation garbage collections.</w:t>
            </w:r>
          </w:p>
        </w:tc>
      </w:tr>
      <w:tr w:rsidR="00081A46" w:rsidTr="00081A46">
        <w:tc>
          <w:tcPr>
            <w:tcW w:w="2955" w:type="dxa"/>
            <w:shd w:val="clear" w:color="auto" w:fill="FFFFFF"/>
            <w:tcMar>
              <w:top w:w="90" w:type="dxa"/>
              <w:left w:w="90" w:type="dxa"/>
              <w:bottom w:w="90" w:type="dxa"/>
              <w:right w:w="90" w:type="dxa"/>
            </w:tcMar>
            <w:hideMark/>
          </w:tcPr>
          <w:p w:rsidR="00081A46" w:rsidRDefault="00081A46">
            <w:r>
              <w:t>(4) Remark</w:t>
            </w:r>
            <w:r>
              <w:br/>
            </w:r>
            <w:r>
              <w:rPr>
                <w:i/>
                <w:iCs/>
              </w:rPr>
              <w:t>(Stop the World Event)</w:t>
            </w:r>
          </w:p>
        </w:tc>
        <w:tc>
          <w:tcPr>
            <w:tcW w:w="7140" w:type="dxa"/>
            <w:shd w:val="clear" w:color="auto" w:fill="FFFFFF"/>
            <w:tcMar>
              <w:top w:w="90" w:type="dxa"/>
              <w:left w:w="90" w:type="dxa"/>
              <w:bottom w:w="90" w:type="dxa"/>
              <w:right w:w="90" w:type="dxa"/>
            </w:tcMar>
            <w:hideMark/>
          </w:tcPr>
          <w:p w:rsidR="00081A46" w:rsidRDefault="00081A46">
            <w:r>
              <w:t>Completes the marking of live object in the heap. Uses an algorithm called snapshot-at-the-beginning (SATB) which is much faster than what was used in the CMS collector.</w:t>
            </w:r>
          </w:p>
        </w:tc>
      </w:tr>
      <w:tr w:rsidR="00081A46" w:rsidTr="00081A46">
        <w:tc>
          <w:tcPr>
            <w:tcW w:w="2955" w:type="dxa"/>
            <w:shd w:val="clear" w:color="auto" w:fill="FFFFFF"/>
            <w:tcMar>
              <w:top w:w="90" w:type="dxa"/>
              <w:left w:w="90" w:type="dxa"/>
              <w:bottom w:w="90" w:type="dxa"/>
              <w:right w:w="90" w:type="dxa"/>
            </w:tcMar>
            <w:hideMark/>
          </w:tcPr>
          <w:p w:rsidR="00081A46" w:rsidRDefault="00081A46">
            <w:r>
              <w:t>(5) Cleanup</w:t>
            </w:r>
            <w:r>
              <w:br/>
            </w:r>
            <w:r>
              <w:rPr>
                <w:i/>
                <w:iCs/>
              </w:rPr>
              <w:t>(Stop the World Event and Concurrent)</w:t>
            </w:r>
          </w:p>
        </w:tc>
        <w:tc>
          <w:tcPr>
            <w:tcW w:w="7140" w:type="dxa"/>
            <w:shd w:val="clear" w:color="auto" w:fill="FFFFFF"/>
            <w:tcMar>
              <w:top w:w="90" w:type="dxa"/>
              <w:left w:w="90" w:type="dxa"/>
              <w:bottom w:w="90" w:type="dxa"/>
              <w:right w:w="90" w:type="dxa"/>
            </w:tcMar>
            <w:hideMark/>
          </w:tcPr>
          <w:p w:rsidR="00081A46" w:rsidRDefault="00081A46" w:rsidP="00081A46">
            <w:pPr>
              <w:numPr>
                <w:ilvl w:val="1"/>
                <w:numId w:val="16"/>
              </w:numPr>
              <w:spacing w:before="100" w:beforeAutospacing="1" w:after="100" w:afterAutospacing="1" w:line="240" w:lineRule="auto"/>
              <w:ind w:left="720"/>
            </w:pPr>
            <w:r>
              <w:t>Performs accounting on live objects and completely free regions. (Stop the world)</w:t>
            </w:r>
          </w:p>
          <w:p w:rsidR="00081A46" w:rsidRDefault="00081A46" w:rsidP="00081A46">
            <w:pPr>
              <w:numPr>
                <w:ilvl w:val="1"/>
                <w:numId w:val="16"/>
              </w:numPr>
              <w:spacing w:before="100" w:beforeAutospacing="1" w:after="100" w:afterAutospacing="1" w:line="240" w:lineRule="auto"/>
              <w:ind w:left="720"/>
            </w:pPr>
            <w:r>
              <w:t>Scrubs the Remembered Sets. (Stop the world)</w:t>
            </w:r>
          </w:p>
          <w:p w:rsidR="00081A46" w:rsidRDefault="00081A46" w:rsidP="00081A46">
            <w:pPr>
              <w:numPr>
                <w:ilvl w:val="1"/>
                <w:numId w:val="16"/>
              </w:numPr>
              <w:spacing w:before="100" w:beforeAutospacing="1" w:after="100" w:afterAutospacing="1" w:line="240" w:lineRule="auto"/>
              <w:ind w:left="720"/>
            </w:pPr>
            <w:r>
              <w:t>Reset the empty regions and return them to the free list. (Concurrent)</w:t>
            </w:r>
          </w:p>
        </w:tc>
      </w:tr>
      <w:tr w:rsidR="00081A46" w:rsidTr="00081A46">
        <w:tc>
          <w:tcPr>
            <w:tcW w:w="2955" w:type="dxa"/>
            <w:shd w:val="clear" w:color="auto" w:fill="FFFFFF"/>
            <w:tcMar>
              <w:top w:w="90" w:type="dxa"/>
              <w:left w:w="90" w:type="dxa"/>
              <w:bottom w:w="90" w:type="dxa"/>
              <w:right w:w="90" w:type="dxa"/>
            </w:tcMar>
            <w:hideMark/>
          </w:tcPr>
          <w:p w:rsidR="00081A46" w:rsidRDefault="00081A46">
            <w:r>
              <w:t>(*) Copying</w:t>
            </w:r>
            <w:r>
              <w:br/>
            </w:r>
            <w:r>
              <w:rPr>
                <w:i/>
                <w:iCs/>
              </w:rPr>
              <w:t>(Stop the World Event)</w:t>
            </w:r>
          </w:p>
        </w:tc>
        <w:tc>
          <w:tcPr>
            <w:tcW w:w="7140" w:type="dxa"/>
            <w:shd w:val="clear" w:color="auto" w:fill="FFFFFF"/>
            <w:tcMar>
              <w:top w:w="90" w:type="dxa"/>
              <w:left w:w="90" w:type="dxa"/>
              <w:bottom w:w="90" w:type="dxa"/>
              <w:right w:w="90" w:type="dxa"/>
            </w:tcMar>
            <w:hideMark/>
          </w:tcPr>
          <w:p w:rsidR="00081A46" w:rsidRDefault="00081A46">
            <w:r>
              <w:t>These are the stop the world pauses to evacuate or copy live objects to new unused regions. This can be done with young generation regions which are logged as</w:t>
            </w:r>
            <w:r>
              <w:rPr>
                <w:rStyle w:val="apple-converted-space"/>
              </w:rPr>
              <w:t> </w:t>
            </w:r>
            <w:r>
              <w:rPr>
                <w:rStyle w:val="HTMLCode"/>
                <w:rFonts w:eastAsiaTheme="minorHAnsi"/>
              </w:rPr>
              <w:t>[GC pause (young)]</w:t>
            </w:r>
            <w:r>
              <w:t>. Or both young and old generation regions which are logged as</w:t>
            </w:r>
            <w:r>
              <w:rPr>
                <w:rStyle w:val="apple-converted-space"/>
              </w:rPr>
              <w:t> </w:t>
            </w:r>
            <w:r>
              <w:rPr>
                <w:rStyle w:val="HTMLCode"/>
                <w:rFonts w:eastAsiaTheme="minorHAnsi"/>
              </w:rPr>
              <w:t>[GC Pause (mixed)]</w:t>
            </w:r>
            <w:r>
              <w:t>.</w:t>
            </w:r>
          </w:p>
        </w:tc>
      </w:tr>
    </w:tbl>
    <w:p w:rsidR="00081A46" w:rsidRDefault="00081A46" w:rsidP="00081A46">
      <w:pPr>
        <w:pStyle w:val="Heading4"/>
        <w:ind w:left="720"/>
        <w:rPr>
          <w:rFonts w:ascii="Arial" w:hAnsi="Arial" w:cs="Arial"/>
          <w:color w:val="660066"/>
          <w:sz w:val="27"/>
          <w:szCs w:val="27"/>
        </w:rPr>
      </w:pPr>
      <w:r>
        <w:rPr>
          <w:rFonts w:ascii="Arial" w:hAnsi="Arial" w:cs="Arial"/>
          <w:color w:val="660066"/>
          <w:sz w:val="27"/>
          <w:szCs w:val="27"/>
        </w:rPr>
        <w:t>G1 Old Generation Collection Step by Step</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With the phases defined, let's look at how they interact with the old generation in the G1 collector.</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Initial Marking Phase</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Initial marking of live object is piggybacked on a young generation garbage collection. In the logs this is noted as</w:t>
      </w:r>
      <w:r>
        <w:rPr>
          <w:rStyle w:val="apple-converted-space"/>
          <w:rFonts w:ascii="Arial" w:hAnsi="Arial" w:cs="Arial"/>
          <w:color w:val="000000"/>
          <w:sz w:val="23"/>
          <w:szCs w:val="23"/>
        </w:rPr>
        <w:t> </w:t>
      </w:r>
      <w:r>
        <w:rPr>
          <w:rStyle w:val="HTMLCode"/>
          <w:color w:val="000000"/>
        </w:rPr>
        <w:t>GC pause (young</w:t>
      </w:r>
      <w:proofErr w:type="gramStart"/>
      <w:r>
        <w:rPr>
          <w:rStyle w:val="HTMLCode"/>
          <w:color w:val="000000"/>
        </w:rPr>
        <w:t>)(</w:t>
      </w:r>
      <w:proofErr w:type="spellStart"/>
      <w:proofErr w:type="gramEnd"/>
      <w:r>
        <w:rPr>
          <w:rStyle w:val="HTMLCode"/>
          <w:color w:val="000000"/>
        </w:rPr>
        <w:t>inital</w:t>
      </w:r>
      <w:proofErr w:type="spellEnd"/>
      <w:r>
        <w:rPr>
          <w:rStyle w:val="HTMLCode"/>
          <w:color w:val="000000"/>
        </w:rPr>
        <w:t>-mark)</w:t>
      </w:r>
      <w:r>
        <w:rPr>
          <w:rFonts w:ascii="Arial" w:hAnsi="Arial" w:cs="Arial"/>
          <w:color w:val="000000"/>
          <w:sz w:val="23"/>
          <w:szCs w:val="23"/>
        </w:rPr>
        <w:t>.</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3971925" cy="2590800"/>
            <wp:effectExtent l="19050" t="0" r="9525" b="0"/>
            <wp:docPr id="47" name="t50106" descr="http://www.oracle.com/webfolder/technetwork/tutorials/obe/java/G1GettingStarted/images/slid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6" descr="http://www.oracle.com/webfolder/technetwork/tutorials/obe/java/G1GettingStarted/images/slide13.png"/>
                    <pic:cNvPicPr>
                      <a:picLocks noChangeAspect="1" noChangeArrowheads="1"/>
                    </pic:cNvPicPr>
                  </pic:nvPicPr>
                  <pic:blipFill>
                    <a:blip r:embed="rId56" cstate="print"/>
                    <a:srcRect/>
                    <a:stretch>
                      <a:fillRect/>
                    </a:stretch>
                  </pic:blipFill>
                  <pic:spPr bwMode="auto">
                    <a:xfrm>
                      <a:off x="0" y="0"/>
                      <a:ext cx="3975575" cy="2593181"/>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Concurrent Marking Phase</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 xml:space="preserve">If empty regions are found (as denoted by the "X"), they are removed immediately in the Remark phase. Also, "accounting" information that determines </w:t>
      </w:r>
      <w:proofErr w:type="spellStart"/>
      <w:r>
        <w:rPr>
          <w:rFonts w:ascii="Arial" w:hAnsi="Arial" w:cs="Arial"/>
          <w:color w:val="000000"/>
          <w:sz w:val="23"/>
          <w:szCs w:val="23"/>
        </w:rPr>
        <w:t>liveness</w:t>
      </w:r>
      <w:proofErr w:type="spellEnd"/>
      <w:r>
        <w:rPr>
          <w:rFonts w:ascii="Arial" w:hAnsi="Arial" w:cs="Arial"/>
          <w:color w:val="000000"/>
          <w:sz w:val="23"/>
          <w:szCs w:val="23"/>
        </w:rPr>
        <w:t xml:space="preserve"> is calculated.</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4438650" cy="2266950"/>
            <wp:effectExtent l="19050" t="0" r="0" b="0"/>
            <wp:docPr id="48" name="t50107" descr="http://www.oracle.com/webfolder/technetwork/tutorials/obe/java/G1GettingStarted/images/slid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7" descr="http://www.oracle.com/webfolder/technetwork/tutorials/obe/java/G1GettingStarted/images/slide14.png"/>
                    <pic:cNvPicPr>
                      <a:picLocks noChangeAspect="1" noChangeArrowheads="1"/>
                    </pic:cNvPicPr>
                  </pic:nvPicPr>
                  <pic:blipFill>
                    <a:blip r:embed="rId57" cstate="print"/>
                    <a:srcRect/>
                    <a:stretch>
                      <a:fillRect/>
                    </a:stretch>
                  </pic:blipFill>
                  <pic:spPr bwMode="auto">
                    <a:xfrm>
                      <a:off x="0" y="0"/>
                      <a:ext cx="4438650" cy="2266950"/>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Remark Phase</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 xml:space="preserve">Empty regions are removed and reclaimed. Region </w:t>
      </w:r>
      <w:proofErr w:type="spellStart"/>
      <w:r>
        <w:rPr>
          <w:rFonts w:ascii="Arial" w:hAnsi="Arial" w:cs="Arial"/>
          <w:color w:val="000000"/>
          <w:sz w:val="23"/>
          <w:szCs w:val="23"/>
        </w:rPr>
        <w:t>liveness</w:t>
      </w:r>
      <w:proofErr w:type="spellEnd"/>
      <w:r>
        <w:rPr>
          <w:rFonts w:ascii="Arial" w:hAnsi="Arial" w:cs="Arial"/>
          <w:color w:val="000000"/>
          <w:sz w:val="23"/>
          <w:szCs w:val="23"/>
        </w:rPr>
        <w:t xml:space="preserve"> is now calculated for all regions.</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4352925" cy="2093119"/>
            <wp:effectExtent l="19050" t="0" r="9525" b="0"/>
            <wp:docPr id="49" name="t50108" descr="http://www.oracle.com/webfolder/technetwork/tutorials/obe/java/G1GettingStarted/images/slid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8" descr="http://www.oracle.com/webfolder/technetwork/tutorials/obe/java/G1GettingStarted/images/slide15.png"/>
                    <pic:cNvPicPr>
                      <a:picLocks noChangeAspect="1" noChangeArrowheads="1"/>
                    </pic:cNvPicPr>
                  </pic:nvPicPr>
                  <pic:blipFill>
                    <a:blip r:embed="rId58" cstate="print"/>
                    <a:srcRect/>
                    <a:stretch>
                      <a:fillRect/>
                    </a:stretch>
                  </pic:blipFill>
                  <pic:spPr bwMode="auto">
                    <a:xfrm>
                      <a:off x="0" y="0"/>
                      <a:ext cx="4352925" cy="2093119"/>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Copying/Cleanup Phase</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G1 selects the regions with the lowest "</w:t>
      </w:r>
      <w:proofErr w:type="spellStart"/>
      <w:r>
        <w:rPr>
          <w:rFonts w:ascii="Arial" w:hAnsi="Arial" w:cs="Arial"/>
          <w:color w:val="000000"/>
          <w:sz w:val="23"/>
          <w:szCs w:val="23"/>
        </w:rPr>
        <w:t>liveness</w:t>
      </w:r>
      <w:proofErr w:type="spellEnd"/>
      <w:r>
        <w:rPr>
          <w:rFonts w:ascii="Arial" w:hAnsi="Arial" w:cs="Arial"/>
          <w:color w:val="000000"/>
          <w:sz w:val="23"/>
          <w:szCs w:val="23"/>
        </w:rPr>
        <w:t>", those regions which can be collected the fastest. Then those regions are collected at the same time as a young GC. This is denoted in the logs as</w:t>
      </w:r>
      <w:r>
        <w:rPr>
          <w:rStyle w:val="apple-converted-space"/>
          <w:rFonts w:ascii="Arial" w:hAnsi="Arial" w:cs="Arial"/>
          <w:color w:val="000000"/>
          <w:sz w:val="23"/>
          <w:szCs w:val="23"/>
        </w:rPr>
        <w:t> </w:t>
      </w:r>
      <w:r>
        <w:rPr>
          <w:rStyle w:val="HTMLCode"/>
          <w:color w:val="000000"/>
        </w:rPr>
        <w:t>[GC pause (mixed)]</w:t>
      </w:r>
      <w:r>
        <w:rPr>
          <w:rFonts w:ascii="Arial" w:hAnsi="Arial" w:cs="Arial"/>
          <w:color w:val="000000"/>
          <w:sz w:val="23"/>
          <w:szCs w:val="23"/>
        </w:rPr>
        <w:t>. So both young and old generations are collected at the same time.</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4762500" cy="2505075"/>
            <wp:effectExtent l="19050" t="0" r="0" b="0"/>
            <wp:docPr id="50" name="t50109" descr="http://www.oracle.com/webfolder/technetwork/tutorials/obe/java/G1GettingStarted/images/slid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9" descr="http://www.oracle.com/webfolder/technetwork/tutorials/obe/java/G1GettingStarted/images/slide16.png"/>
                    <pic:cNvPicPr>
                      <a:picLocks noChangeAspect="1" noChangeArrowheads="1"/>
                    </pic:cNvPicPr>
                  </pic:nvPicPr>
                  <pic:blipFill>
                    <a:blip r:embed="rId59" cstate="print"/>
                    <a:srcRect/>
                    <a:stretch>
                      <a:fillRect/>
                    </a:stretch>
                  </pic:blipFill>
                  <pic:spPr bwMode="auto">
                    <a:xfrm>
                      <a:off x="0" y="0"/>
                      <a:ext cx="4770616" cy="2509344"/>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After Copying/Cleanup Phase</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The regions selected have been collected and compacted into the dark blue region and the dark green region shown in the diagram.</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4638675" cy="2627055"/>
            <wp:effectExtent l="19050" t="0" r="0" b="0"/>
            <wp:docPr id="51" name="t50110" descr="http://www.oracle.com/webfolder/technetwork/tutorials/obe/java/G1GettingStarted/images/slid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10" descr="http://www.oracle.com/webfolder/technetwork/tutorials/obe/java/G1GettingStarted/images/slide17.png"/>
                    <pic:cNvPicPr>
                      <a:picLocks noChangeAspect="1" noChangeArrowheads="1"/>
                    </pic:cNvPicPr>
                  </pic:nvPicPr>
                  <pic:blipFill>
                    <a:blip r:embed="rId60" cstate="print"/>
                    <a:srcRect/>
                    <a:stretch>
                      <a:fillRect/>
                    </a:stretch>
                  </pic:blipFill>
                  <pic:spPr bwMode="auto">
                    <a:xfrm>
                      <a:off x="0" y="0"/>
                      <a:ext cx="4649122" cy="2632972"/>
                    </a:xfrm>
                    <a:prstGeom prst="rect">
                      <a:avLst/>
                    </a:prstGeom>
                    <a:noFill/>
                    <a:ln w="9525">
                      <a:noFill/>
                      <a:miter lim="800000"/>
                      <a:headEnd/>
                      <a:tailEnd/>
                    </a:ln>
                  </pic:spPr>
                </pic:pic>
              </a:graphicData>
            </a:graphic>
          </wp:inline>
        </w:drawing>
      </w:r>
    </w:p>
    <w:p w:rsidR="00081A46" w:rsidRDefault="00081A46" w:rsidP="00081A46">
      <w:pPr>
        <w:pStyle w:val="Heading4"/>
        <w:ind w:left="720"/>
        <w:rPr>
          <w:rFonts w:ascii="Arial" w:hAnsi="Arial" w:cs="Arial"/>
          <w:color w:val="660066"/>
          <w:sz w:val="27"/>
          <w:szCs w:val="27"/>
        </w:rPr>
      </w:pPr>
      <w:r>
        <w:rPr>
          <w:rFonts w:ascii="Arial" w:hAnsi="Arial" w:cs="Arial"/>
          <w:color w:val="660066"/>
          <w:sz w:val="27"/>
          <w:szCs w:val="27"/>
        </w:rPr>
        <w:t>Summary of Old Generation GC</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In summary, there are a few key points we can make about the G1 garbage collection on the old generation.</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Concurrent Marking Phase</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Liveness</w:t>
      </w:r>
      <w:proofErr w:type="spellEnd"/>
      <w:r>
        <w:rPr>
          <w:rFonts w:ascii="Arial" w:hAnsi="Arial" w:cs="Arial"/>
          <w:color w:val="000000"/>
          <w:sz w:val="23"/>
          <w:szCs w:val="23"/>
        </w:rPr>
        <w:t xml:space="preserve"> information is calculated concurrently while the application is running.</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This </w:t>
      </w:r>
      <w:proofErr w:type="spellStart"/>
      <w:r>
        <w:rPr>
          <w:rFonts w:ascii="Arial" w:hAnsi="Arial" w:cs="Arial"/>
          <w:color w:val="000000"/>
          <w:sz w:val="23"/>
          <w:szCs w:val="23"/>
        </w:rPr>
        <w:t>liveness</w:t>
      </w:r>
      <w:proofErr w:type="spellEnd"/>
      <w:r>
        <w:rPr>
          <w:rFonts w:ascii="Arial" w:hAnsi="Arial" w:cs="Arial"/>
          <w:color w:val="000000"/>
          <w:sz w:val="23"/>
          <w:szCs w:val="23"/>
        </w:rPr>
        <w:t xml:space="preserve"> information identifies which regions will be best to reclaim during an evacuation pause.</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There is no sweeping phase like in CMS.</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Remark Phase</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Uses the Snapshot-at-the-Beginning (SATB) algorithm which is much faster then what was used with CMS.</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Completely empty regions are reclaimed.</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Copying/Cleanup Phase</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Young generation and old generation are reclaimed at the same time.</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Old generation regions are selected based on their </w:t>
      </w:r>
      <w:proofErr w:type="spellStart"/>
      <w:r>
        <w:rPr>
          <w:rFonts w:ascii="Arial" w:hAnsi="Arial" w:cs="Arial"/>
          <w:color w:val="000000"/>
          <w:sz w:val="23"/>
          <w:szCs w:val="23"/>
        </w:rPr>
        <w:t>liveness</w:t>
      </w:r>
      <w:proofErr w:type="spellEnd"/>
      <w:r>
        <w:rPr>
          <w:rFonts w:ascii="Arial" w:hAnsi="Arial" w:cs="Arial"/>
          <w:color w:val="000000"/>
          <w:sz w:val="23"/>
          <w:szCs w:val="23"/>
        </w:rPr>
        <w:t>.</w:t>
      </w: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w:t>
      </w: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75B8F" w:rsidRDefault="00A75B8F" w:rsidP="00A75B8F">
      <w:pPr>
        <w:pStyle w:val="Heading3"/>
        <w:shd w:val="clear" w:color="auto" w:fill="FFFFFF"/>
        <w:spacing w:before="0" w:after="45" w:line="375" w:lineRule="atLeast"/>
        <w:rPr>
          <w:rFonts w:ascii="Arial" w:hAnsi="Arial" w:cs="Arial"/>
          <w:b w:val="0"/>
          <w:bCs w:val="0"/>
          <w:color w:val="555555"/>
          <w:sz w:val="30"/>
          <w:szCs w:val="30"/>
        </w:rPr>
      </w:pPr>
      <w:r>
        <w:rPr>
          <w:rFonts w:ascii="Arial" w:hAnsi="Arial" w:cs="Arial"/>
          <w:b w:val="0"/>
          <w:bCs w:val="0"/>
          <w:color w:val="555555"/>
          <w:sz w:val="30"/>
          <w:szCs w:val="30"/>
        </w:rPr>
        <w:lastRenderedPageBreak/>
        <w:t>Our Collectors</w:t>
      </w:r>
    </w:p>
    <w:p w:rsidR="00A75B8F" w:rsidRDefault="00A75B8F" w:rsidP="00A75B8F">
      <w:pPr>
        <w:pStyle w:val="Heading4"/>
        <w:shd w:val="clear" w:color="auto" w:fill="FFFFFF"/>
        <w:spacing w:before="0" w:after="150" w:line="270" w:lineRule="atLeast"/>
        <w:rPr>
          <w:rFonts w:ascii="Arial" w:hAnsi="Arial" w:cs="Arial"/>
          <w:b w:val="0"/>
          <w:bCs w:val="0"/>
          <w:color w:val="888888"/>
          <w:sz w:val="17"/>
          <w:szCs w:val="17"/>
        </w:rPr>
      </w:pPr>
      <w:r>
        <w:rPr>
          <w:rFonts w:ascii="Arial" w:hAnsi="Arial" w:cs="Arial"/>
          <w:b w:val="0"/>
          <w:bCs w:val="0"/>
          <w:color w:val="888888"/>
          <w:sz w:val="17"/>
          <w:szCs w:val="17"/>
        </w:rPr>
        <w:t xml:space="preserve">By </w:t>
      </w:r>
      <w:proofErr w:type="spellStart"/>
      <w:r>
        <w:rPr>
          <w:rFonts w:ascii="Arial" w:hAnsi="Arial" w:cs="Arial"/>
          <w:b w:val="0"/>
          <w:bCs w:val="0"/>
          <w:color w:val="888888"/>
          <w:sz w:val="17"/>
          <w:szCs w:val="17"/>
        </w:rPr>
        <w:t>jonthecollector</w:t>
      </w:r>
      <w:proofErr w:type="spellEnd"/>
      <w:r>
        <w:rPr>
          <w:rFonts w:ascii="Arial" w:hAnsi="Arial" w:cs="Arial"/>
          <w:b w:val="0"/>
          <w:bCs w:val="0"/>
          <w:color w:val="888888"/>
          <w:sz w:val="17"/>
          <w:szCs w:val="17"/>
        </w:rPr>
        <w:t xml:space="preserve"> on</w:t>
      </w:r>
      <w:r>
        <w:rPr>
          <w:rStyle w:val="apple-converted-space"/>
          <w:rFonts w:ascii="Arial" w:hAnsi="Arial" w:cs="Arial"/>
          <w:b w:val="0"/>
          <w:bCs w:val="0"/>
          <w:color w:val="888888"/>
          <w:sz w:val="17"/>
          <w:szCs w:val="17"/>
        </w:rPr>
        <w:t> </w:t>
      </w:r>
      <w:hyperlink r:id="rId61" w:history="1">
        <w:r>
          <w:rPr>
            <w:rStyle w:val="Hyperlink"/>
            <w:rFonts w:ascii="Arial" w:hAnsi="Arial" w:cs="Arial"/>
            <w:b w:val="0"/>
            <w:bCs w:val="0"/>
            <w:color w:val="888888"/>
            <w:sz w:val="17"/>
            <w:szCs w:val="17"/>
          </w:rPr>
          <w:t>Feb 01, 2008</w:t>
        </w:r>
      </w:hyperlink>
    </w:p>
    <w:p w:rsidR="00A75B8F" w:rsidRDefault="00A75B8F" w:rsidP="00A75B8F">
      <w:pPr>
        <w:shd w:val="clear" w:color="auto" w:fill="FFFFFF"/>
        <w:spacing w:line="270" w:lineRule="atLeast"/>
        <w:rPr>
          <w:rFonts w:ascii="Arial" w:hAnsi="Arial" w:cs="Arial"/>
          <w:color w:val="555555"/>
          <w:sz w:val="18"/>
          <w:szCs w:val="18"/>
        </w:rPr>
      </w:pPr>
      <w:r>
        <w:rPr>
          <w:rFonts w:ascii="Arial" w:hAnsi="Arial" w:cs="Arial"/>
          <w:color w:val="555555"/>
          <w:sz w:val="18"/>
          <w:szCs w:val="18"/>
        </w:rPr>
        <w:t>I drew this diagram on a white board for some customers recently. They seemed to like it (or were just being very polite) so I thought I redraw it for your amusement.</w:t>
      </w:r>
    </w:p>
    <w:p w:rsidR="00A75B8F" w:rsidRDefault="0094614C" w:rsidP="00A75B8F">
      <w:pPr>
        <w:pStyle w:val="NormalWeb"/>
        <w:shd w:val="clear" w:color="auto" w:fill="FFFFFF"/>
        <w:spacing w:before="150" w:beforeAutospacing="0" w:after="150" w:afterAutospacing="0" w:line="270" w:lineRule="atLeast"/>
        <w:rPr>
          <w:rFonts w:ascii="Arial" w:hAnsi="Arial" w:cs="Arial"/>
          <w:color w:val="555555"/>
          <w:sz w:val="18"/>
          <w:szCs w:val="18"/>
        </w:rPr>
      </w:pPr>
      <w:r w:rsidRPr="0094614C">
        <w:rPr>
          <w:rFonts w:ascii="Arial" w:hAnsi="Arial" w:cs="Arial"/>
          <w:color w:val="555555"/>
          <w:sz w:val="18"/>
          <w:szCs w:val="18"/>
        </w:rPr>
        <w:pict>
          <v:shape id="_x0000_i1026" type="#_x0000_t75" alt="" style="width:24pt;height:24pt"/>
        </w:pic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Each blue box represents a collector that is used to collect a generation. The young generation is collected by the blue boxes in the yellow region and the tenured generation is collected by the blue boxes in the gray region.</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w:t>
      </w:r>
      <w:proofErr w:type="gramEnd"/>
      <w:r>
        <w:rPr>
          <w:rFonts w:ascii="Arial" w:hAnsi="Arial" w:cs="Arial"/>
          <w:color w:val="555555"/>
          <w:sz w:val="18"/>
          <w:szCs w:val="18"/>
        </w:rPr>
        <w:t>Serial" is a stop-the-world, copying collector which uses a single GC thread.</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w:t>
      </w:r>
      <w:proofErr w:type="spellStart"/>
      <w:proofErr w:type="gramEnd"/>
      <w:r>
        <w:rPr>
          <w:rFonts w:ascii="Arial" w:hAnsi="Arial" w:cs="Arial"/>
          <w:color w:val="555555"/>
          <w:sz w:val="18"/>
          <w:szCs w:val="18"/>
        </w:rPr>
        <w:t>ParNew</w:t>
      </w:r>
      <w:proofErr w:type="spellEnd"/>
      <w:r>
        <w:rPr>
          <w:rFonts w:ascii="Arial" w:hAnsi="Arial" w:cs="Arial"/>
          <w:color w:val="555555"/>
          <w:sz w:val="18"/>
          <w:szCs w:val="18"/>
        </w:rPr>
        <w:t>" is a stop-the-world, copying collector which uses multiple GC threads. It differs from "Parallel Scavenge" in that it has enhancements that make it usable with CMS. For example, "</w:t>
      </w:r>
      <w:proofErr w:type="spellStart"/>
      <w:r>
        <w:rPr>
          <w:rFonts w:ascii="Arial" w:hAnsi="Arial" w:cs="Arial"/>
          <w:color w:val="555555"/>
          <w:sz w:val="18"/>
          <w:szCs w:val="18"/>
        </w:rPr>
        <w:t>ParNew</w:t>
      </w:r>
      <w:proofErr w:type="spellEnd"/>
      <w:r>
        <w:rPr>
          <w:rFonts w:ascii="Arial" w:hAnsi="Arial" w:cs="Arial"/>
          <w:color w:val="555555"/>
          <w:sz w:val="18"/>
          <w:szCs w:val="18"/>
        </w:rPr>
        <w:t>" does the synchronization needed so that it can run during the concurrent phases of CMS.</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w:t>
      </w:r>
      <w:proofErr w:type="gramEnd"/>
      <w:r>
        <w:rPr>
          <w:rFonts w:ascii="Arial" w:hAnsi="Arial" w:cs="Arial"/>
          <w:color w:val="555555"/>
          <w:sz w:val="18"/>
          <w:szCs w:val="18"/>
        </w:rPr>
        <w:t>Parallel Scavenge" is a stop-the-world, copying collector which uses multiple GC threads.</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w:t>
      </w:r>
      <w:proofErr w:type="gramEnd"/>
      <w:r>
        <w:rPr>
          <w:rFonts w:ascii="Arial" w:hAnsi="Arial" w:cs="Arial"/>
          <w:color w:val="555555"/>
          <w:sz w:val="18"/>
          <w:szCs w:val="18"/>
        </w:rPr>
        <w:t>Serial Old" is a stop-the-world, mark-sweep-compact collector that uses a single GC thread.</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w:t>
      </w:r>
      <w:proofErr w:type="gramEnd"/>
      <w:r>
        <w:rPr>
          <w:rFonts w:ascii="Arial" w:hAnsi="Arial" w:cs="Arial"/>
          <w:color w:val="555555"/>
          <w:sz w:val="18"/>
          <w:szCs w:val="18"/>
        </w:rPr>
        <w:t>CMS" is a mostly concurrent, low-pause collector.</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w:t>
      </w:r>
      <w:proofErr w:type="gramEnd"/>
      <w:r>
        <w:rPr>
          <w:rFonts w:ascii="Arial" w:hAnsi="Arial" w:cs="Arial"/>
          <w:color w:val="555555"/>
          <w:sz w:val="18"/>
          <w:szCs w:val="18"/>
        </w:rPr>
        <w:t>Parallel Old" is a compacting collector that uses multiple GC threads.</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Using the -XX flags for our collectors for jdk6,</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w:t>
      </w:r>
      <w:proofErr w:type="spellStart"/>
      <w:r>
        <w:rPr>
          <w:rFonts w:ascii="Arial" w:hAnsi="Arial" w:cs="Arial"/>
          <w:color w:val="555555"/>
          <w:sz w:val="18"/>
          <w:szCs w:val="18"/>
        </w:rPr>
        <w:t>UseSerialGC</w:t>
      </w:r>
      <w:proofErr w:type="spellEnd"/>
      <w:proofErr w:type="gramEnd"/>
      <w:r>
        <w:rPr>
          <w:rFonts w:ascii="Arial" w:hAnsi="Arial" w:cs="Arial"/>
          <w:color w:val="555555"/>
          <w:sz w:val="18"/>
          <w:szCs w:val="18"/>
        </w:rPr>
        <w:t xml:space="preserve"> is "Serial" + "Serial Old"</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w:t>
      </w:r>
      <w:proofErr w:type="spellStart"/>
      <w:r>
        <w:rPr>
          <w:rFonts w:ascii="Arial" w:hAnsi="Arial" w:cs="Arial"/>
          <w:color w:val="555555"/>
          <w:sz w:val="18"/>
          <w:szCs w:val="18"/>
        </w:rPr>
        <w:t>UseParNewGC</w:t>
      </w:r>
      <w:proofErr w:type="spellEnd"/>
      <w:proofErr w:type="gramEnd"/>
      <w:r>
        <w:rPr>
          <w:rFonts w:ascii="Arial" w:hAnsi="Arial" w:cs="Arial"/>
          <w:color w:val="555555"/>
          <w:sz w:val="18"/>
          <w:szCs w:val="18"/>
        </w:rPr>
        <w:t xml:space="preserve"> is "</w:t>
      </w:r>
      <w:proofErr w:type="spellStart"/>
      <w:r>
        <w:rPr>
          <w:rFonts w:ascii="Arial" w:hAnsi="Arial" w:cs="Arial"/>
          <w:color w:val="555555"/>
          <w:sz w:val="18"/>
          <w:szCs w:val="18"/>
        </w:rPr>
        <w:t>ParNew</w:t>
      </w:r>
      <w:proofErr w:type="spellEnd"/>
      <w:r>
        <w:rPr>
          <w:rFonts w:ascii="Arial" w:hAnsi="Arial" w:cs="Arial"/>
          <w:color w:val="555555"/>
          <w:sz w:val="18"/>
          <w:szCs w:val="18"/>
        </w:rPr>
        <w:t>" + "Serial Old"</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w:t>
      </w:r>
      <w:proofErr w:type="spellStart"/>
      <w:r>
        <w:rPr>
          <w:rFonts w:ascii="Arial" w:hAnsi="Arial" w:cs="Arial"/>
          <w:color w:val="555555"/>
          <w:sz w:val="18"/>
          <w:szCs w:val="18"/>
        </w:rPr>
        <w:t>UseConcMarkSweepGC</w:t>
      </w:r>
      <w:proofErr w:type="spellEnd"/>
      <w:proofErr w:type="gramEnd"/>
      <w:r>
        <w:rPr>
          <w:rFonts w:ascii="Arial" w:hAnsi="Arial" w:cs="Arial"/>
          <w:color w:val="555555"/>
          <w:sz w:val="18"/>
          <w:szCs w:val="18"/>
        </w:rPr>
        <w:t xml:space="preserve"> is "</w:t>
      </w:r>
      <w:proofErr w:type="spellStart"/>
      <w:r>
        <w:rPr>
          <w:rFonts w:ascii="Arial" w:hAnsi="Arial" w:cs="Arial"/>
          <w:color w:val="555555"/>
          <w:sz w:val="18"/>
          <w:szCs w:val="18"/>
        </w:rPr>
        <w:t>ParNew</w:t>
      </w:r>
      <w:proofErr w:type="spellEnd"/>
      <w:r>
        <w:rPr>
          <w:rFonts w:ascii="Arial" w:hAnsi="Arial" w:cs="Arial"/>
          <w:color w:val="555555"/>
          <w:sz w:val="18"/>
          <w:szCs w:val="18"/>
        </w:rPr>
        <w:t>" + "CMS" + "Serial Old". "CMS" is used most of the time to collect the tenured generation. "Serial Old" is used when a concurrent mode failure occurs.</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w:t>
      </w:r>
      <w:proofErr w:type="spellStart"/>
      <w:r>
        <w:rPr>
          <w:rFonts w:ascii="Arial" w:hAnsi="Arial" w:cs="Arial"/>
          <w:color w:val="555555"/>
          <w:sz w:val="18"/>
          <w:szCs w:val="18"/>
        </w:rPr>
        <w:t>UseParallelGC</w:t>
      </w:r>
      <w:proofErr w:type="spellEnd"/>
      <w:proofErr w:type="gramEnd"/>
      <w:r>
        <w:rPr>
          <w:rFonts w:ascii="Arial" w:hAnsi="Arial" w:cs="Arial"/>
          <w:color w:val="555555"/>
          <w:sz w:val="18"/>
          <w:szCs w:val="18"/>
        </w:rPr>
        <w:t xml:space="preserve"> is "Parallel Scavenge" + "Serial Old"</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w:t>
      </w:r>
      <w:proofErr w:type="spellStart"/>
      <w:r>
        <w:rPr>
          <w:rFonts w:ascii="Arial" w:hAnsi="Arial" w:cs="Arial"/>
          <w:color w:val="555555"/>
          <w:sz w:val="18"/>
          <w:szCs w:val="18"/>
        </w:rPr>
        <w:t>UseParallelOldGC</w:t>
      </w:r>
      <w:proofErr w:type="spellEnd"/>
      <w:proofErr w:type="gramEnd"/>
      <w:r>
        <w:rPr>
          <w:rFonts w:ascii="Arial" w:hAnsi="Arial" w:cs="Arial"/>
          <w:color w:val="555555"/>
          <w:sz w:val="18"/>
          <w:szCs w:val="18"/>
        </w:rPr>
        <w:t xml:space="preserve"> is "Parallel Scavenge" + "Parallel Old"</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FAQ</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 xml:space="preserve">1) </w:t>
      </w:r>
      <w:proofErr w:type="spellStart"/>
      <w:r>
        <w:rPr>
          <w:rFonts w:ascii="Arial" w:hAnsi="Arial" w:cs="Arial"/>
          <w:color w:val="555555"/>
          <w:sz w:val="18"/>
          <w:szCs w:val="18"/>
        </w:rPr>
        <w:t>UseParNew</w:t>
      </w:r>
      <w:proofErr w:type="spellEnd"/>
      <w:r>
        <w:rPr>
          <w:rFonts w:ascii="Arial" w:hAnsi="Arial" w:cs="Arial"/>
          <w:color w:val="555555"/>
          <w:sz w:val="18"/>
          <w:szCs w:val="18"/>
        </w:rPr>
        <w:t xml:space="preserve"> and </w:t>
      </w:r>
      <w:proofErr w:type="spellStart"/>
      <w:r>
        <w:rPr>
          <w:rFonts w:ascii="Arial" w:hAnsi="Arial" w:cs="Arial"/>
          <w:color w:val="555555"/>
          <w:sz w:val="18"/>
          <w:szCs w:val="18"/>
        </w:rPr>
        <w:t>UseParallelGC</w:t>
      </w:r>
      <w:proofErr w:type="spellEnd"/>
      <w:r>
        <w:rPr>
          <w:rFonts w:ascii="Arial" w:hAnsi="Arial" w:cs="Arial"/>
          <w:color w:val="555555"/>
          <w:sz w:val="18"/>
          <w:szCs w:val="18"/>
        </w:rPr>
        <w:t xml:space="preserve"> both collect the young generation using multiple GC threads. Which is faster?</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 xml:space="preserve">There's no one correct answer for this questions. Mostly they perform equally well, but I've seen one do better than the other in different situations. If you want to use GC ergonomics, it is only supported by </w:t>
      </w:r>
      <w:proofErr w:type="spellStart"/>
      <w:r>
        <w:rPr>
          <w:rFonts w:ascii="Arial" w:hAnsi="Arial" w:cs="Arial"/>
          <w:color w:val="555555"/>
          <w:sz w:val="18"/>
          <w:szCs w:val="18"/>
        </w:rPr>
        <w:t>UseParallelGC</w:t>
      </w:r>
      <w:proofErr w:type="spellEnd"/>
      <w:r>
        <w:rPr>
          <w:rFonts w:ascii="Arial" w:hAnsi="Arial" w:cs="Arial"/>
          <w:color w:val="555555"/>
          <w:sz w:val="18"/>
          <w:szCs w:val="18"/>
        </w:rPr>
        <w:t xml:space="preserve"> (and </w:t>
      </w:r>
      <w:proofErr w:type="spellStart"/>
      <w:r>
        <w:rPr>
          <w:rFonts w:ascii="Arial" w:hAnsi="Arial" w:cs="Arial"/>
          <w:color w:val="555555"/>
          <w:sz w:val="18"/>
          <w:szCs w:val="18"/>
        </w:rPr>
        <w:t>UseParallelOldGC</w:t>
      </w:r>
      <w:proofErr w:type="spellEnd"/>
      <w:r>
        <w:rPr>
          <w:rFonts w:ascii="Arial" w:hAnsi="Arial" w:cs="Arial"/>
          <w:color w:val="555555"/>
          <w:sz w:val="18"/>
          <w:szCs w:val="18"/>
        </w:rPr>
        <w:t>) so that's what you'll have to use.</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2) Why doesn't "</w:t>
      </w:r>
      <w:proofErr w:type="spellStart"/>
      <w:r>
        <w:rPr>
          <w:rFonts w:ascii="Arial" w:hAnsi="Arial" w:cs="Arial"/>
          <w:color w:val="555555"/>
          <w:sz w:val="18"/>
          <w:szCs w:val="18"/>
        </w:rPr>
        <w:t>ParNew</w:t>
      </w:r>
      <w:proofErr w:type="spellEnd"/>
      <w:r>
        <w:rPr>
          <w:rFonts w:ascii="Arial" w:hAnsi="Arial" w:cs="Arial"/>
          <w:color w:val="555555"/>
          <w:sz w:val="18"/>
          <w:szCs w:val="18"/>
        </w:rPr>
        <w:t>" and "Parallel Old" work together?</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w:t>
      </w:r>
      <w:proofErr w:type="spellStart"/>
      <w:r>
        <w:rPr>
          <w:rFonts w:ascii="Arial" w:hAnsi="Arial" w:cs="Arial"/>
          <w:color w:val="555555"/>
          <w:sz w:val="18"/>
          <w:szCs w:val="18"/>
        </w:rPr>
        <w:t>ParNew</w:t>
      </w:r>
      <w:proofErr w:type="spellEnd"/>
      <w:r>
        <w:rPr>
          <w:rFonts w:ascii="Arial" w:hAnsi="Arial" w:cs="Arial"/>
          <w:color w:val="555555"/>
          <w:sz w:val="18"/>
          <w:szCs w:val="18"/>
        </w:rPr>
        <w:t>" is written in a style where each generation being collected offers certain interfaces for its collection. For example, "</w:t>
      </w:r>
      <w:proofErr w:type="spellStart"/>
      <w:r>
        <w:rPr>
          <w:rFonts w:ascii="Arial" w:hAnsi="Arial" w:cs="Arial"/>
          <w:color w:val="555555"/>
          <w:sz w:val="18"/>
          <w:szCs w:val="18"/>
        </w:rPr>
        <w:t>ParNew</w:t>
      </w:r>
      <w:proofErr w:type="spellEnd"/>
      <w:r>
        <w:rPr>
          <w:rFonts w:ascii="Arial" w:hAnsi="Arial" w:cs="Arial"/>
          <w:color w:val="555555"/>
          <w:sz w:val="18"/>
          <w:szCs w:val="18"/>
        </w:rPr>
        <w:t xml:space="preserve">" (and "Serial") implements </w:t>
      </w:r>
      <w:proofErr w:type="spellStart"/>
      <w:r>
        <w:rPr>
          <w:rFonts w:ascii="Arial" w:hAnsi="Arial" w:cs="Arial"/>
          <w:color w:val="555555"/>
          <w:sz w:val="18"/>
          <w:szCs w:val="18"/>
        </w:rPr>
        <w:t>space_</w:t>
      </w:r>
      <w:proofErr w:type="gramStart"/>
      <w:r>
        <w:rPr>
          <w:rFonts w:ascii="Arial" w:hAnsi="Arial" w:cs="Arial"/>
          <w:color w:val="555555"/>
          <w:sz w:val="18"/>
          <w:szCs w:val="18"/>
        </w:rPr>
        <w:t>iterate</w:t>
      </w:r>
      <w:proofErr w:type="spellEnd"/>
      <w:r>
        <w:rPr>
          <w:rFonts w:ascii="Arial" w:hAnsi="Arial" w:cs="Arial"/>
          <w:color w:val="555555"/>
          <w:sz w:val="18"/>
          <w:szCs w:val="18"/>
        </w:rPr>
        <w:t>(</w:t>
      </w:r>
      <w:proofErr w:type="gramEnd"/>
      <w:r>
        <w:rPr>
          <w:rFonts w:ascii="Arial" w:hAnsi="Arial" w:cs="Arial"/>
          <w:color w:val="555555"/>
          <w:sz w:val="18"/>
          <w:szCs w:val="18"/>
        </w:rPr>
        <w:t xml:space="preserve">) which will apply an operation to every object in the young generation. When collecting the tenured generation with either "CMS" or "Serial Old", the GC can use </w:t>
      </w:r>
      <w:proofErr w:type="spellStart"/>
      <w:r>
        <w:rPr>
          <w:rFonts w:ascii="Arial" w:hAnsi="Arial" w:cs="Arial"/>
          <w:color w:val="555555"/>
          <w:sz w:val="18"/>
          <w:szCs w:val="18"/>
        </w:rPr>
        <w:t>space_</w:t>
      </w:r>
      <w:proofErr w:type="gramStart"/>
      <w:r>
        <w:rPr>
          <w:rFonts w:ascii="Arial" w:hAnsi="Arial" w:cs="Arial"/>
          <w:color w:val="555555"/>
          <w:sz w:val="18"/>
          <w:szCs w:val="18"/>
        </w:rPr>
        <w:t>iterate</w:t>
      </w:r>
      <w:proofErr w:type="spellEnd"/>
      <w:r>
        <w:rPr>
          <w:rFonts w:ascii="Arial" w:hAnsi="Arial" w:cs="Arial"/>
          <w:color w:val="555555"/>
          <w:sz w:val="18"/>
          <w:szCs w:val="18"/>
        </w:rPr>
        <w:t>(</w:t>
      </w:r>
      <w:proofErr w:type="gramEnd"/>
      <w:r>
        <w:rPr>
          <w:rFonts w:ascii="Arial" w:hAnsi="Arial" w:cs="Arial"/>
          <w:color w:val="555555"/>
          <w:sz w:val="18"/>
          <w:szCs w:val="18"/>
        </w:rPr>
        <w:t xml:space="preserve">) to do some work on the objects in the young generation. This makes the mix-and-match of collectors work but adds some burden to the maintenance of the collectors and to the addition of new collectors. And the </w:t>
      </w:r>
      <w:r>
        <w:rPr>
          <w:rFonts w:ascii="Arial" w:hAnsi="Arial" w:cs="Arial"/>
          <w:color w:val="555555"/>
          <w:sz w:val="18"/>
          <w:szCs w:val="18"/>
        </w:rPr>
        <w:lastRenderedPageBreak/>
        <w:t>burden seems to be quadratic in the number of collectors. Alternatively, "Parallel Scavenge" (at least with its initial implementation before "Parallel Old") always knew how the tenured generation was being collected and could call directly into the code in the "Serial Old" collector. "Parallel Old" is not written in the "</w:t>
      </w:r>
      <w:proofErr w:type="spellStart"/>
      <w:r>
        <w:rPr>
          <w:rFonts w:ascii="Arial" w:hAnsi="Arial" w:cs="Arial"/>
          <w:color w:val="555555"/>
          <w:sz w:val="18"/>
          <w:szCs w:val="18"/>
        </w:rPr>
        <w:t>ParNew</w:t>
      </w:r>
      <w:proofErr w:type="spellEnd"/>
      <w:r>
        <w:rPr>
          <w:rFonts w:ascii="Arial" w:hAnsi="Arial" w:cs="Arial"/>
          <w:color w:val="555555"/>
          <w:sz w:val="18"/>
          <w:szCs w:val="18"/>
        </w:rPr>
        <w:t>" style so matching it with "</w:t>
      </w:r>
      <w:proofErr w:type="spellStart"/>
      <w:r>
        <w:rPr>
          <w:rFonts w:ascii="Arial" w:hAnsi="Arial" w:cs="Arial"/>
          <w:color w:val="555555"/>
          <w:sz w:val="18"/>
          <w:szCs w:val="18"/>
        </w:rPr>
        <w:t>ParNew</w:t>
      </w:r>
      <w:proofErr w:type="spellEnd"/>
      <w:r>
        <w:rPr>
          <w:rFonts w:ascii="Arial" w:hAnsi="Arial" w:cs="Arial"/>
          <w:color w:val="555555"/>
          <w:sz w:val="18"/>
          <w:szCs w:val="18"/>
        </w:rPr>
        <w:t>" doesn't just happen without significant work. By the way, we would like to match "Parallel Scavenge" only with "Parallel Old" eventually and clean up any of the ad hoc code needed for "Parallel Scavenge" to work with both.</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Please don't think too much about the examples I used above. They are admittedly contrived and not worth your time.</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3) How do I use "CMS" with "Serial"?</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-XX</w:t>
      </w:r>
      <w:proofErr w:type="gramStart"/>
      <w:r>
        <w:rPr>
          <w:rFonts w:ascii="Arial" w:hAnsi="Arial" w:cs="Arial"/>
          <w:color w:val="555555"/>
          <w:sz w:val="18"/>
          <w:szCs w:val="18"/>
        </w:rPr>
        <w:t>:+</w:t>
      </w:r>
      <w:proofErr w:type="spellStart"/>
      <w:proofErr w:type="gramEnd"/>
      <w:r>
        <w:rPr>
          <w:rFonts w:ascii="Arial" w:hAnsi="Arial" w:cs="Arial"/>
          <w:color w:val="555555"/>
          <w:sz w:val="18"/>
          <w:szCs w:val="18"/>
        </w:rPr>
        <w:t>UseConcMarkSweepGC</w:t>
      </w:r>
      <w:proofErr w:type="spellEnd"/>
      <w:r>
        <w:rPr>
          <w:rFonts w:ascii="Arial" w:hAnsi="Arial" w:cs="Arial"/>
          <w:color w:val="555555"/>
          <w:sz w:val="18"/>
          <w:szCs w:val="18"/>
        </w:rPr>
        <w:t xml:space="preserve"> -XX:-</w:t>
      </w:r>
      <w:proofErr w:type="spellStart"/>
      <w:r>
        <w:rPr>
          <w:rFonts w:ascii="Arial" w:hAnsi="Arial" w:cs="Arial"/>
          <w:color w:val="555555"/>
          <w:sz w:val="18"/>
          <w:szCs w:val="18"/>
        </w:rPr>
        <w:t>UseParNewGC</w:t>
      </w:r>
      <w:proofErr w:type="spellEnd"/>
      <w:r>
        <w:rPr>
          <w:rFonts w:ascii="Arial" w:hAnsi="Arial" w:cs="Arial"/>
          <w:color w:val="555555"/>
          <w:sz w:val="18"/>
          <w:szCs w:val="18"/>
        </w:rPr>
        <w:t>. Don't use -XX</w:t>
      </w:r>
      <w:proofErr w:type="gramStart"/>
      <w:r>
        <w:rPr>
          <w:rFonts w:ascii="Arial" w:hAnsi="Arial" w:cs="Arial"/>
          <w:color w:val="555555"/>
          <w:sz w:val="18"/>
          <w:szCs w:val="18"/>
        </w:rPr>
        <w:t>:+</w:t>
      </w:r>
      <w:proofErr w:type="spellStart"/>
      <w:proofErr w:type="gramEnd"/>
      <w:r>
        <w:rPr>
          <w:rFonts w:ascii="Arial" w:hAnsi="Arial" w:cs="Arial"/>
          <w:color w:val="555555"/>
          <w:sz w:val="18"/>
          <w:szCs w:val="18"/>
        </w:rPr>
        <w:t>UseConcMarkSweepGC</w:t>
      </w:r>
      <w:proofErr w:type="spellEnd"/>
      <w:r>
        <w:rPr>
          <w:rFonts w:ascii="Arial" w:hAnsi="Arial" w:cs="Arial"/>
          <w:color w:val="555555"/>
          <w:sz w:val="18"/>
          <w:szCs w:val="18"/>
        </w:rPr>
        <w:t xml:space="preserve"> and -XX:+</w:t>
      </w:r>
      <w:proofErr w:type="spellStart"/>
      <w:r>
        <w:rPr>
          <w:rFonts w:ascii="Arial" w:hAnsi="Arial" w:cs="Arial"/>
          <w:color w:val="555555"/>
          <w:sz w:val="18"/>
          <w:szCs w:val="18"/>
        </w:rPr>
        <w:t>UseSerialGC</w:t>
      </w:r>
      <w:proofErr w:type="spellEnd"/>
      <w:r>
        <w:rPr>
          <w:rFonts w:ascii="Arial" w:hAnsi="Arial" w:cs="Arial"/>
          <w:color w:val="555555"/>
          <w:sz w:val="18"/>
          <w:szCs w:val="18"/>
        </w:rPr>
        <w:t xml:space="preserve">. Although that's seems like a logical combination, it will result in a message saying something about conflicting collector combinations and the JVM won't start. Sorry about that. </w:t>
      </w:r>
      <w:proofErr w:type="gramStart"/>
      <w:r>
        <w:rPr>
          <w:rFonts w:ascii="Arial" w:hAnsi="Arial" w:cs="Arial"/>
          <w:color w:val="555555"/>
          <w:sz w:val="18"/>
          <w:szCs w:val="18"/>
        </w:rPr>
        <w:t>Our bad.</w:t>
      </w:r>
      <w:proofErr w:type="gramEnd"/>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4) Is the blue box with the "?" a typo?</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That box represents the new garbage collector that we're currently developing called Garbage First or G1 for short. G1 will provide</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More</w:t>
      </w:r>
      <w:proofErr w:type="gramEnd"/>
      <w:r>
        <w:rPr>
          <w:rFonts w:ascii="Arial" w:hAnsi="Arial" w:cs="Arial"/>
          <w:color w:val="555555"/>
          <w:sz w:val="18"/>
          <w:szCs w:val="18"/>
        </w:rPr>
        <w:t xml:space="preserve"> predictable GC pauses</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Better</w:t>
      </w:r>
      <w:proofErr w:type="gramEnd"/>
      <w:r>
        <w:rPr>
          <w:rFonts w:ascii="Arial" w:hAnsi="Arial" w:cs="Arial"/>
          <w:color w:val="555555"/>
          <w:sz w:val="18"/>
          <w:szCs w:val="18"/>
        </w:rPr>
        <w:t xml:space="preserve"> GC ergonomics</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Low</w:t>
      </w:r>
      <w:proofErr w:type="gramEnd"/>
      <w:r>
        <w:rPr>
          <w:rFonts w:ascii="Arial" w:hAnsi="Arial" w:cs="Arial"/>
          <w:color w:val="555555"/>
          <w:sz w:val="18"/>
          <w:szCs w:val="18"/>
        </w:rPr>
        <w:t xml:space="preserve"> pauses without fragmentation</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Parallelism</w:t>
      </w:r>
      <w:proofErr w:type="gramEnd"/>
      <w:r>
        <w:rPr>
          <w:rFonts w:ascii="Arial" w:hAnsi="Arial" w:cs="Arial"/>
          <w:color w:val="555555"/>
          <w:sz w:val="18"/>
          <w:szCs w:val="18"/>
        </w:rPr>
        <w:t xml:space="preserve"> and concurrency in collections</w:t>
      </w:r>
    </w:p>
    <w:p w:rsidR="00A75B8F" w:rsidRDefault="00A75B8F" w:rsidP="00A75B8F">
      <w:pPr>
        <w:shd w:val="clear" w:color="auto" w:fill="FFFFFF"/>
        <w:spacing w:line="270" w:lineRule="atLeast"/>
        <w:rPr>
          <w:rFonts w:ascii="Arial" w:hAnsi="Arial" w:cs="Arial"/>
          <w:color w:val="555555"/>
          <w:sz w:val="18"/>
          <w:szCs w:val="18"/>
        </w:rPr>
      </w:pPr>
      <w:proofErr w:type="gramStart"/>
      <w:r>
        <w:rPr>
          <w:rFonts w:ascii="Arial" w:hAnsi="Symbol" w:cs="Arial"/>
          <w:color w:val="555555"/>
          <w:sz w:val="18"/>
          <w:szCs w:val="18"/>
        </w:rPr>
        <w:t></w:t>
      </w:r>
      <w:r>
        <w:rPr>
          <w:rFonts w:ascii="Arial" w:hAnsi="Arial" w:cs="Arial"/>
          <w:color w:val="555555"/>
          <w:sz w:val="18"/>
          <w:szCs w:val="18"/>
        </w:rPr>
        <w:t xml:space="preserve">  Better</w:t>
      </w:r>
      <w:proofErr w:type="gramEnd"/>
      <w:r>
        <w:rPr>
          <w:rFonts w:ascii="Arial" w:hAnsi="Arial" w:cs="Arial"/>
          <w:color w:val="555555"/>
          <w:sz w:val="18"/>
          <w:szCs w:val="18"/>
        </w:rPr>
        <w:t xml:space="preserve"> heap utilization</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G1 straddles the young generation - tenured generation boundary because it is a generational collector only in the logical sense. G1 divides the heap into regions and during a GC can collect a subset of the regions. It is logically generational because it dynamically selects a set of regions to act as a young generation which will then be collected at the next GC (as the young generation would be).</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The user can specify a goal for the pauses and G1 will do an estimate (based on past collections) of how many regions can be collected in that time (the pause goal). That set of regions is called a collection set and G1 will collect it during the next GC.</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G1 can choose the regions with the most garbage to collect first (Garbage First, get it?) so gets the biggest bang for the collection buck.</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G1 compacts so fragmentation is much less a problem. Why is it a problem at all? There can be internal fragmentation due to partially filled regions.</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The heap is not statically divided into a young generation and a tenured generation so the problem of an imbalance in their sizes is not there.</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 xml:space="preserve">Along with a pause time goal the user can specify a goal on the fraction of time that can be spent on GC during some period (e.g., during the next 100 seconds don't spend more than 10 seconds collecting). For such goals (10 seconds of GC in a 100 second period) G1 can choose a collection set that it expects it can collect in 10 seconds and schedules the collection 90 seconds (or more) from the previous collection. You can see how an evil user could specify 0 collection time in the next century so </w:t>
      </w:r>
      <w:proofErr w:type="gramStart"/>
      <w:r>
        <w:rPr>
          <w:rFonts w:ascii="Arial" w:hAnsi="Arial" w:cs="Arial"/>
          <w:color w:val="555555"/>
          <w:sz w:val="18"/>
          <w:szCs w:val="18"/>
        </w:rPr>
        <w:t>again,</w:t>
      </w:r>
      <w:proofErr w:type="gramEnd"/>
      <w:r>
        <w:rPr>
          <w:rFonts w:ascii="Arial" w:hAnsi="Arial" w:cs="Arial"/>
          <w:color w:val="555555"/>
          <w:sz w:val="18"/>
          <w:szCs w:val="18"/>
        </w:rPr>
        <w:t xml:space="preserve"> this is just a goal, not a promise.</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lastRenderedPageBreak/>
        <w:t>If G1 works out as we expect, it will become our low-pause collector in place of "</w:t>
      </w:r>
      <w:proofErr w:type="spellStart"/>
      <w:r>
        <w:rPr>
          <w:rFonts w:ascii="Arial" w:hAnsi="Arial" w:cs="Arial"/>
          <w:color w:val="555555"/>
          <w:sz w:val="18"/>
          <w:szCs w:val="18"/>
        </w:rPr>
        <w:t>ParNew</w:t>
      </w:r>
      <w:proofErr w:type="spellEnd"/>
      <w:r>
        <w:rPr>
          <w:rFonts w:ascii="Arial" w:hAnsi="Arial" w:cs="Arial"/>
          <w:color w:val="555555"/>
          <w:sz w:val="18"/>
          <w:szCs w:val="18"/>
        </w:rPr>
        <w:t>" + "CMS". And if you're about to ask when will it be ready, please don't be offended by my dead silence. It's the highest priority project for our team, but it is software development so there are the usual unknowns. It will be out by JDK7. The sooner the better as far as we're concerned.</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proofErr w:type="gramStart"/>
      <w:r>
        <w:rPr>
          <w:rFonts w:ascii="Arial" w:hAnsi="Arial" w:cs="Arial"/>
          <w:b/>
          <w:bCs/>
          <w:color w:val="555555"/>
          <w:sz w:val="18"/>
          <w:szCs w:val="18"/>
        </w:rPr>
        <w:t>Updated February 4.</w:t>
      </w:r>
      <w:proofErr w:type="gramEnd"/>
      <w:r>
        <w:rPr>
          <w:rStyle w:val="apple-converted-space"/>
          <w:rFonts w:ascii="Arial" w:hAnsi="Arial" w:cs="Arial"/>
          <w:b/>
          <w:bCs/>
          <w:color w:val="555555"/>
          <w:sz w:val="18"/>
          <w:szCs w:val="18"/>
        </w:rPr>
        <w:t> </w:t>
      </w:r>
      <w:r>
        <w:rPr>
          <w:rFonts w:ascii="Arial" w:hAnsi="Arial" w:cs="Arial"/>
          <w:color w:val="555555"/>
          <w:sz w:val="18"/>
          <w:szCs w:val="18"/>
        </w:rPr>
        <w:t>Yes, I can edit an already posted blog. Here's a reference to the G1 paper if you have ACM portal access.</w:t>
      </w:r>
    </w:p>
    <w:p w:rsidR="00A75B8F" w:rsidRDefault="0094614C" w:rsidP="00A75B8F">
      <w:pPr>
        <w:pStyle w:val="NormalWeb"/>
        <w:shd w:val="clear" w:color="auto" w:fill="FFFFFF"/>
        <w:spacing w:before="150" w:beforeAutospacing="0" w:after="150" w:afterAutospacing="0" w:line="270" w:lineRule="atLeast"/>
        <w:rPr>
          <w:rFonts w:ascii="Arial" w:hAnsi="Arial" w:cs="Arial"/>
          <w:color w:val="555555"/>
          <w:sz w:val="18"/>
          <w:szCs w:val="18"/>
        </w:rPr>
      </w:pPr>
      <w:hyperlink r:id="rId62" w:history="1">
        <w:r w:rsidR="00A75B8F">
          <w:rPr>
            <w:rStyle w:val="Hyperlink"/>
            <w:rFonts w:ascii="Arial" w:hAnsi="Arial" w:cs="Arial"/>
            <w:color w:val="000000"/>
            <w:sz w:val="18"/>
            <w:szCs w:val="18"/>
          </w:rPr>
          <w:t>http://portal.acm.org/citation.cfm?id=1029879</w:t>
        </w:r>
      </w:hyperlink>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551F9B" w:rsidRPr="009E43B9" w:rsidRDefault="00551F9B" w:rsidP="00551F9B">
      <w:pPr>
        <w:spacing w:before="120" w:after="216" w:line="249" w:lineRule="atLeast"/>
        <w:rPr>
          <w:rFonts w:ascii="Arial" w:eastAsia="Times New Roman" w:hAnsi="Arial" w:cs="Arial"/>
          <w:color w:val="535353"/>
          <w:sz w:val="20"/>
          <w:szCs w:val="20"/>
        </w:rPr>
      </w:pPr>
    </w:p>
    <w:p w:rsidR="009E43B9" w:rsidRDefault="009E43B9"/>
    <w:sectPr w:rsidR="009E43B9" w:rsidSect="005000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21A9A"/>
    <w:multiLevelType w:val="multilevel"/>
    <w:tmpl w:val="6EE2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985EBF"/>
    <w:multiLevelType w:val="multilevel"/>
    <w:tmpl w:val="1426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A2ABB"/>
    <w:multiLevelType w:val="multilevel"/>
    <w:tmpl w:val="0ED4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107B8"/>
    <w:multiLevelType w:val="multilevel"/>
    <w:tmpl w:val="BF42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F10FB"/>
    <w:multiLevelType w:val="multilevel"/>
    <w:tmpl w:val="2B32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D1E4C"/>
    <w:multiLevelType w:val="multilevel"/>
    <w:tmpl w:val="075A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6D12BD"/>
    <w:multiLevelType w:val="multilevel"/>
    <w:tmpl w:val="0294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EA2C3E"/>
    <w:multiLevelType w:val="multilevel"/>
    <w:tmpl w:val="077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A437D"/>
    <w:multiLevelType w:val="multilevel"/>
    <w:tmpl w:val="C656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9B1566"/>
    <w:multiLevelType w:val="multilevel"/>
    <w:tmpl w:val="2898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0E0470"/>
    <w:multiLevelType w:val="multilevel"/>
    <w:tmpl w:val="CA582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F14106"/>
    <w:multiLevelType w:val="multilevel"/>
    <w:tmpl w:val="9854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534A11"/>
    <w:multiLevelType w:val="multilevel"/>
    <w:tmpl w:val="4BEA9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A65619"/>
    <w:multiLevelType w:val="multilevel"/>
    <w:tmpl w:val="93AEE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1F62E0"/>
    <w:multiLevelType w:val="multilevel"/>
    <w:tmpl w:val="0CBE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167D0B"/>
    <w:multiLevelType w:val="multilevel"/>
    <w:tmpl w:val="A3AA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72207C"/>
    <w:multiLevelType w:val="multilevel"/>
    <w:tmpl w:val="DBB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EC716E"/>
    <w:multiLevelType w:val="multilevel"/>
    <w:tmpl w:val="B1AC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9B3FC8"/>
    <w:multiLevelType w:val="multilevel"/>
    <w:tmpl w:val="555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800010"/>
    <w:multiLevelType w:val="multilevel"/>
    <w:tmpl w:val="050E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9E24D1"/>
    <w:multiLevelType w:val="multilevel"/>
    <w:tmpl w:val="1A64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B4183F"/>
    <w:multiLevelType w:val="multilevel"/>
    <w:tmpl w:val="96EA3E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487608"/>
    <w:multiLevelType w:val="multilevel"/>
    <w:tmpl w:val="7962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F414E7"/>
    <w:multiLevelType w:val="multilevel"/>
    <w:tmpl w:val="41FA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17"/>
  </w:num>
  <w:num w:numId="4">
    <w:abstractNumId w:val="4"/>
  </w:num>
  <w:num w:numId="5">
    <w:abstractNumId w:val="1"/>
  </w:num>
  <w:num w:numId="6">
    <w:abstractNumId w:val="16"/>
    <w:lvlOverride w:ilvl="0">
      <w:startOverride w:val="1"/>
    </w:lvlOverride>
  </w:num>
  <w:num w:numId="7">
    <w:abstractNumId w:val="6"/>
    <w:lvlOverride w:ilvl="0">
      <w:startOverride w:val="1"/>
    </w:lvlOverride>
  </w:num>
  <w:num w:numId="8">
    <w:abstractNumId w:val="7"/>
  </w:num>
  <w:num w:numId="9">
    <w:abstractNumId w:val="2"/>
    <w:lvlOverride w:ilvl="0">
      <w:startOverride w:val="1"/>
    </w:lvlOverride>
  </w:num>
  <w:num w:numId="10">
    <w:abstractNumId w:val="8"/>
  </w:num>
  <w:num w:numId="11">
    <w:abstractNumId w:val="11"/>
  </w:num>
  <w:num w:numId="12">
    <w:abstractNumId w:val="0"/>
  </w:num>
  <w:num w:numId="13">
    <w:abstractNumId w:val="15"/>
  </w:num>
  <w:num w:numId="14">
    <w:abstractNumId w:val="18"/>
  </w:num>
  <w:num w:numId="15">
    <w:abstractNumId w:val="3"/>
  </w:num>
  <w:num w:numId="16">
    <w:abstractNumId w:val="10"/>
  </w:num>
  <w:num w:numId="17">
    <w:abstractNumId w:val="13"/>
  </w:num>
  <w:num w:numId="18">
    <w:abstractNumId w:val="20"/>
  </w:num>
  <w:num w:numId="19">
    <w:abstractNumId w:val="5"/>
  </w:num>
  <w:num w:numId="20">
    <w:abstractNumId w:val="9"/>
  </w:num>
  <w:num w:numId="21">
    <w:abstractNumId w:val="14"/>
  </w:num>
  <w:num w:numId="22">
    <w:abstractNumId w:val="12"/>
  </w:num>
  <w:num w:numId="23">
    <w:abstractNumId w:val="21"/>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43B9"/>
    <w:rsid w:val="00074F80"/>
    <w:rsid w:val="00081A46"/>
    <w:rsid w:val="00090B05"/>
    <w:rsid w:val="00113195"/>
    <w:rsid w:val="00162381"/>
    <w:rsid w:val="001E5AC6"/>
    <w:rsid w:val="00220002"/>
    <w:rsid w:val="00271888"/>
    <w:rsid w:val="00273334"/>
    <w:rsid w:val="00291D0B"/>
    <w:rsid w:val="002B020E"/>
    <w:rsid w:val="004A08F1"/>
    <w:rsid w:val="00500007"/>
    <w:rsid w:val="00530607"/>
    <w:rsid w:val="00551F9B"/>
    <w:rsid w:val="005A6E64"/>
    <w:rsid w:val="005D3F5A"/>
    <w:rsid w:val="00651D40"/>
    <w:rsid w:val="006605D7"/>
    <w:rsid w:val="006F32B1"/>
    <w:rsid w:val="00710475"/>
    <w:rsid w:val="0079059A"/>
    <w:rsid w:val="00823A69"/>
    <w:rsid w:val="008C49FB"/>
    <w:rsid w:val="008E679E"/>
    <w:rsid w:val="008F0526"/>
    <w:rsid w:val="00923BBE"/>
    <w:rsid w:val="009261B1"/>
    <w:rsid w:val="00926267"/>
    <w:rsid w:val="00943D74"/>
    <w:rsid w:val="0094614C"/>
    <w:rsid w:val="009716CE"/>
    <w:rsid w:val="009727B3"/>
    <w:rsid w:val="009B28F2"/>
    <w:rsid w:val="009E43B9"/>
    <w:rsid w:val="00A262FA"/>
    <w:rsid w:val="00A75B8F"/>
    <w:rsid w:val="00A84B5D"/>
    <w:rsid w:val="00A94BFA"/>
    <w:rsid w:val="00AC3D04"/>
    <w:rsid w:val="00B36B51"/>
    <w:rsid w:val="00B611FE"/>
    <w:rsid w:val="00BD4821"/>
    <w:rsid w:val="00BF6EF5"/>
    <w:rsid w:val="00C00482"/>
    <w:rsid w:val="00C03B74"/>
    <w:rsid w:val="00C93B73"/>
    <w:rsid w:val="00CC470F"/>
    <w:rsid w:val="00D27A1C"/>
    <w:rsid w:val="00D30833"/>
    <w:rsid w:val="00D5744F"/>
    <w:rsid w:val="00D70CD0"/>
    <w:rsid w:val="00D835AB"/>
    <w:rsid w:val="00DD1CAF"/>
    <w:rsid w:val="00DD7815"/>
    <w:rsid w:val="00DE688C"/>
    <w:rsid w:val="00DF4E5E"/>
    <w:rsid w:val="00E55691"/>
    <w:rsid w:val="00ED4D08"/>
    <w:rsid w:val="00EE4882"/>
    <w:rsid w:val="00F2180B"/>
    <w:rsid w:val="00F26B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007"/>
  </w:style>
  <w:style w:type="paragraph" w:styleId="Heading1">
    <w:name w:val="heading 1"/>
    <w:basedOn w:val="Normal"/>
    <w:link w:val="Heading1Char"/>
    <w:uiPriority w:val="9"/>
    <w:qFormat/>
    <w:rsid w:val="009E43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308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F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1F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3B9"/>
    <w:rPr>
      <w:rFonts w:ascii="Tahoma" w:hAnsi="Tahoma" w:cs="Tahoma"/>
      <w:sz w:val="16"/>
      <w:szCs w:val="16"/>
    </w:rPr>
  </w:style>
  <w:style w:type="character" w:customStyle="1" w:styleId="Heading1Char">
    <w:name w:val="Heading 1 Char"/>
    <w:basedOn w:val="DefaultParagraphFont"/>
    <w:link w:val="Heading1"/>
    <w:uiPriority w:val="9"/>
    <w:rsid w:val="009E43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E43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43B9"/>
  </w:style>
  <w:style w:type="character" w:styleId="Hyperlink">
    <w:name w:val="Hyperlink"/>
    <w:basedOn w:val="DefaultParagraphFont"/>
    <w:uiPriority w:val="99"/>
    <w:semiHidden/>
    <w:unhideWhenUsed/>
    <w:rsid w:val="009E43B9"/>
    <w:rPr>
      <w:color w:val="0000FF"/>
      <w:u w:val="single"/>
    </w:rPr>
  </w:style>
  <w:style w:type="character" w:customStyle="1" w:styleId="Heading3Char">
    <w:name w:val="Heading 3 Char"/>
    <w:basedOn w:val="DefaultParagraphFont"/>
    <w:link w:val="Heading3"/>
    <w:uiPriority w:val="9"/>
    <w:rsid w:val="00551F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1F9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51F9B"/>
    <w:rPr>
      <w:b/>
      <w:bCs/>
    </w:rPr>
  </w:style>
  <w:style w:type="character" w:styleId="HTMLCode">
    <w:name w:val="HTML Code"/>
    <w:basedOn w:val="DefaultParagraphFont"/>
    <w:uiPriority w:val="99"/>
    <w:semiHidden/>
    <w:unhideWhenUsed/>
    <w:rsid w:val="00551F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3083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30833"/>
    <w:rPr>
      <w:i/>
      <w:iCs/>
    </w:rPr>
  </w:style>
  <w:style w:type="character" w:customStyle="1" w:styleId="ui-button-text">
    <w:name w:val="ui-button-text"/>
    <w:basedOn w:val="DefaultParagraphFont"/>
    <w:rsid w:val="00D30833"/>
  </w:style>
  <w:style w:type="character" w:customStyle="1" w:styleId="wcm-region">
    <w:name w:val="wcm-region"/>
    <w:basedOn w:val="DefaultParagraphFont"/>
    <w:rsid w:val="00A262FA"/>
  </w:style>
  <w:style w:type="paragraph" w:styleId="DocumentMap">
    <w:name w:val="Document Map"/>
    <w:basedOn w:val="Normal"/>
    <w:link w:val="DocumentMapChar"/>
    <w:uiPriority w:val="99"/>
    <w:semiHidden/>
    <w:unhideWhenUsed/>
    <w:rsid w:val="002B02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020E"/>
    <w:rPr>
      <w:rFonts w:ascii="Tahoma" w:hAnsi="Tahoma" w:cs="Tahoma"/>
      <w:sz w:val="16"/>
      <w:szCs w:val="16"/>
    </w:rPr>
  </w:style>
  <w:style w:type="paragraph" w:styleId="HTMLPreformatted">
    <w:name w:val="HTML Preformatted"/>
    <w:basedOn w:val="Normal"/>
    <w:link w:val="HTMLPreformattedChar"/>
    <w:uiPriority w:val="99"/>
    <w:unhideWhenUsed/>
    <w:rsid w:val="00923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3BBE"/>
    <w:rPr>
      <w:rFonts w:ascii="Courier New" w:eastAsia="Times New Roman" w:hAnsi="Courier New" w:cs="Courier New"/>
      <w:sz w:val="20"/>
      <w:szCs w:val="20"/>
    </w:rPr>
  </w:style>
  <w:style w:type="character" w:customStyle="1" w:styleId="pun">
    <w:name w:val="pun"/>
    <w:basedOn w:val="DefaultParagraphFont"/>
    <w:rsid w:val="00DD7815"/>
  </w:style>
  <w:style w:type="character" w:customStyle="1" w:styleId="pln">
    <w:name w:val="pln"/>
    <w:basedOn w:val="DefaultParagraphFont"/>
    <w:rsid w:val="00DD7815"/>
  </w:style>
  <w:style w:type="character" w:customStyle="1" w:styleId="typ">
    <w:name w:val="typ"/>
    <w:basedOn w:val="DefaultParagraphFont"/>
    <w:rsid w:val="00DD7815"/>
  </w:style>
  <w:style w:type="character" w:styleId="HTMLTypewriter">
    <w:name w:val="HTML Typewriter"/>
    <w:basedOn w:val="DefaultParagraphFont"/>
    <w:uiPriority w:val="99"/>
    <w:semiHidden/>
    <w:unhideWhenUsed/>
    <w:rsid w:val="00D27A1C"/>
    <w:rPr>
      <w:rFonts w:ascii="Courier New" w:eastAsia="Times New Roman" w:hAnsi="Courier New" w:cs="Courier New"/>
      <w:sz w:val="20"/>
      <w:szCs w:val="20"/>
    </w:rPr>
  </w:style>
  <w:style w:type="paragraph" w:styleId="NoSpacing">
    <w:name w:val="No Spacing"/>
    <w:uiPriority w:val="1"/>
    <w:qFormat/>
    <w:rsid w:val="00710475"/>
    <w:pPr>
      <w:spacing w:after="0" w:line="240" w:lineRule="auto"/>
    </w:pPr>
  </w:style>
  <w:style w:type="character" w:customStyle="1" w:styleId="ircpt">
    <w:name w:val="irc_pt"/>
    <w:basedOn w:val="DefaultParagraphFont"/>
    <w:rsid w:val="00F26B02"/>
  </w:style>
</w:styles>
</file>

<file path=word/webSettings.xml><?xml version="1.0" encoding="utf-8"?>
<w:webSettings xmlns:r="http://schemas.openxmlformats.org/officeDocument/2006/relationships" xmlns:w="http://schemas.openxmlformats.org/wordprocessingml/2006/main">
  <w:divs>
    <w:div w:id="112984769">
      <w:bodyDiv w:val="1"/>
      <w:marLeft w:val="0"/>
      <w:marRight w:val="0"/>
      <w:marTop w:val="0"/>
      <w:marBottom w:val="0"/>
      <w:divBdr>
        <w:top w:val="none" w:sz="0" w:space="0" w:color="auto"/>
        <w:left w:val="none" w:sz="0" w:space="0" w:color="auto"/>
        <w:bottom w:val="none" w:sz="0" w:space="0" w:color="auto"/>
        <w:right w:val="none" w:sz="0" w:space="0" w:color="auto"/>
      </w:divBdr>
    </w:div>
    <w:div w:id="261960125">
      <w:bodyDiv w:val="1"/>
      <w:marLeft w:val="0"/>
      <w:marRight w:val="0"/>
      <w:marTop w:val="0"/>
      <w:marBottom w:val="0"/>
      <w:divBdr>
        <w:top w:val="none" w:sz="0" w:space="0" w:color="auto"/>
        <w:left w:val="none" w:sz="0" w:space="0" w:color="auto"/>
        <w:bottom w:val="none" w:sz="0" w:space="0" w:color="auto"/>
        <w:right w:val="none" w:sz="0" w:space="0" w:color="auto"/>
      </w:divBdr>
    </w:div>
    <w:div w:id="271209401">
      <w:bodyDiv w:val="1"/>
      <w:marLeft w:val="0"/>
      <w:marRight w:val="0"/>
      <w:marTop w:val="0"/>
      <w:marBottom w:val="0"/>
      <w:divBdr>
        <w:top w:val="none" w:sz="0" w:space="0" w:color="auto"/>
        <w:left w:val="none" w:sz="0" w:space="0" w:color="auto"/>
        <w:bottom w:val="none" w:sz="0" w:space="0" w:color="auto"/>
        <w:right w:val="none" w:sz="0" w:space="0" w:color="auto"/>
      </w:divBdr>
    </w:div>
    <w:div w:id="305403335">
      <w:bodyDiv w:val="1"/>
      <w:marLeft w:val="0"/>
      <w:marRight w:val="0"/>
      <w:marTop w:val="0"/>
      <w:marBottom w:val="0"/>
      <w:divBdr>
        <w:top w:val="none" w:sz="0" w:space="0" w:color="auto"/>
        <w:left w:val="none" w:sz="0" w:space="0" w:color="auto"/>
        <w:bottom w:val="none" w:sz="0" w:space="0" w:color="auto"/>
        <w:right w:val="none" w:sz="0" w:space="0" w:color="auto"/>
      </w:divBdr>
    </w:div>
    <w:div w:id="445662160">
      <w:bodyDiv w:val="1"/>
      <w:marLeft w:val="0"/>
      <w:marRight w:val="0"/>
      <w:marTop w:val="0"/>
      <w:marBottom w:val="0"/>
      <w:divBdr>
        <w:top w:val="none" w:sz="0" w:space="0" w:color="auto"/>
        <w:left w:val="none" w:sz="0" w:space="0" w:color="auto"/>
        <w:bottom w:val="none" w:sz="0" w:space="0" w:color="auto"/>
        <w:right w:val="none" w:sz="0" w:space="0" w:color="auto"/>
      </w:divBdr>
    </w:div>
    <w:div w:id="516970640">
      <w:bodyDiv w:val="1"/>
      <w:marLeft w:val="0"/>
      <w:marRight w:val="0"/>
      <w:marTop w:val="0"/>
      <w:marBottom w:val="0"/>
      <w:divBdr>
        <w:top w:val="none" w:sz="0" w:space="0" w:color="auto"/>
        <w:left w:val="none" w:sz="0" w:space="0" w:color="auto"/>
        <w:bottom w:val="none" w:sz="0" w:space="0" w:color="auto"/>
        <w:right w:val="none" w:sz="0" w:space="0" w:color="auto"/>
      </w:divBdr>
      <w:divsChild>
        <w:div w:id="951324353">
          <w:marLeft w:val="-120"/>
          <w:marRight w:val="0"/>
          <w:marTop w:val="0"/>
          <w:marBottom w:val="0"/>
          <w:divBdr>
            <w:top w:val="none" w:sz="0" w:space="0" w:color="auto"/>
            <w:left w:val="none" w:sz="0" w:space="0" w:color="auto"/>
            <w:bottom w:val="none" w:sz="0" w:space="0" w:color="auto"/>
            <w:right w:val="none" w:sz="0" w:space="0" w:color="auto"/>
          </w:divBdr>
        </w:div>
      </w:divsChild>
    </w:div>
    <w:div w:id="620763955">
      <w:bodyDiv w:val="1"/>
      <w:marLeft w:val="0"/>
      <w:marRight w:val="0"/>
      <w:marTop w:val="0"/>
      <w:marBottom w:val="0"/>
      <w:divBdr>
        <w:top w:val="none" w:sz="0" w:space="0" w:color="auto"/>
        <w:left w:val="none" w:sz="0" w:space="0" w:color="auto"/>
        <w:bottom w:val="none" w:sz="0" w:space="0" w:color="auto"/>
        <w:right w:val="none" w:sz="0" w:space="0" w:color="auto"/>
      </w:divBdr>
    </w:div>
    <w:div w:id="721321253">
      <w:bodyDiv w:val="1"/>
      <w:marLeft w:val="0"/>
      <w:marRight w:val="0"/>
      <w:marTop w:val="0"/>
      <w:marBottom w:val="0"/>
      <w:divBdr>
        <w:top w:val="none" w:sz="0" w:space="0" w:color="auto"/>
        <w:left w:val="none" w:sz="0" w:space="0" w:color="auto"/>
        <w:bottom w:val="none" w:sz="0" w:space="0" w:color="auto"/>
        <w:right w:val="none" w:sz="0" w:space="0" w:color="auto"/>
      </w:divBdr>
    </w:div>
    <w:div w:id="787818284">
      <w:bodyDiv w:val="1"/>
      <w:marLeft w:val="0"/>
      <w:marRight w:val="0"/>
      <w:marTop w:val="0"/>
      <w:marBottom w:val="0"/>
      <w:divBdr>
        <w:top w:val="none" w:sz="0" w:space="0" w:color="auto"/>
        <w:left w:val="none" w:sz="0" w:space="0" w:color="auto"/>
        <w:bottom w:val="none" w:sz="0" w:space="0" w:color="auto"/>
        <w:right w:val="none" w:sz="0" w:space="0" w:color="auto"/>
      </w:divBdr>
    </w:div>
    <w:div w:id="829829701">
      <w:bodyDiv w:val="1"/>
      <w:marLeft w:val="0"/>
      <w:marRight w:val="0"/>
      <w:marTop w:val="0"/>
      <w:marBottom w:val="0"/>
      <w:divBdr>
        <w:top w:val="none" w:sz="0" w:space="0" w:color="auto"/>
        <w:left w:val="none" w:sz="0" w:space="0" w:color="auto"/>
        <w:bottom w:val="none" w:sz="0" w:space="0" w:color="auto"/>
        <w:right w:val="none" w:sz="0" w:space="0" w:color="auto"/>
      </w:divBdr>
    </w:div>
    <w:div w:id="938607494">
      <w:bodyDiv w:val="1"/>
      <w:marLeft w:val="0"/>
      <w:marRight w:val="0"/>
      <w:marTop w:val="0"/>
      <w:marBottom w:val="0"/>
      <w:divBdr>
        <w:top w:val="none" w:sz="0" w:space="0" w:color="auto"/>
        <w:left w:val="none" w:sz="0" w:space="0" w:color="auto"/>
        <w:bottom w:val="none" w:sz="0" w:space="0" w:color="auto"/>
        <w:right w:val="none" w:sz="0" w:space="0" w:color="auto"/>
      </w:divBdr>
    </w:div>
    <w:div w:id="953557312">
      <w:bodyDiv w:val="1"/>
      <w:marLeft w:val="0"/>
      <w:marRight w:val="0"/>
      <w:marTop w:val="0"/>
      <w:marBottom w:val="0"/>
      <w:divBdr>
        <w:top w:val="none" w:sz="0" w:space="0" w:color="auto"/>
        <w:left w:val="none" w:sz="0" w:space="0" w:color="auto"/>
        <w:bottom w:val="none" w:sz="0" w:space="0" w:color="auto"/>
        <w:right w:val="none" w:sz="0" w:space="0" w:color="auto"/>
      </w:divBdr>
      <w:divsChild>
        <w:div w:id="1976370932">
          <w:marLeft w:val="-120"/>
          <w:marRight w:val="0"/>
          <w:marTop w:val="0"/>
          <w:marBottom w:val="0"/>
          <w:divBdr>
            <w:top w:val="none" w:sz="0" w:space="0" w:color="auto"/>
            <w:left w:val="none" w:sz="0" w:space="0" w:color="auto"/>
            <w:bottom w:val="none" w:sz="0" w:space="0" w:color="auto"/>
            <w:right w:val="none" w:sz="0" w:space="0" w:color="auto"/>
          </w:divBdr>
        </w:div>
      </w:divsChild>
    </w:div>
    <w:div w:id="1056272831">
      <w:bodyDiv w:val="1"/>
      <w:marLeft w:val="0"/>
      <w:marRight w:val="0"/>
      <w:marTop w:val="0"/>
      <w:marBottom w:val="0"/>
      <w:divBdr>
        <w:top w:val="none" w:sz="0" w:space="0" w:color="auto"/>
        <w:left w:val="none" w:sz="0" w:space="0" w:color="auto"/>
        <w:bottom w:val="none" w:sz="0" w:space="0" w:color="auto"/>
        <w:right w:val="none" w:sz="0" w:space="0" w:color="auto"/>
      </w:divBdr>
    </w:div>
    <w:div w:id="1146242218">
      <w:bodyDiv w:val="1"/>
      <w:marLeft w:val="0"/>
      <w:marRight w:val="0"/>
      <w:marTop w:val="0"/>
      <w:marBottom w:val="0"/>
      <w:divBdr>
        <w:top w:val="none" w:sz="0" w:space="0" w:color="auto"/>
        <w:left w:val="none" w:sz="0" w:space="0" w:color="auto"/>
        <w:bottom w:val="none" w:sz="0" w:space="0" w:color="auto"/>
        <w:right w:val="none" w:sz="0" w:space="0" w:color="auto"/>
      </w:divBdr>
      <w:divsChild>
        <w:div w:id="1780180751">
          <w:marLeft w:val="0"/>
          <w:marRight w:val="0"/>
          <w:marTop w:val="0"/>
          <w:marBottom w:val="0"/>
          <w:divBdr>
            <w:top w:val="none" w:sz="0" w:space="0" w:color="auto"/>
            <w:left w:val="none" w:sz="0" w:space="0" w:color="auto"/>
            <w:bottom w:val="none" w:sz="0" w:space="0" w:color="auto"/>
            <w:right w:val="none" w:sz="0" w:space="0" w:color="auto"/>
          </w:divBdr>
        </w:div>
      </w:divsChild>
    </w:div>
    <w:div w:id="1531649289">
      <w:bodyDiv w:val="1"/>
      <w:marLeft w:val="0"/>
      <w:marRight w:val="0"/>
      <w:marTop w:val="0"/>
      <w:marBottom w:val="0"/>
      <w:divBdr>
        <w:top w:val="none" w:sz="0" w:space="0" w:color="auto"/>
        <w:left w:val="none" w:sz="0" w:space="0" w:color="auto"/>
        <w:bottom w:val="none" w:sz="0" w:space="0" w:color="auto"/>
        <w:right w:val="none" w:sz="0" w:space="0" w:color="auto"/>
      </w:divBdr>
    </w:div>
    <w:div w:id="1537738471">
      <w:bodyDiv w:val="1"/>
      <w:marLeft w:val="0"/>
      <w:marRight w:val="0"/>
      <w:marTop w:val="0"/>
      <w:marBottom w:val="0"/>
      <w:divBdr>
        <w:top w:val="none" w:sz="0" w:space="0" w:color="auto"/>
        <w:left w:val="none" w:sz="0" w:space="0" w:color="auto"/>
        <w:bottom w:val="none" w:sz="0" w:space="0" w:color="auto"/>
        <w:right w:val="none" w:sz="0" w:space="0" w:color="auto"/>
      </w:divBdr>
      <w:divsChild>
        <w:div w:id="600143509">
          <w:marLeft w:val="0"/>
          <w:marRight w:val="0"/>
          <w:marTop w:val="0"/>
          <w:marBottom w:val="0"/>
          <w:divBdr>
            <w:top w:val="none" w:sz="0" w:space="0" w:color="auto"/>
            <w:left w:val="none" w:sz="0" w:space="0" w:color="auto"/>
            <w:bottom w:val="none" w:sz="0" w:space="0" w:color="auto"/>
            <w:right w:val="none" w:sz="0" w:space="0" w:color="auto"/>
          </w:divBdr>
        </w:div>
      </w:divsChild>
    </w:div>
    <w:div w:id="1596473709">
      <w:bodyDiv w:val="1"/>
      <w:marLeft w:val="0"/>
      <w:marRight w:val="0"/>
      <w:marTop w:val="0"/>
      <w:marBottom w:val="0"/>
      <w:divBdr>
        <w:top w:val="none" w:sz="0" w:space="0" w:color="auto"/>
        <w:left w:val="none" w:sz="0" w:space="0" w:color="auto"/>
        <w:bottom w:val="none" w:sz="0" w:space="0" w:color="auto"/>
        <w:right w:val="none" w:sz="0" w:space="0" w:color="auto"/>
      </w:divBdr>
    </w:div>
    <w:div w:id="1610042981">
      <w:bodyDiv w:val="1"/>
      <w:marLeft w:val="0"/>
      <w:marRight w:val="0"/>
      <w:marTop w:val="0"/>
      <w:marBottom w:val="0"/>
      <w:divBdr>
        <w:top w:val="none" w:sz="0" w:space="0" w:color="auto"/>
        <w:left w:val="none" w:sz="0" w:space="0" w:color="auto"/>
        <w:bottom w:val="none" w:sz="0" w:space="0" w:color="auto"/>
        <w:right w:val="none" w:sz="0" w:space="0" w:color="auto"/>
      </w:divBdr>
      <w:divsChild>
        <w:div w:id="993754020">
          <w:marLeft w:val="-120"/>
          <w:marRight w:val="0"/>
          <w:marTop w:val="0"/>
          <w:marBottom w:val="0"/>
          <w:divBdr>
            <w:top w:val="none" w:sz="0" w:space="0" w:color="auto"/>
            <w:left w:val="none" w:sz="0" w:space="0" w:color="auto"/>
            <w:bottom w:val="none" w:sz="0" w:space="0" w:color="auto"/>
            <w:right w:val="none" w:sz="0" w:space="0" w:color="auto"/>
          </w:divBdr>
        </w:div>
        <w:div w:id="60300716">
          <w:marLeft w:val="-120"/>
          <w:marRight w:val="0"/>
          <w:marTop w:val="0"/>
          <w:marBottom w:val="0"/>
          <w:divBdr>
            <w:top w:val="none" w:sz="0" w:space="0" w:color="auto"/>
            <w:left w:val="none" w:sz="0" w:space="0" w:color="auto"/>
            <w:bottom w:val="none" w:sz="0" w:space="0" w:color="auto"/>
            <w:right w:val="none" w:sz="0" w:space="0" w:color="auto"/>
          </w:divBdr>
        </w:div>
      </w:divsChild>
    </w:div>
    <w:div w:id="1610703746">
      <w:bodyDiv w:val="1"/>
      <w:marLeft w:val="0"/>
      <w:marRight w:val="0"/>
      <w:marTop w:val="0"/>
      <w:marBottom w:val="0"/>
      <w:divBdr>
        <w:top w:val="none" w:sz="0" w:space="0" w:color="auto"/>
        <w:left w:val="none" w:sz="0" w:space="0" w:color="auto"/>
        <w:bottom w:val="none" w:sz="0" w:space="0" w:color="auto"/>
        <w:right w:val="none" w:sz="0" w:space="0" w:color="auto"/>
      </w:divBdr>
    </w:div>
    <w:div w:id="1710298204">
      <w:bodyDiv w:val="1"/>
      <w:marLeft w:val="0"/>
      <w:marRight w:val="0"/>
      <w:marTop w:val="0"/>
      <w:marBottom w:val="0"/>
      <w:divBdr>
        <w:top w:val="none" w:sz="0" w:space="0" w:color="auto"/>
        <w:left w:val="none" w:sz="0" w:space="0" w:color="auto"/>
        <w:bottom w:val="none" w:sz="0" w:space="0" w:color="auto"/>
        <w:right w:val="none" w:sz="0" w:space="0" w:color="auto"/>
      </w:divBdr>
    </w:div>
    <w:div w:id="1813983114">
      <w:bodyDiv w:val="1"/>
      <w:marLeft w:val="0"/>
      <w:marRight w:val="0"/>
      <w:marTop w:val="0"/>
      <w:marBottom w:val="0"/>
      <w:divBdr>
        <w:top w:val="none" w:sz="0" w:space="0" w:color="auto"/>
        <w:left w:val="none" w:sz="0" w:space="0" w:color="auto"/>
        <w:bottom w:val="none" w:sz="0" w:space="0" w:color="auto"/>
        <w:right w:val="none" w:sz="0" w:space="0" w:color="auto"/>
      </w:divBdr>
    </w:div>
    <w:div w:id="1878856663">
      <w:bodyDiv w:val="1"/>
      <w:marLeft w:val="0"/>
      <w:marRight w:val="0"/>
      <w:marTop w:val="0"/>
      <w:marBottom w:val="0"/>
      <w:divBdr>
        <w:top w:val="none" w:sz="0" w:space="0" w:color="auto"/>
        <w:left w:val="none" w:sz="0" w:space="0" w:color="auto"/>
        <w:bottom w:val="none" w:sz="0" w:space="0" w:color="auto"/>
        <w:right w:val="none" w:sz="0" w:space="0" w:color="auto"/>
      </w:divBdr>
    </w:div>
    <w:div w:id="1913002299">
      <w:bodyDiv w:val="1"/>
      <w:marLeft w:val="0"/>
      <w:marRight w:val="0"/>
      <w:marTop w:val="0"/>
      <w:marBottom w:val="0"/>
      <w:divBdr>
        <w:top w:val="none" w:sz="0" w:space="0" w:color="auto"/>
        <w:left w:val="none" w:sz="0" w:space="0" w:color="auto"/>
        <w:bottom w:val="none" w:sz="0" w:space="0" w:color="auto"/>
        <w:right w:val="none" w:sz="0" w:space="0" w:color="auto"/>
      </w:divBdr>
    </w:div>
    <w:div w:id="2090808089">
      <w:bodyDiv w:val="1"/>
      <w:marLeft w:val="0"/>
      <w:marRight w:val="0"/>
      <w:marTop w:val="0"/>
      <w:marBottom w:val="0"/>
      <w:divBdr>
        <w:top w:val="none" w:sz="0" w:space="0" w:color="auto"/>
        <w:left w:val="none" w:sz="0" w:space="0" w:color="auto"/>
        <w:bottom w:val="none" w:sz="0" w:space="0" w:color="auto"/>
        <w:right w:val="none" w:sz="0" w:space="0" w:color="auto"/>
      </w:divBdr>
      <w:divsChild>
        <w:div w:id="834036457">
          <w:marLeft w:val="0"/>
          <w:marRight w:val="0"/>
          <w:marTop w:val="0"/>
          <w:marBottom w:val="0"/>
          <w:divBdr>
            <w:top w:val="none" w:sz="0" w:space="0" w:color="auto"/>
            <w:left w:val="none" w:sz="0" w:space="0" w:color="auto"/>
            <w:bottom w:val="none" w:sz="0" w:space="0" w:color="auto"/>
            <w:right w:val="none" w:sz="0" w:space="0" w:color="auto"/>
          </w:divBdr>
          <w:divsChild>
            <w:div w:id="874196042">
              <w:marLeft w:val="0"/>
              <w:marRight w:val="0"/>
              <w:marTop w:val="0"/>
              <w:marBottom w:val="0"/>
              <w:divBdr>
                <w:top w:val="none" w:sz="0" w:space="0" w:color="auto"/>
                <w:left w:val="none" w:sz="0" w:space="0" w:color="auto"/>
                <w:bottom w:val="none" w:sz="0" w:space="0" w:color="auto"/>
                <w:right w:val="none" w:sz="0" w:space="0" w:color="auto"/>
              </w:divBdr>
              <w:divsChild>
                <w:div w:id="1155335080">
                  <w:marLeft w:val="0"/>
                  <w:marRight w:val="0"/>
                  <w:marTop w:val="0"/>
                  <w:marBottom w:val="0"/>
                  <w:divBdr>
                    <w:top w:val="none" w:sz="0" w:space="0" w:color="auto"/>
                    <w:left w:val="none" w:sz="0" w:space="0" w:color="auto"/>
                    <w:bottom w:val="none" w:sz="0" w:space="0" w:color="auto"/>
                    <w:right w:val="none" w:sz="0" w:space="0" w:color="auto"/>
                  </w:divBdr>
                </w:div>
                <w:div w:id="375350030">
                  <w:marLeft w:val="0"/>
                  <w:marRight w:val="0"/>
                  <w:marTop w:val="0"/>
                  <w:marBottom w:val="0"/>
                  <w:divBdr>
                    <w:top w:val="none" w:sz="0" w:space="0" w:color="auto"/>
                    <w:left w:val="none" w:sz="0" w:space="0" w:color="auto"/>
                    <w:bottom w:val="none" w:sz="0" w:space="0" w:color="auto"/>
                    <w:right w:val="none" w:sz="0" w:space="0" w:color="auto"/>
                  </w:divBdr>
                  <w:divsChild>
                    <w:div w:id="11155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8640">
          <w:marLeft w:val="0"/>
          <w:marRight w:val="0"/>
          <w:marTop w:val="0"/>
          <w:marBottom w:val="0"/>
          <w:divBdr>
            <w:top w:val="none" w:sz="0" w:space="0" w:color="auto"/>
            <w:left w:val="none" w:sz="0" w:space="0" w:color="auto"/>
            <w:bottom w:val="none" w:sz="0" w:space="0" w:color="auto"/>
            <w:right w:val="none" w:sz="0" w:space="0" w:color="auto"/>
          </w:divBdr>
          <w:divsChild>
            <w:div w:id="767119876">
              <w:marLeft w:val="0"/>
              <w:marRight w:val="0"/>
              <w:marTop w:val="0"/>
              <w:marBottom w:val="0"/>
              <w:divBdr>
                <w:top w:val="none" w:sz="0" w:space="0" w:color="auto"/>
                <w:left w:val="none" w:sz="0" w:space="0" w:color="auto"/>
                <w:bottom w:val="none" w:sz="0" w:space="0" w:color="auto"/>
                <w:right w:val="none" w:sz="0" w:space="0" w:color="auto"/>
              </w:divBdr>
              <w:divsChild>
                <w:div w:id="420755902">
                  <w:marLeft w:val="0"/>
                  <w:marRight w:val="0"/>
                  <w:marTop w:val="0"/>
                  <w:marBottom w:val="0"/>
                  <w:divBdr>
                    <w:top w:val="none" w:sz="0" w:space="0" w:color="auto"/>
                    <w:left w:val="none" w:sz="0" w:space="0" w:color="auto"/>
                    <w:bottom w:val="none" w:sz="0" w:space="0" w:color="auto"/>
                    <w:right w:val="none" w:sz="0" w:space="0" w:color="auto"/>
                  </w:divBdr>
                </w:div>
                <w:div w:id="1454322187">
                  <w:marLeft w:val="0"/>
                  <w:marRight w:val="0"/>
                  <w:marTop w:val="0"/>
                  <w:marBottom w:val="0"/>
                  <w:divBdr>
                    <w:top w:val="none" w:sz="0" w:space="0" w:color="auto"/>
                    <w:left w:val="none" w:sz="0" w:space="0" w:color="auto"/>
                    <w:bottom w:val="none" w:sz="0" w:space="0" w:color="auto"/>
                    <w:right w:val="none" w:sz="0" w:space="0" w:color="auto"/>
                  </w:divBdr>
                </w:div>
                <w:div w:id="1767967925">
                  <w:marLeft w:val="0"/>
                  <w:marRight w:val="0"/>
                  <w:marTop w:val="0"/>
                  <w:marBottom w:val="0"/>
                  <w:divBdr>
                    <w:top w:val="none" w:sz="0" w:space="0" w:color="auto"/>
                    <w:left w:val="none" w:sz="0" w:space="0" w:color="auto"/>
                    <w:bottom w:val="none" w:sz="0" w:space="0" w:color="auto"/>
                    <w:right w:val="none" w:sz="0" w:space="0" w:color="auto"/>
                  </w:divBdr>
                </w:div>
                <w:div w:id="295835063">
                  <w:marLeft w:val="0"/>
                  <w:marRight w:val="0"/>
                  <w:marTop w:val="0"/>
                  <w:marBottom w:val="0"/>
                  <w:divBdr>
                    <w:top w:val="none" w:sz="0" w:space="0" w:color="auto"/>
                    <w:left w:val="none" w:sz="0" w:space="0" w:color="auto"/>
                    <w:bottom w:val="none" w:sz="0" w:space="0" w:color="auto"/>
                    <w:right w:val="none" w:sz="0" w:space="0" w:color="auto"/>
                  </w:divBdr>
                  <w:divsChild>
                    <w:div w:id="31658896">
                      <w:marLeft w:val="0"/>
                      <w:marRight w:val="0"/>
                      <w:marTop w:val="0"/>
                      <w:marBottom w:val="0"/>
                      <w:divBdr>
                        <w:top w:val="none" w:sz="0" w:space="0" w:color="auto"/>
                        <w:left w:val="none" w:sz="0" w:space="0" w:color="auto"/>
                        <w:bottom w:val="none" w:sz="0" w:space="0" w:color="auto"/>
                        <w:right w:val="none" w:sz="0" w:space="0" w:color="auto"/>
                      </w:divBdr>
                    </w:div>
                    <w:div w:id="314644232">
                      <w:marLeft w:val="0"/>
                      <w:marRight w:val="0"/>
                      <w:marTop w:val="0"/>
                      <w:marBottom w:val="0"/>
                      <w:divBdr>
                        <w:top w:val="none" w:sz="0" w:space="0" w:color="auto"/>
                        <w:left w:val="none" w:sz="0" w:space="0" w:color="auto"/>
                        <w:bottom w:val="none" w:sz="0" w:space="0" w:color="auto"/>
                        <w:right w:val="none" w:sz="0" w:space="0" w:color="auto"/>
                      </w:divBdr>
                    </w:div>
                    <w:div w:id="4512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31038">
          <w:marLeft w:val="0"/>
          <w:marRight w:val="0"/>
          <w:marTop w:val="0"/>
          <w:marBottom w:val="0"/>
          <w:divBdr>
            <w:top w:val="none" w:sz="0" w:space="0" w:color="auto"/>
            <w:left w:val="none" w:sz="0" w:space="0" w:color="auto"/>
            <w:bottom w:val="none" w:sz="0" w:space="0" w:color="auto"/>
            <w:right w:val="none" w:sz="0" w:space="0" w:color="auto"/>
          </w:divBdr>
          <w:divsChild>
            <w:div w:id="98962234">
              <w:marLeft w:val="0"/>
              <w:marRight w:val="0"/>
              <w:marTop w:val="0"/>
              <w:marBottom w:val="0"/>
              <w:divBdr>
                <w:top w:val="none" w:sz="0" w:space="0" w:color="auto"/>
                <w:left w:val="none" w:sz="0" w:space="0" w:color="auto"/>
                <w:bottom w:val="none" w:sz="0" w:space="0" w:color="auto"/>
                <w:right w:val="none" w:sz="0" w:space="0" w:color="auto"/>
              </w:divBdr>
              <w:divsChild>
                <w:div w:id="1218972421">
                  <w:marLeft w:val="0"/>
                  <w:marRight w:val="0"/>
                  <w:marTop w:val="0"/>
                  <w:marBottom w:val="0"/>
                  <w:divBdr>
                    <w:top w:val="none" w:sz="0" w:space="0" w:color="auto"/>
                    <w:left w:val="none" w:sz="0" w:space="0" w:color="auto"/>
                    <w:bottom w:val="none" w:sz="0" w:space="0" w:color="auto"/>
                    <w:right w:val="none" w:sz="0" w:space="0" w:color="auto"/>
                  </w:divBdr>
                </w:div>
                <w:div w:id="957369815">
                  <w:marLeft w:val="0"/>
                  <w:marRight w:val="0"/>
                  <w:marTop w:val="0"/>
                  <w:marBottom w:val="0"/>
                  <w:divBdr>
                    <w:top w:val="none" w:sz="0" w:space="0" w:color="auto"/>
                    <w:left w:val="none" w:sz="0" w:space="0" w:color="auto"/>
                    <w:bottom w:val="none" w:sz="0" w:space="0" w:color="auto"/>
                    <w:right w:val="none" w:sz="0" w:space="0" w:color="auto"/>
                  </w:divBdr>
                </w:div>
                <w:div w:id="1321273050">
                  <w:marLeft w:val="0"/>
                  <w:marRight w:val="0"/>
                  <w:marTop w:val="0"/>
                  <w:marBottom w:val="0"/>
                  <w:divBdr>
                    <w:top w:val="none" w:sz="0" w:space="0" w:color="auto"/>
                    <w:left w:val="none" w:sz="0" w:space="0" w:color="auto"/>
                    <w:bottom w:val="none" w:sz="0" w:space="0" w:color="auto"/>
                    <w:right w:val="none" w:sz="0" w:space="0" w:color="auto"/>
                  </w:divBdr>
                </w:div>
                <w:div w:id="1516116740">
                  <w:marLeft w:val="0"/>
                  <w:marRight w:val="0"/>
                  <w:marTop w:val="0"/>
                  <w:marBottom w:val="0"/>
                  <w:divBdr>
                    <w:top w:val="none" w:sz="0" w:space="0" w:color="auto"/>
                    <w:left w:val="none" w:sz="0" w:space="0" w:color="auto"/>
                    <w:bottom w:val="none" w:sz="0" w:space="0" w:color="auto"/>
                    <w:right w:val="none" w:sz="0" w:space="0" w:color="auto"/>
                  </w:divBdr>
                </w:div>
                <w:div w:id="23791863">
                  <w:marLeft w:val="0"/>
                  <w:marRight w:val="0"/>
                  <w:marTop w:val="0"/>
                  <w:marBottom w:val="0"/>
                  <w:divBdr>
                    <w:top w:val="none" w:sz="0" w:space="0" w:color="auto"/>
                    <w:left w:val="none" w:sz="0" w:space="0" w:color="auto"/>
                    <w:bottom w:val="none" w:sz="0" w:space="0" w:color="auto"/>
                    <w:right w:val="none" w:sz="0" w:space="0" w:color="auto"/>
                  </w:divBdr>
                </w:div>
                <w:div w:id="2137328573">
                  <w:marLeft w:val="0"/>
                  <w:marRight w:val="0"/>
                  <w:marTop w:val="0"/>
                  <w:marBottom w:val="0"/>
                  <w:divBdr>
                    <w:top w:val="none" w:sz="0" w:space="0" w:color="auto"/>
                    <w:left w:val="none" w:sz="0" w:space="0" w:color="auto"/>
                    <w:bottom w:val="none" w:sz="0" w:space="0" w:color="auto"/>
                    <w:right w:val="none" w:sz="0" w:space="0" w:color="auto"/>
                  </w:divBdr>
                </w:div>
                <w:div w:id="1312560599">
                  <w:marLeft w:val="0"/>
                  <w:marRight w:val="0"/>
                  <w:marTop w:val="0"/>
                  <w:marBottom w:val="0"/>
                  <w:divBdr>
                    <w:top w:val="none" w:sz="0" w:space="0" w:color="auto"/>
                    <w:left w:val="none" w:sz="0" w:space="0" w:color="auto"/>
                    <w:bottom w:val="none" w:sz="0" w:space="0" w:color="auto"/>
                    <w:right w:val="none" w:sz="0" w:space="0" w:color="auto"/>
                  </w:divBdr>
                </w:div>
                <w:div w:id="1835489643">
                  <w:marLeft w:val="0"/>
                  <w:marRight w:val="0"/>
                  <w:marTop w:val="0"/>
                  <w:marBottom w:val="0"/>
                  <w:divBdr>
                    <w:top w:val="none" w:sz="0" w:space="0" w:color="auto"/>
                    <w:left w:val="none" w:sz="0" w:space="0" w:color="auto"/>
                    <w:bottom w:val="none" w:sz="0" w:space="0" w:color="auto"/>
                    <w:right w:val="none" w:sz="0" w:space="0" w:color="auto"/>
                  </w:divBdr>
                </w:div>
                <w:div w:id="1984651737">
                  <w:marLeft w:val="0"/>
                  <w:marRight w:val="0"/>
                  <w:marTop w:val="0"/>
                  <w:marBottom w:val="0"/>
                  <w:divBdr>
                    <w:top w:val="none" w:sz="0" w:space="0" w:color="auto"/>
                    <w:left w:val="none" w:sz="0" w:space="0" w:color="auto"/>
                    <w:bottom w:val="none" w:sz="0" w:space="0" w:color="auto"/>
                    <w:right w:val="none" w:sz="0" w:space="0" w:color="auto"/>
                  </w:divBdr>
                </w:div>
                <w:div w:id="1046028267">
                  <w:marLeft w:val="0"/>
                  <w:marRight w:val="0"/>
                  <w:marTop w:val="0"/>
                  <w:marBottom w:val="0"/>
                  <w:divBdr>
                    <w:top w:val="none" w:sz="0" w:space="0" w:color="auto"/>
                    <w:left w:val="none" w:sz="0" w:space="0" w:color="auto"/>
                    <w:bottom w:val="none" w:sz="0" w:space="0" w:color="auto"/>
                    <w:right w:val="none" w:sz="0" w:space="0" w:color="auto"/>
                  </w:divBdr>
                  <w:divsChild>
                    <w:div w:id="1718049083">
                      <w:marLeft w:val="0"/>
                      <w:marRight w:val="0"/>
                      <w:marTop w:val="0"/>
                      <w:marBottom w:val="0"/>
                      <w:divBdr>
                        <w:top w:val="none" w:sz="0" w:space="0" w:color="auto"/>
                        <w:left w:val="none" w:sz="0" w:space="0" w:color="auto"/>
                        <w:bottom w:val="none" w:sz="0" w:space="0" w:color="auto"/>
                        <w:right w:val="none" w:sz="0" w:space="0" w:color="auto"/>
                      </w:divBdr>
                    </w:div>
                    <w:div w:id="1166238399">
                      <w:marLeft w:val="0"/>
                      <w:marRight w:val="0"/>
                      <w:marTop w:val="0"/>
                      <w:marBottom w:val="0"/>
                      <w:divBdr>
                        <w:top w:val="none" w:sz="0" w:space="0" w:color="auto"/>
                        <w:left w:val="none" w:sz="0" w:space="0" w:color="auto"/>
                        <w:bottom w:val="none" w:sz="0" w:space="0" w:color="auto"/>
                        <w:right w:val="none" w:sz="0" w:space="0" w:color="auto"/>
                      </w:divBdr>
                    </w:div>
                    <w:div w:id="1764716941">
                      <w:marLeft w:val="0"/>
                      <w:marRight w:val="0"/>
                      <w:marTop w:val="0"/>
                      <w:marBottom w:val="0"/>
                      <w:divBdr>
                        <w:top w:val="none" w:sz="0" w:space="0" w:color="auto"/>
                        <w:left w:val="none" w:sz="0" w:space="0" w:color="auto"/>
                        <w:bottom w:val="none" w:sz="0" w:space="0" w:color="auto"/>
                        <w:right w:val="none" w:sz="0" w:space="0" w:color="auto"/>
                      </w:divBdr>
                    </w:div>
                    <w:div w:id="1308364207">
                      <w:marLeft w:val="0"/>
                      <w:marRight w:val="0"/>
                      <w:marTop w:val="0"/>
                      <w:marBottom w:val="0"/>
                      <w:divBdr>
                        <w:top w:val="none" w:sz="0" w:space="0" w:color="auto"/>
                        <w:left w:val="none" w:sz="0" w:space="0" w:color="auto"/>
                        <w:bottom w:val="none" w:sz="0" w:space="0" w:color="auto"/>
                        <w:right w:val="none" w:sz="0" w:space="0" w:color="auto"/>
                      </w:divBdr>
                    </w:div>
                    <w:div w:id="1976644385">
                      <w:marLeft w:val="0"/>
                      <w:marRight w:val="0"/>
                      <w:marTop w:val="0"/>
                      <w:marBottom w:val="0"/>
                      <w:divBdr>
                        <w:top w:val="none" w:sz="0" w:space="0" w:color="auto"/>
                        <w:left w:val="none" w:sz="0" w:space="0" w:color="auto"/>
                        <w:bottom w:val="none" w:sz="0" w:space="0" w:color="auto"/>
                        <w:right w:val="none" w:sz="0" w:space="0" w:color="auto"/>
                      </w:divBdr>
                    </w:div>
                    <w:div w:id="540900535">
                      <w:marLeft w:val="0"/>
                      <w:marRight w:val="0"/>
                      <w:marTop w:val="0"/>
                      <w:marBottom w:val="0"/>
                      <w:divBdr>
                        <w:top w:val="none" w:sz="0" w:space="0" w:color="auto"/>
                        <w:left w:val="none" w:sz="0" w:space="0" w:color="auto"/>
                        <w:bottom w:val="none" w:sz="0" w:space="0" w:color="auto"/>
                        <w:right w:val="none" w:sz="0" w:space="0" w:color="auto"/>
                      </w:divBdr>
                    </w:div>
                    <w:div w:id="650788578">
                      <w:marLeft w:val="0"/>
                      <w:marRight w:val="0"/>
                      <w:marTop w:val="0"/>
                      <w:marBottom w:val="0"/>
                      <w:divBdr>
                        <w:top w:val="none" w:sz="0" w:space="0" w:color="auto"/>
                        <w:left w:val="none" w:sz="0" w:space="0" w:color="auto"/>
                        <w:bottom w:val="none" w:sz="0" w:space="0" w:color="auto"/>
                        <w:right w:val="none" w:sz="0" w:space="0" w:color="auto"/>
                      </w:divBdr>
                    </w:div>
                    <w:div w:id="2111463267">
                      <w:marLeft w:val="0"/>
                      <w:marRight w:val="0"/>
                      <w:marTop w:val="0"/>
                      <w:marBottom w:val="0"/>
                      <w:divBdr>
                        <w:top w:val="none" w:sz="0" w:space="0" w:color="auto"/>
                        <w:left w:val="none" w:sz="0" w:space="0" w:color="auto"/>
                        <w:bottom w:val="none" w:sz="0" w:space="0" w:color="auto"/>
                        <w:right w:val="none" w:sz="0" w:space="0" w:color="auto"/>
                      </w:divBdr>
                    </w:div>
                    <w:div w:id="1711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oracle.com/technetwork/java/gc-tuning-5-138395.html" TargetMode="External"/><Relationship Id="rId26" Type="http://schemas.openxmlformats.org/officeDocument/2006/relationships/image" Target="media/image17.png"/><Relationship Id="rId39" Type="http://schemas.openxmlformats.org/officeDocument/2006/relationships/hyperlink" Target="http://www.journaldev.com/wp-content/uploads/2014/05/VisualVM-Visual-GC-Plugin.png" TargetMode="External"/><Relationship Id="rId21" Type="http://schemas.openxmlformats.org/officeDocument/2006/relationships/image" Target="media/image12.png"/><Relationship Id="rId34" Type="http://schemas.openxmlformats.org/officeDocument/2006/relationships/hyperlink" Target="http://www.scalingbits.com/system/files/lauf5.html" TargetMode="External"/><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hyperlink" Target="http://www.oracle.com/technetwork/java/javase/tech/vmoptions-jsp-140102.html" TargetMode="External"/><Relationship Id="rId55" Type="http://schemas.openxmlformats.org/officeDocument/2006/relationships/image" Target="media/image32.png"/><Relationship Id="rId63" Type="http://schemas.openxmlformats.org/officeDocument/2006/relationships/fontTable" Target="fontTable.xml"/><Relationship Id="rId7" Type="http://schemas.openxmlformats.org/officeDocument/2006/relationships/hyperlink" Target="http://www.javainterviewpoint.com/use-of-class-forname-in-java/" TargetMode="Externa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1.png"/><Relationship Id="rId29" Type="http://schemas.openxmlformats.org/officeDocument/2006/relationships/hyperlink" Target="http://java.sun.com/performance/reference/whitepapers/tuning.html" TargetMode="External"/><Relationship Id="rId41" Type="http://schemas.openxmlformats.org/officeDocument/2006/relationships/hyperlink" Target="http://www.journaldev.com/wp-content/uploads/2014/05/Serial-GC-VisualGC.png" TargetMode="External"/><Relationship Id="rId54" Type="http://schemas.openxmlformats.org/officeDocument/2006/relationships/image" Target="media/image31.png"/><Relationship Id="rId62" Type="http://schemas.openxmlformats.org/officeDocument/2006/relationships/hyperlink" Target="http://portal.acm.org/citation.cfm?id=102987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www.scalingbits.com/system/files/lauf3.html" TargetMode="External"/><Relationship Id="rId37" Type="http://schemas.openxmlformats.org/officeDocument/2006/relationships/hyperlink" Target="http://docs.oracle.com/javase/7/docs/technotes/guides/vm/G1.html" TargetMode="External"/><Relationship Id="rId40" Type="http://schemas.openxmlformats.org/officeDocument/2006/relationships/image" Target="media/image19.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5.png"/><Relationship Id="rId5" Type="http://schemas.openxmlformats.org/officeDocument/2006/relationships/hyperlink" Target="https://dzone.com/articles/jvm-architecture-explained"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www.oracle.com/technetwork/java/javase/tech/index.html" TargetMode="External"/><Relationship Id="rId36" Type="http://schemas.openxmlformats.org/officeDocument/2006/relationships/hyperlink" Target="http://www.oracle.com/technetwork/java/javase/tech/vmoptions-jsp-140102.html" TargetMode="External"/><Relationship Id="rId49" Type="http://schemas.openxmlformats.org/officeDocument/2006/relationships/image" Target="media/image27.png"/><Relationship Id="rId57" Type="http://schemas.openxmlformats.org/officeDocument/2006/relationships/image" Target="media/image34.png"/><Relationship Id="rId61" Type="http://schemas.openxmlformats.org/officeDocument/2006/relationships/hyperlink" Target="https://blogs.oracle.com/jonthecollector/entry/our_collectors"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hyperlink" Target="http://www.scalingbits.com/system/files/lauf2.html" TargetMode="External"/><Relationship Id="rId44" Type="http://schemas.openxmlformats.org/officeDocument/2006/relationships/image" Target="media/image22.png"/><Relationship Id="rId52" Type="http://schemas.openxmlformats.org/officeDocument/2006/relationships/image" Target="media/image29.png"/><Relationship Id="rId60"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yperlink" Target="http://www.javainterviewpoint.com/java-static-import/"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scalingbits.com/system/files/lauf1.html" TargetMode="External"/><Relationship Id="rId35" Type="http://schemas.openxmlformats.org/officeDocument/2006/relationships/hyperlink" Target="http://www.journaldev.com/4098/java-heap-memory-vs-stack-memory-difference" TargetMode="External"/><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png"/><Relationship Id="rId64" Type="http://schemas.openxmlformats.org/officeDocument/2006/relationships/theme" Target="theme/theme1.xml"/><Relationship Id="rId8" Type="http://schemas.openxmlformats.org/officeDocument/2006/relationships/hyperlink" Target="http://www.javainterviewpoint.com/use-of-static-keyword-in-java/" TargetMode="External"/><Relationship Id="rId51" Type="http://schemas.openxmlformats.org/officeDocument/2006/relationships/image" Target="media/image28.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www.scalingbits.com/system/files/lauf4.html" TargetMode="External"/><Relationship Id="rId38" Type="http://schemas.openxmlformats.org/officeDocument/2006/relationships/hyperlink" Target="http://www.oracle.com/technetwork/java/javase/downloads/index.html" TargetMode="External"/><Relationship Id="rId46" Type="http://schemas.openxmlformats.org/officeDocument/2006/relationships/image" Target="media/image24.png"/><Relationship Id="rId5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2110</TotalTime>
  <Pages>45</Pages>
  <Words>9856</Words>
  <Characters>56184</Characters>
  <Application>Microsoft Office Word</Application>
  <DocSecurity>0</DocSecurity>
  <Lines>468</Lines>
  <Paragraphs>131</Paragraphs>
  <ScaleCrop>false</ScaleCrop>
  <Company>Capgemini</Company>
  <LinksUpToDate>false</LinksUpToDate>
  <CharactersWithSpaces>65909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mohammed ali sameeulla </cp:lastModifiedBy>
  <cp:revision>74</cp:revision>
  <dcterms:created xsi:type="dcterms:W3CDTF">2015-10-23T11:26:00Z</dcterms:created>
  <dcterms:modified xsi:type="dcterms:W3CDTF">2017-03-19T05:54:00Z</dcterms:modified>
</cp:coreProperties>
</file>