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20" w:rsidRPr="00845620" w:rsidRDefault="00845620" w:rsidP="00845620">
      <w:pPr>
        <w:spacing w:after="0" w:line="240" w:lineRule="auto"/>
        <w:outlineLvl w:val="0"/>
        <w:rPr>
          <w:rFonts w:ascii="Helvetica" w:eastAsia="Times New Roman" w:hAnsi="Helvetica" w:cs="Helvetica"/>
          <w:color w:val="16161D"/>
          <w:kern w:val="36"/>
          <w:sz w:val="45"/>
          <w:szCs w:val="45"/>
        </w:rPr>
      </w:pPr>
      <w:r w:rsidRPr="00845620">
        <w:rPr>
          <w:rFonts w:ascii="Helvetica" w:eastAsia="Times New Roman" w:hAnsi="Helvetica" w:cs="Helvetica"/>
          <w:color w:val="16161D"/>
          <w:kern w:val="36"/>
          <w:sz w:val="45"/>
          <w:szCs w:val="45"/>
        </w:rPr>
        <w:t>5 Class Design Principles [S.O.L.I.D.] in Java</w:t>
      </w:r>
    </w:p>
    <w:p w:rsidR="00845620" w:rsidRDefault="00845620"/>
    <w:p w:rsidR="00845620" w:rsidRDefault="00845620"/>
    <w:p w:rsidR="001039EC" w:rsidRDefault="00845620">
      <w:r>
        <w:rPr>
          <w:noProof/>
        </w:rPr>
        <w:drawing>
          <wp:inline distT="0" distB="0" distL="0" distR="0">
            <wp:extent cx="5943600" cy="2688400"/>
            <wp:effectExtent l="19050" t="0" r="0" b="0"/>
            <wp:docPr id="1" name="Picture 1" descr="5 java class design princi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java class design principl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20" w:rsidRDefault="00627C9B">
      <w:r>
        <w:t xml:space="preserve">First Five principles named </w:t>
      </w:r>
      <w:proofErr w:type="gramStart"/>
      <w:r>
        <w:t xml:space="preserve">by 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proofErr w:type="gramEnd"/>
      <w:hyperlink r:id="rId5" w:tooltip="Robert C. Martin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Robert C. Martin</w:t>
        </w:r>
      </w:hyperlink>
      <w:r>
        <w:rPr>
          <w:rStyle w:val="apple-converted-space"/>
          <w:rFonts w:ascii="Arial" w:hAnsi="Arial" w:cs="Arial"/>
          <w:i/>
          <w:iCs/>
          <w:color w:val="252525"/>
          <w:sz w:val="19"/>
          <w:szCs w:val="19"/>
          <w:shd w:val="clear" w:color="auto" w:fill="FFFFFF"/>
        </w:rPr>
        <w:t> </w:t>
      </w:r>
      <w:r>
        <w:rPr>
          <w:rStyle w:val="HTMLCite"/>
          <w:rFonts w:ascii="Arial" w:hAnsi="Arial" w:cs="Arial"/>
          <w:color w:val="252525"/>
          <w:sz w:val="19"/>
          <w:szCs w:val="19"/>
          <w:shd w:val="clear" w:color="auto" w:fill="FFFFFF"/>
        </w:rPr>
        <w:t>(“Uncle Bob”)</w:t>
      </w:r>
    </w:p>
    <w:p w:rsidR="00845620" w:rsidRPr="00845620" w:rsidRDefault="00845620" w:rsidP="00845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20">
        <w:rPr>
          <w:rFonts w:ascii="Trebuchet MS" w:eastAsia="Times New Roman" w:hAnsi="Trebuchet MS" w:cs="Times New Roman"/>
          <w:color w:val="000000"/>
          <w:sz w:val="16"/>
          <w:szCs w:val="16"/>
          <w:shd w:val="clear" w:color="auto" w:fill="FAFAFE"/>
        </w:rPr>
        <w:t>The first five principles are principles of</w:t>
      </w:r>
      <w:r w:rsidRPr="00845620">
        <w:rPr>
          <w:rFonts w:ascii="Trebuchet MS" w:eastAsia="Times New Roman" w:hAnsi="Trebuchet MS" w:cs="Times New Roman"/>
          <w:color w:val="000000"/>
          <w:sz w:val="16"/>
        </w:rPr>
        <w:t> </w:t>
      </w:r>
      <w:r w:rsidRPr="00845620">
        <w:rPr>
          <w:rFonts w:ascii="Trebuchet MS" w:eastAsia="Times New Roman" w:hAnsi="Trebuchet MS" w:cs="Times New Roman"/>
          <w:i/>
          <w:iCs/>
          <w:color w:val="000000"/>
          <w:sz w:val="16"/>
          <w:szCs w:val="16"/>
          <w:shd w:val="clear" w:color="auto" w:fill="FAFAFE"/>
        </w:rPr>
        <w:t>class design</w:t>
      </w:r>
      <w:r w:rsidRPr="00845620">
        <w:rPr>
          <w:rFonts w:ascii="Trebuchet MS" w:eastAsia="Times New Roman" w:hAnsi="Trebuchet MS" w:cs="Times New Roman"/>
          <w:color w:val="000000"/>
          <w:sz w:val="16"/>
          <w:szCs w:val="16"/>
          <w:shd w:val="clear" w:color="auto" w:fill="FAFAFE"/>
        </w:rPr>
        <w:t>. They are:</w:t>
      </w:r>
    </w:p>
    <w:tbl>
      <w:tblPr>
        <w:tblW w:w="0" w:type="auto"/>
        <w:tblCellSpacing w:w="0" w:type="dxa"/>
        <w:tblBorders>
          <w:top w:val="single" w:sz="4" w:space="0" w:color="777777"/>
          <w:left w:val="single" w:sz="4" w:space="0" w:color="777777"/>
          <w:bottom w:val="single" w:sz="2" w:space="0" w:color="777777"/>
          <w:right w:val="single" w:sz="2" w:space="0" w:color="777777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446"/>
        <w:gridCol w:w="2701"/>
        <w:gridCol w:w="5260"/>
      </w:tblGrid>
      <w:tr w:rsidR="00CA6F7C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SRP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6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Single Responsibility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A class should have one, and only one, reason to change.</w:t>
            </w:r>
          </w:p>
        </w:tc>
      </w:tr>
      <w:tr w:rsidR="00CA6F7C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OCP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7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Open Closed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You should be able to extend a classes behavior, without modifying it.</w:t>
            </w:r>
          </w:p>
        </w:tc>
      </w:tr>
      <w:tr w:rsidR="00CA6F7C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LSP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8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 xml:space="preserve">The </w:t>
              </w:r>
              <w:proofErr w:type="spellStart"/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Liskov</w:t>
              </w:r>
              <w:proofErr w:type="spellEnd"/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 xml:space="preserve"> Substitution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8732A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Derived classes must be substitutable for their base classes.</w:t>
            </w:r>
            <w:r w:rsidR="00CA6F7C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  <w:p w:rsidR="00845620" w:rsidRDefault="00CA6F7C" w:rsidP="00845620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(use design by contract)</w:t>
            </w:r>
          </w:p>
          <w:p w:rsidR="00CA6F7C" w:rsidRDefault="00CA6F7C" w:rsidP="00845620">
            <w:pPr>
              <w:spacing w:after="0" w:line="240" w:lineRule="auto"/>
            </w:pPr>
            <w:r>
              <w:t>Example :</w:t>
            </w:r>
          </w:p>
          <w:p w:rsidR="00CA6F7C" w:rsidRDefault="00CA6F7C" w:rsidP="00845620">
            <w:pPr>
              <w:spacing w:after="0" w:line="240" w:lineRule="auto"/>
            </w:pPr>
            <w:r>
              <w:t xml:space="preserve"> User, Based, Derived, example.</w:t>
            </w:r>
          </w:p>
          <w:p w:rsidR="00CA6F7C" w:rsidRDefault="00CA6F7C" w:rsidP="00845620">
            <w:pPr>
              <w:spacing w:after="0" w:line="240" w:lineRule="auto"/>
            </w:pPr>
            <w:r>
              <w:t xml:space="preserve"> void User(Base&amp; b);</w:t>
            </w:r>
          </w:p>
          <w:p w:rsidR="00CA6F7C" w:rsidRDefault="00CA6F7C" w:rsidP="00845620">
            <w:pPr>
              <w:spacing w:after="0" w:line="240" w:lineRule="auto"/>
            </w:pPr>
            <w:r>
              <w:t xml:space="preserve"> Derived d; </w:t>
            </w:r>
          </w:p>
          <w:p w:rsidR="00CA6F7C" w:rsidRPr="00845620" w:rsidRDefault="00CA6F7C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>
              <w:t>User(d);</w:t>
            </w:r>
          </w:p>
        </w:tc>
      </w:tr>
      <w:tr w:rsidR="00CA6F7C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ISP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9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Interface Segregation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Make fine grained interfaces that are client specific.</w:t>
            </w:r>
          </w:p>
        </w:tc>
      </w:tr>
      <w:tr w:rsidR="00CA6F7C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DIP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10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Dependency Inversion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Depend on abstractions, not on concretions.</w:t>
            </w:r>
          </w:p>
        </w:tc>
      </w:tr>
    </w:tbl>
    <w:p w:rsidR="00845620" w:rsidRPr="00845620" w:rsidRDefault="00845620" w:rsidP="00845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20">
        <w:rPr>
          <w:rFonts w:ascii="Trebuchet MS" w:eastAsia="Times New Roman" w:hAnsi="Trebuchet MS" w:cs="Times New Roman"/>
          <w:color w:val="000000"/>
          <w:sz w:val="16"/>
          <w:szCs w:val="16"/>
        </w:rPr>
        <w:br/>
      </w:r>
      <w:r w:rsidRPr="00845620">
        <w:rPr>
          <w:rFonts w:ascii="Trebuchet MS" w:eastAsia="Times New Roman" w:hAnsi="Trebuchet MS" w:cs="Times New Roman"/>
          <w:color w:val="000000"/>
          <w:sz w:val="16"/>
          <w:szCs w:val="16"/>
          <w:shd w:val="clear" w:color="auto" w:fill="FAFAFE"/>
        </w:rPr>
        <w:t xml:space="preserve">The next six principles are about packages. In this context a package is a binary deliverable like a .jar file, or a </w:t>
      </w:r>
      <w:proofErr w:type="spellStart"/>
      <w:r w:rsidRPr="00845620">
        <w:rPr>
          <w:rFonts w:ascii="Trebuchet MS" w:eastAsia="Times New Roman" w:hAnsi="Trebuchet MS" w:cs="Times New Roman"/>
          <w:color w:val="000000"/>
          <w:sz w:val="16"/>
          <w:szCs w:val="16"/>
          <w:shd w:val="clear" w:color="auto" w:fill="FAFAFE"/>
        </w:rPr>
        <w:t>dll</w:t>
      </w:r>
      <w:proofErr w:type="spellEnd"/>
      <w:r w:rsidRPr="00845620">
        <w:rPr>
          <w:rFonts w:ascii="Trebuchet MS" w:eastAsia="Times New Roman" w:hAnsi="Trebuchet MS" w:cs="Times New Roman"/>
          <w:color w:val="000000"/>
          <w:sz w:val="16"/>
          <w:szCs w:val="16"/>
          <w:shd w:val="clear" w:color="auto" w:fill="FAFAFE"/>
        </w:rPr>
        <w:t xml:space="preserve"> as opposed to a namespace like a java package or a C++ namespace.</w:t>
      </w:r>
      <w:r w:rsidRPr="00845620">
        <w:rPr>
          <w:rFonts w:ascii="Trebuchet MS" w:eastAsia="Times New Roman" w:hAnsi="Trebuchet MS" w:cs="Times New Roman"/>
          <w:color w:val="000000"/>
          <w:sz w:val="16"/>
          <w:szCs w:val="16"/>
        </w:rPr>
        <w:br/>
      </w:r>
      <w:r w:rsidRPr="00845620">
        <w:rPr>
          <w:rFonts w:ascii="Trebuchet MS" w:eastAsia="Times New Roman" w:hAnsi="Trebuchet MS" w:cs="Times New Roman"/>
          <w:color w:val="000000"/>
          <w:sz w:val="16"/>
          <w:szCs w:val="16"/>
        </w:rPr>
        <w:br/>
      </w:r>
      <w:r w:rsidRPr="00845620">
        <w:rPr>
          <w:rFonts w:ascii="Trebuchet MS" w:eastAsia="Times New Roman" w:hAnsi="Trebuchet MS" w:cs="Times New Roman"/>
          <w:color w:val="000000"/>
          <w:sz w:val="16"/>
          <w:szCs w:val="16"/>
          <w:shd w:val="clear" w:color="auto" w:fill="FAFAFE"/>
        </w:rPr>
        <w:t>The first three package principles are about package</w:t>
      </w:r>
      <w:r w:rsidRPr="00845620">
        <w:rPr>
          <w:rFonts w:ascii="Trebuchet MS" w:eastAsia="Times New Roman" w:hAnsi="Trebuchet MS" w:cs="Times New Roman"/>
          <w:color w:val="000000"/>
          <w:sz w:val="16"/>
        </w:rPr>
        <w:t> </w:t>
      </w:r>
      <w:r w:rsidRPr="00845620">
        <w:rPr>
          <w:rFonts w:ascii="Trebuchet MS" w:eastAsia="Times New Roman" w:hAnsi="Trebuchet MS" w:cs="Times New Roman"/>
          <w:i/>
          <w:iCs/>
          <w:color w:val="000000"/>
          <w:sz w:val="16"/>
          <w:szCs w:val="16"/>
          <w:shd w:val="clear" w:color="auto" w:fill="FAFAFE"/>
        </w:rPr>
        <w:t>cohesion</w:t>
      </w:r>
      <w:r w:rsidRPr="00845620">
        <w:rPr>
          <w:rFonts w:ascii="Trebuchet MS" w:eastAsia="Times New Roman" w:hAnsi="Trebuchet MS" w:cs="Times New Roman"/>
          <w:color w:val="000000"/>
          <w:sz w:val="16"/>
          <w:szCs w:val="16"/>
          <w:shd w:val="clear" w:color="auto" w:fill="FAFAFE"/>
        </w:rPr>
        <w:t>, they tell us what to put inside packages:</w:t>
      </w:r>
      <w:r w:rsidRPr="00845620">
        <w:rPr>
          <w:rFonts w:ascii="Trebuchet MS" w:eastAsia="Times New Roman" w:hAnsi="Trebuchet MS" w:cs="Times New Roman"/>
          <w:color w:val="000000"/>
          <w:sz w:val="16"/>
          <w:szCs w:val="16"/>
        </w:rPr>
        <w:br/>
      </w:r>
    </w:p>
    <w:tbl>
      <w:tblPr>
        <w:tblW w:w="0" w:type="auto"/>
        <w:tblCellSpacing w:w="0" w:type="dxa"/>
        <w:tblBorders>
          <w:top w:val="single" w:sz="4" w:space="0" w:color="777777"/>
          <w:left w:val="single" w:sz="4" w:space="0" w:color="777777"/>
          <w:bottom w:val="single" w:sz="2" w:space="0" w:color="777777"/>
          <w:right w:val="single" w:sz="2" w:space="0" w:color="777777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431"/>
        <w:gridCol w:w="3056"/>
        <w:gridCol w:w="4082"/>
      </w:tblGrid>
      <w:tr w:rsidR="00845620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REP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11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Release Reuse Equivalency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The granule of reuse is the granule of release.</w:t>
            </w:r>
          </w:p>
        </w:tc>
      </w:tr>
      <w:tr w:rsidR="00845620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CCP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12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Common Closure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Classes that change together are packaged together.</w:t>
            </w:r>
          </w:p>
        </w:tc>
      </w:tr>
      <w:tr w:rsidR="00845620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CRP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13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Common Reuse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Classes that are used together are packaged together.</w:t>
            </w:r>
          </w:p>
        </w:tc>
      </w:tr>
    </w:tbl>
    <w:p w:rsidR="00845620" w:rsidRPr="00845620" w:rsidRDefault="00845620" w:rsidP="00845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20">
        <w:rPr>
          <w:rFonts w:ascii="Trebuchet MS" w:eastAsia="Times New Roman" w:hAnsi="Trebuchet MS" w:cs="Times New Roman"/>
          <w:color w:val="000000"/>
          <w:sz w:val="16"/>
          <w:szCs w:val="16"/>
        </w:rPr>
        <w:br/>
      </w:r>
      <w:r w:rsidRPr="00845620">
        <w:rPr>
          <w:rFonts w:ascii="Trebuchet MS" w:eastAsia="Times New Roman" w:hAnsi="Trebuchet MS" w:cs="Times New Roman"/>
          <w:color w:val="000000"/>
          <w:sz w:val="16"/>
          <w:szCs w:val="16"/>
          <w:shd w:val="clear" w:color="auto" w:fill="FAFAFE"/>
        </w:rPr>
        <w:t>The last three principles are about the couplings between packages, and talk about metrics that evaluate the package structure of a system.</w:t>
      </w:r>
      <w:r w:rsidRPr="00845620">
        <w:rPr>
          <w:rFonts w:ascii="Trebuchet MS" w:eastAsia="Times New Roman" w:hAnsi="Trebuchet MS" w:cs="Times New Roman"/>
          <w:color w:val="000000"/>
          <w:sz w:val="16"/>
          <w:szCs w:val="16"/>
        </w:rPr>
        <w:br/>
      </w:r>
    </w:p>
    <w:tbl>
      <w:tblPr>
        <w:tblW w:w="0" w:type="auto"/>
        <w:tblCellSpacing w:w="0" w:type="dxa"/>
        <w:tblBorders>
          <w:top w:val="single" w:sz="4" w:space="0" w:color="777777"/>
          <w:left w:val="single" w:sz="4" w:space="0" w:color="777777"/>
          <w:bottom w:val="single" w:sz="2" w:space="0" w:color="777777"/>
          <w:right w:val="single" w:sz="2" w:space="0" w:color="777777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440"/>
        <w:gridCol w:w="2680"/>
        <w:gridCol w:w="4201"/>
      </w:tblGrid>
      <w:tr w:rsidR="00845620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lastRenderedPageBreak/>
              <w:t>ADP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14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Acyclic Dependencies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The dependency graph of packages must have no cycles.</w:t>
            </w:r>
          </w:p>
        </w:tc>
      </w:tr>
      <w:tr w:rsidR="00845620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SDP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15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Stable Dependencies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Depend in the direction of stability.</w:t>
            </w:r>
          </w:p>
        </w:tc>
      </w:tr>
      <w:tr w:rsidR="00845620" w:rsidRPr="00845620" w:rsidTr="00845620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  <w:t>SAP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hyperlink r:id="rId16" w:history="1">
              <w:r w:rsidRPr="00845620">
                <w:rPr>
                  <w:rFonts w:ascii="Trebuchet MS" w:eastAsia="Times New Roman" w:hAnsi="Trebuchet MS" w:cs="Times New Roman"/>
                  <w:color w:val="806959"/>
                  <w:sz w:val="16"/>
                  <w:szCs w:val="16"/>
                  <w:u w:val="single"/>
                </w:rPr>
                <w:t>The Stable Abstractions Principle</w:t>
              </w:r>
            </w:hyperlink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45620" w:rsidRPr="00845620" w:rsidRDefault="00845620" w:rsidP="0084562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</w:rPr>
            </w:pPr>
            <w:r w:rsidRPr="00845620">
              <w:rPr>
                <w:rFonts w:ascii="Trebuchet MS" w:eastAsia="Times New Roman" w:hAnsi="Trebuchet MS" w:cs="Times New Roman"/>
                <w:i/>
                <w:iCs/>
                <w:color w:val="000000"/>
                <w:sz w:val="16"/>
                <w:szCs w:val="16"/>
              </w:rPr>
              <w:t>Abstractness increases with stability.</w:t>
            </w:r>
          </w:p>
        </w:tc>
      </w:tr>
    </w:tbl>
    <w:p w:rsidR="00845620" w:rsidRDefault="00845620"/>
    <w:p w:rsidR="00FB1BC3" w:rsidRDefault="00FB1BC3">
      <w:r>
        <w:rPr>
          <w:noProof/>
        </w:rPr>
        <w:drawing>
          <wp:inline distT="0" distB="0" distL="0" distR="0">
            <wp:extent cx="5025390" cy="405511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C3" w:rsidRDefault="00FB1BC3">
      <w:r>
        <w:rPr>
          <w:noProof/>
        </w:rPr>
        <w:drawing>
          <wp:inline distT="0" distB="0" distL="0" distR="0">
            <wp:extent cx="5939790" cy="221869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BA" w:rsidRDefault="009007BA"/>
    <w:p w:rsidR="00FB1BC3" w:rsidRDefault="00FB1BC3">
      <w:r>
        <w:rPr>
          <w:noProof/>
        </w:rPr>
        <w:lastRenderedPageBreak/>
        <w:drawing>
          <wp:inline distT="0" distB="0" distL="0" distR="0">
            <wp:extent cx="5943600" cy="33909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BA" w:rsidRDefault="009007BA">
      <w:r>
        <w:rPr>
          <w:noProof/>
        </w:rPr>
        <w:drawing>
          <wp:inline distT="0" distB="0" distL="0" distR="0">
            <wp:extent cx="5247640" cy="18694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BA" w:rsidRDefault="009007BA">
      <w:r>
        <w:rPr>
          <w:noProof/>
        </w:rPr>
        <w:lastRenderedPageBreak/>
        <w:drawing>
          <wp:inline distT="0" distB="0" distL="0" distR="0">
            <wp:extent cx="5229225" cy="5229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BA" w:rsidRDefault="009007BA">
      <w:r>
        <w:rPr>
          <w:noProof/>
        </w:rPr>
        <w:drawing>
          <wp:inline distT="0" distB="0" distL="0" distR="0">
            <wp:extent cx="4683125" cy="135191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BA" w:rsidRDefault="009007BA">
      <w:r>
        <w:rPr>
          <w:noProof/>
        </w:rPr>
        <w:lastRenderedPageBreak/>
        <w:drawing>
          <wp:inline distT="0" distB="0" distL="0" distR="0">
            <wp:extent cx="5943600" cy="41624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7BA" w:rsidSect="00DB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5620"/>
    <w:rsid w:val="00193E4C"/>
    <w:rsid w:val="00627C9B"/>
    <w:rsid w:val="00845620"/>
    <w:rsid w:val="0088732A"/>
    <w:rsid w:val="009007BA"/>
    <w:rsid w:val="009E0569"/>
    <w:rsid w:val="00A46D62"/>
    <w:rsid w:val="00CA6F7C"/>
    <w:rsid w:val="00DB1261"/>
    <w:rsid w:val="00FB1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61"/>
  </w:style>
  <w:style w:type="paragraph" w:styleId="Heading1">
    <w:name w:val="heading 1"/>
    <w:basedOn w:val="Normal"/>
    <w:link w:val="Heading1Char"/>
    <w:uiPriority w:val="9"/>
    <w:qFormat/>
    <w:rsid w:val="00845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5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5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5620"/>
  </w:style>
  <w:style w:type="character" w:styleId="Hyperlink">
    <w:name w:val="Hyperlink"/>
    <w:basedOn w:val="DefaultParagraphFont"/>
    <w:uiPriority w:val="99"/>
    <w:semiHidden/>
    <w:unhideWhenUsed/>
    <w:rsid w:val="0084562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27C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oogle.com/a/cleancoder.com/viewer?a=v&amp;pid=explorer&amp;chrome=true&amp;srcid=0BwhCYaYDn8EgNzAzZjA5ZmItNjU3NS00MzQ5LTkwYjMtMDJhNDU5ZTM0MTlh&amp;hl=en" TargetMode="External"/><Relationship Id="rId13" Type="http://schemas.openxmlformats.org/officeDocument/2006/relationships/hyperlink" Target="http://docs.google.com/a/cleancoder.com/viewer?a=v&amp;pid=explorer&amp;chrome=true&amp;srcid=0BwhCYaYDn8EgOGM2ZGFhNmYtNmE4ZS00OGY5LWFkZTYtMjE0ZGNjODQ0MjEx&amp;hl=en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://docs.google.com/a/cleancoder.com/viewer?a=v&amp;pid=explorer&amp;chrome=true&amp;srcid=0BwhCYaYDn8EgN2M5MTkwM2EtNWFkZC00ZTI3LWFjZTUtNTFhZGZiYmUzODc1&amp;hl=en" TargetMode="External"/><Relationship Id="rId12" Type="http://schemas.openxmlformats.org/officeDocument/2006/relationships/hyperlink" Target="http://docs.google.com/a/cleancoder.com/viewer?a=v&amp;pid=explorer&amp;chrome=true&amp;srcid=0BwhCYaYDn8EgOGM2ZGFhNmYtNmE4ZS00OGY5LWFkZTYtMjE0ZGNjODQ0MjEx&amp;hl=en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ocs.google.com/a/cleancoder.com/viewer?a=v&amp;pid=explorer&amp;chrome=true&amp;srcid=0BwhCYaYDn8EgZjI3OTU4ZTAtYmM4Mi00MWMyLTgxN2YtMzk5YTY1NTViNTBh&amp;hl=en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docs.google.com/open?id=0ByOwmqah_nuGNHEtcU5OekdDMkk" TargetMode="External"/><Relationship Id="rId11" Type="http://schemas.openxmlformats.org/officeDocument/2006/relationships/hyperlink" Target="http://docs.google.com/a/cleancoder.com/viewer?a=v&amp;pid=explorer&amp;chrome=true&amp;srcid=0BwhCYaYDn8EgOGM2ZGFhNmYtNmE4ZS00OGY5LWFkZTYtMjE0ZGNjODQ0MjEx&amp;hl=e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Robert_C._Martin" TargetMode="External"/><Relationship Id="rId15" Type="http://schemas.openxmlformats.org/officeDocument/2006/relationships/hyperlink" Target="http://docs.google.com/a/cleancoder.com/viewer?a=v&amp;pid=explorer&amp;chrome=true&amp;srcid=0BwhCYaYDn8EgZjI3OTU4ZTAtYmM4Mi00MWMyLTgxN2YtMzk5YTY1NTViNTBh&amp;hl=en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docs.google.com/a/cleancoder.com/viewer?a=v&amp;pid=explorer&amp;chrome=true&amp;srcid=0BwhCYaYDn8EgMjdlMWIzNGUtZTQ0NC00ZjQ5LTkwYzQtZjRhMDRlNTQ3ZGMz&amp;hl=en" TargetMode="External"/><Relationship Id="rId19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docs.google.com/a/cleancoder.com/viewer?a=v&amp;pid=explorer&amp;chrome=true&amp;srcid=0BwhCYaYDn8EgOTViYjJhYzMtMzYxMC00MzFjLWJjMzYtOGJiMDc5N2JkYmJi&amp;hl=en" TargetMode="External"/><Relationship Id="rId14" Type="http://schemas.openxmlformats.org/officeDocument/2006/relationships/hyperlink" Target="http://docs.google.com/a/cleancoder.com/viewer?a=v&amp;pid=explorer&amp;chrome=true&amp;srcid=0BwhCYaYDn8EgOGM2ZGFhNmYtNmE4ZS00OGY5LWFkZTYtMjE0ZGNjODQ0MjEx&amp;hl=en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531</Words>
  <Characters>3032</Characters>
  <Application>Microsoft Office Word</Application>
  <DocSecurity>0</DocSecurity>
  <Lines>25</Lines>
  <Paragraphs>7</Paragraphs>
  <ScaleCrop>false</ScaleCrop>
  <Company>Capgemini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ali sameeulla</dc:creator>
  <cp:lastModifiedBy>mohammed ali sameeulla </cp:lastModifiedBy>
  <cp:revision>11</cp:revision>
  <dcterms:created xsi:type="dcterms:W3CDTF">2016-05-24T11:29:00Z</dcterms:created>
  <dcterms:modified xsi:type="dcterms:W3CDTF">2016-05-24T12:08:00Z</dcterms:modified>
</cp:coreProperties>
</file>