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27AA" w14:textId="7BFB4648" w:rsidR="00C2287D" w:rsidRDefault="008B07F4">
      <w:pPr>
        <w:rPr>
          <w:b/>
          <w:bCs/>
        </w:rPr>
      </w:pPr>
      <w:r w:rsidRPr="008B07F4">
        <w:rPr>
          <w:b/>
          <w:bCs/>
        </w:rPr>
        <w:t>Strengths:</w:t>
      </w:r>
    </w:p>
    <w:p w14:paraId="497C2DF7" w14:textId="1EE6E453" w:rsidR="008B07F4" w:rsidRDefault="00944600" w:rsidP="008B07F4">
      <w:pPr>
        <w:rPr>
          <w:b/>
          <w:bCs/>
        </w:rPr>
      </w:pPr>
      <w:r w:rsidRPr="00944600">
        <w:t>Lambda functions are serverless, meaning there is no need to provision or manage servers. This reduces operational overhead and allows for efficient scaling.</w:t>
      </w:r>
      <w:r w:rsidRPr="00944600">
        <w:t xml:space="preserve"> </w:t>
      </w:r>
      <w:r w:rsidRPr="00944600">
        <w:t xml:space="preserve">Creating a lambda function through the AWS Lambda console is straightforward. </w:t>
      </w:r>
      <w:r w:rsidRPr="00944600">
        <w:t>It is</w:t>
      </w:r>
      <w:r w:rsidRPr="00944600">
        <w:t xml:space="preserve"> accessible for users </w:t>
      </w:r>
      <w:r w:rsidRPr="00944600">
        <w:t>with various expertise levels. S</w:t>
      </w:r>
      <w:r w:rsidRPr="00944600">
        <w:t>upports multiple programming languages. In this case, Python 3.9 was chosen, providing flexibility for developers comfortable with different languages.</w:t>
      </w:r>
      <w:r w:rsidRPr="00944600">
        <w:t xml:space="preserve"> </w:t>
      </w:r>
      <w:r>
        <w:t>I</w:t>
      </w:r>
      <w:r w:rsidRPr="00944600">
        <w:t>ntegration with other AWS services like</w:t>
      </w:r>
      <w:r>
        <w:rPr>
          <w:rFonts w:ascii="Segoe UI" w:hAnsi="Segoe UI" w:cs="Segoe UI"/>
          <w:color w:val="374151"/>
        </w:rPr>
        <w:t xml:space="preserve"> </w:t>
      </w:r>
      <w:r w:rsidRPr="00944600">
        <w:t>IAM for permissions, CloudWatch for logging, and S3 for deployment packages enhances functionality.</w:t>
      </w:r>
      <w:r w:rsidRPr="00944600">
        <w:t xml:space="preserve"> </w:t>
      </w:r>
      <w:r w:rsidRPr="00944600">
        <w:t>The ability to test the lambda function using sample events and configure test events provides a robust testing environment.</w:t>
      </w:r>
      <w:r>
        <w:br/>
      </w:r>
      <w:r w:rsidR="008B07F4">
        <w:br/>
      </w:r>
      <w:r w:rsidR="008B07F4" w:rsidRPr="008B07F4">
        <w:rPr>
          <w:b/>
          <w:bCs/>
        </w:rPr>
        <w:t>Weaknesses:</w:t>
      </w:r>
    </w:p>
    <w:p w14:paraId="6CC68E67" w14:textId="2DF9AEC5" w:rsidR="001C243D" w:rsidRDefault="00944600" w:rsidP="001C243D">
      <w:pPr>
        <w:rPr>
          <w:b/>
          <w:bCs/>
        </w:rPr>
      </w:pPr>
      <w:r w:rsidRPr="00944600">
        <w:t>For more complex functions, handling external dependencies in the deployment package might introduce challenges, especially in terms of size and compatibility.</w:t>
      </w:r>
      <w:r w:rsidRPr="00944600">
        <w:t xml:space="preserve"> </w:t>
      </w:r>
      <w:r w:rsidRPr="00944600">
        <w:t>Lambda functions have a maximum execution time (timeout). For certain tasks requiring longer execution times, an alternative solution may be necessary.</w:t>
      </w:r>
      <w:r w:rsidRPr="00944600">
        <w:br/>
      </w:r>
      <w:r w:rsidR="001C243D">
        <w:br/>
      </w:r>
      <w:r w:rsidR="001C243D" w:rsidRPr="001C243D">
        <w:rPr>
          <w:b/>
          <w:bCs/>
        </w:rPr>
        <w:t>Opportunities:</w:t>
      </w:r>
    </w:p>
    <w:p w14:paraId="01AB50C7" w14:textId="0FA58B2B" w:rsidR="001C243D" w:rsidRDefault="00944600" w:rsidP="001C243D">
      <w:r w:rsidRPr="00944600">
        <w:t>Integrating the lambda deployment into a CI/CD pipeline can enhance the development and deployment process.</w:t>
      </w:r>
      <w:r w:rsidRPr="00944600">
        <w:t xml:space="preserve"> </w:t>
      </w:r>
      <w:r w:rsidRPr="00944600">
        <w:t>Utilizing CloudWatch for logging and monitoring is a good start. Exploring additional features and customizations can provide more insights into function performance.</w:t>
      </w:r>
      <w:r w:rsidRPr="00944600">
        <w:t xml:space="preserve"> </w:t>
      </w:r>
      <w:r w:rsidRPr="00944600">
        <w:t>Reviewing and optimizing IAM roles can enhance security and resource access, ensuring the principle of least privilege.</w:t>
      </w:r>
    </w:p>
    <w:p w14:paraId="4398F07B" w14:textId="20AAF98E" w:rsidR="001C243D" w:rsidRDefault="001C243D" w:rsidP="001C243D">
      <w:pPr>
        <w:rPr>
          <w:b/>
          <w:bCs/>
        </w:rPr>
      </w:pPr>
      <w:r w:rsidRPr="001C243D">
        <w:rPr>
          <w:b/>
          <w:bCs/>
        </w:rPr>
        <w:t>Threats:</w:t>
      </w:r>
    </w:p>
    <w:p w14:paraId="25624983" w14:textId="00796E7B" w:rsidR="001C243D" w:rsidRPr="001C243D" w:rsidRDefault="00944600" w:rsidP="001C243D">
      <w:r>
        <w:t xml:space="preserve">If the function is kept there for a while, it may not run so need on updating it </w:t>
      </w:r>
      <w:r w:rsidRPr="00944600">
        <w:t>t</w:t>
      </w:r>
      <w:r w:rsidRPr="00944600">
        <w:t>his can impact performance for latency-sensitive applications.</w:t>
      </w:r>
      <w:r w:rsidRPr="00944600">
        <w:t xml:space="preserve"> </w:t>
      </w:r>
      <w:r w:rsidRPr="00944600">
        <w:t>Lambda functions have resource limits in terms of memory and storage.</w:t>
      </w:r>
      <w:r w:rsidRPr="00944600">
        <w:t xml:space="preserve"> </w:t>
      </w:r>
      <w:r w:rsidRPr="00944600">
        <w:t>While serverless can be cost-effective, improper configuration or inefficient coding can lead to unexpected costs. Regular monitoring and optimization are essential.</w:t>
      </w:r>
    </w:p>
    <w:p w14:paraId="78D77455" w14:textId="77777777" w:rsidR="001C243D" w:rsidRPr="001C243D" w:rsidRDefault="001C243D" w:rsidP="001C243D"/>
    <w:p w14:paraId="3F425FB5" w14:textId="77777777" w:rsidR="008B07F4" w:rsidRPr="00944600" w:rsidRDefault="008B07F4" w:rsidP="008B07F4"/>
    <w:p w14:paraId="74EFCF9B" w14:textId="77777777" w:rsidR="008B07F4" w:rsidRPr="008B07F4" w:rsidRDefault="008B07F4" w:rsidP="008B07F4"/>
    <w:p w14:paraId="1DE37FE3" w14:textId="77777777" w:rsidR="008B07F4" w:rsidRDefault="008B07F4"/>
    <w:sectPr w:rsidR="008B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713"/>
    <w:multiLevelType w:val="multilevel"/>
    <w:tmpl w:val="A99E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95FF2"/>
    <w:multiLevelType w:val="multilevel"/>
    <w:tmpl w:val="14A8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C507E"/>
    <w:multiLevelType w:val="multilevel"/>
    <w:tmpl w:val="6ADE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F745E"/>
    <w:multiLevelType w:val="multilevel"/>
    <w:tmpl w:val="2A5E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20306"/>
    <w:multiLevelType w:val="multilevel"/>
    <w:tmpl w:val="7B50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721400">
    <w:abstractNumId w:val="1"/>
  </w:num>
  <w:num w:numId="2" w16cid:durableId="1892182503">
    <w:abstractNumId w:val="3"/>
  </w:num>
  <w:num w:numId="3" w16cid:durableId="1076395763">
    <w:abstractNumId w:val="4"/>
  </w:num>
  <w:num w:numId="4" w16cid:durableId="427505213">
    <w:abstractNumId w:val="0"/>
  </w:num>
  <w:num w:numId="5" w16cid:durableId="1807625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A8"/>
    <w:rsid w:val="001C243D"/>
    <w:rsid w:val="005A37C8"/>
    <w:rsid w:val="007E71A8"/>
    <w:rsid w:val="008B07F4"/>
    <w:rsid w:val="00924D5A"/>
    <w:rsid w:val="00944600"/>
    <w:rsid w:val="00C2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A854"/>
  <w15:chartTrackingRefBased/>
  <w15:docId w15:val="{83C31388-9705-4ECD-896C-7929C39F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kummur ziauddin</dc:creator>
  <cp:keywords/>
  <dc:description/>
  <cp:lastModifiedBy>kummur ziauddin</cp:lastModifiedBy>
  <cp:revision>9</cp:revision>
  <dcterms:created xsi:type="dcterms:W3CDTF">2024-01-25T09:48:00Z</dcterms:created>
  <dcterms:modified xsi:type="dcterms:W3CDTF">2024-01-28T15:46:00Z</dcterms:modified>
</cp:coreProperties>
</file>