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3407B" w14:textId="77777777" w:rsidR="00BD7FBA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684D563E" w14:textId="77777777" w:rsidR="00BD7FBA" w:rsidRDefault="00000000">
      <w:pPr>
        <w:tabs>
          <w:tab w:val="right" w:pos="10547"/>
        </w:tabs>
        <w:spacing w:after="31"/>
        <w:ind w:left="-34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3091E35" wp14:editId="3FD8C6BF">
            <wp:simplePos x="0" y="0"/>
            <wp:positionH relativeFrom="column">
              <wp:posOffset>5562600</wp:posOffset>
            </wp:positionH>
            <wp:positionV relativeFrom="paragraph">
              <wp:posOffset>133350</wp:posOffset>
            </wp:positionV>
            <wp:extent cx="1095375" cy="504825"/>
            <wp:effectExtent l="0" t="0" r="0" b="0"/>
            <wp:wrapSquare wrapText="bothSides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A4D7203" wp14:editId="081BDB1F">
            <wp:extent cx="1828800" cy="771525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ab/>
        <w:t xml:space="preserve"> </w:t>
      </w:r>
    </w:p>
    <w:p w14:paraId="79F28520" w14:textId="77777777" w:rsidR="00BD7FBA" w:rsidRDefault="00000000">
      <w:pPr>
        <w:spacing w:after="0"/>
        <w:ind w:right="466"/>
        <w:jc w:val="center"/>
      </w:pPr>
      <w:r>
        <w:rPr>
          <w:rFonts w:ascii="Arial" w:eastAsia="Arial" w:hAnsi="Arial" w:cs="Arial"/>
          <w:b/>
          <w:sz w:val="28"/>
        </w:rPr>
        <w:t xml:space="preserve">Solution Architecture </w:t>
      </w:r>
      <w:r>
        <w:rPr>
          <w:rFonts w:ascii="Arial" w:eastAsia="Arial" w:hAnsi="Arial" w:cs="Arial"/>
        </w:rPr>
        <w:t xml:space="preserve"> </w:t>
      </w:r>
    </w:p>
    <w:p w14:paraId="67EA1F73" w14:textId="77777777" w:rsidR="00BD7FBA" w:rsidRDefault="00000000">
      <w:pPr>
        <w:spacing w:after="31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1BC55E50" w14:textId="77777777" w:rsidR="00BD7FBA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62" w:type="dxa"/>
        <w:tblInd w:w="380" w:type="dxa"/>
        <w:tblCellMar>
          <w:top w:w="0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41"/>
        <w:gridCol w:w="6121"/>
      </w:tblGrid>
      <w:tr w:rsidR="00BD7FBA" w14:paraId="7B25362B" w14:textId="77777777">
        <w:trPr>
          <w:trHeight w:val="521"/>
        </w:trPr>
        <w:tc>
          <w:tcPr>
            <w:tcW w:w="32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DBFED3D" w14:textId="77777777" w:rsidR="00BD7FB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6FD369E" w14:textId="025BF4B3" w:rsidR="00BD7FBA" w:rsidRDefault="009A579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25 June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2026 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</w:tr>
      <w:tr w:rsidR="00BD7FBA" w14:paraId="39A46B9E" w14:textId="77777777">
        <w:trPr>
          <w:trHeight w:val="499"/>
        </w:trPr>
        <w:tc>
          <w:tcPr>
            <w:tcW w:w="32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D9C099A" w14:textId="77777777" w:rsidR="00BD7FB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6294E0F" w14:textId="12BE34D0" w:rsidR="00BD7FB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xxxxx</w:t>
            </w:r>
            <w:r w:rsidR="00A14609">
              <w:rPr>
                <w:rFonts w:ascii="Times New Roman" w:eastAsia="Times New Roman" w:hAnsi="Times New Roman" w:cs="Times New Roman"/>
                <w:sz w:val="24"/>
              </w:rPr>
              <w:t>x</w:t>
            </w:r>
          </w:p>
        </w:tc>
      </w:tr>
      <w:tr w:rsidR="00BD7FBA" w14:paraId="7DB7DE1B" w14:textId="77777777">
        <w:trPr>
          <w:trHeight w:val="499"/>
        </w:trPr>
        <w:tc>
          <w:tcPr>
            <w:tcW w:w="32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3C161E4" w14:textId="77777777" w:rsidR="00BD7FB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CD54B55" w14:textId="15954D1E" w:rsidR="00BD7FBA" w:rsidRDefault="009A579E">
            <w:pPr>
              <w:spacing w:after="0"/>
            </w:pPr>
            <w:r>
              <w:t>Sol</w:t>
            </w:r>
            <w:r w:rsidR="005F73AF">
              <w:t>ution Architecture</w:t>
            </w:r>
          </w:p>
        </w:tc>
      </w:tr>
      <w:tr w:rsidR="00BD7FBA" w14:paraId="21CCFEA6" w14:textId="77777777">
        <w:trPr>
          <w:trHeight w:val="502"/>
        </w:trPr>
        <w:tc>
          <w:tcPr>
            <w:tcW w:w="32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1D0B709" w14:textId="77777777" w:rsidR="00BD7FB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F0A8640" w14:textId="77777777" w:rsidR="00BD7FB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5051DF06" w14:textId="77777777" w:rsidR="00BD7FBA" w:rsidRDefault="00000000">
      <w:pPr>
        <w:spacing w:after="12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6FE5D646" w14:textId="77777777" w:rsidR="00BD7FBA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5F5A2740" w14:textId="77777777" w:rsidR="00BD7FBA" w:rsidRDefault="00000000">
      <w:pPr>
        <w:spacing w:after="40"/>
        <w:ind w:left="360"/>
      </w:pPr>
      <w:r>
        <w:rPr>
          <w:rFonts w:ascii="Arial" w:eastAsia="Arial" w:hAnsi="Arial" w:cs="Arial"/>
          <w:b/>
        </w:rPr>
        <w:t xml:space="preserve">Solution Architecture Diagram:  </w:t>
      </w:r>
    </w:p>
    <w:p w14:paraId="20A0AAC7" w14:textId="77777777" w:rsidR="00BD7FBA" w:rsidRDefault="00000000">
      <w:pPr>
        <w:spacing w:after="0"/>
        <w:ind w:left="360" w:right="690"/>
      </w:pPr>
      <w:r>
        <w:rPr>
          <w:rFonts w:ascii="Arial" w:eastAsia="Arial" w:hAnsi="Arial" w:cs="Arial"/>
        </w:rPr>
        <w:t xml:space="preserve">The architecture ensures efficient data flow, secure processing, accurate loan eligibility prediction, and seamless communication between all system modules. </w:t>
      </w:r>
    </w:p>
    <w:p w14:paraId="4EC456AE" w14:textId="77777777" w:rsidR="00BD7FBA" w:rsidRDefault="00000000">
      <w:pPr>
        <w:spacing w:after="110"/>
        <w:ind w:left="139"/>
      </w:pPr>
      <w:r>
        <w:rPr>
          <w:noProof/>
        </w:rPr>
        <w:drawing>
          <wp:inline distT="0" distB="0" distL="0" distR="0" wp14:anchorId="2FB1FBD2" wp14:editId="5A166CAC">
            <wp:extent cx="6211825" cy="4879848"/>
            <wp:effectExtent l="0" t="0" r="0" b="0"/>
            <wp:docPr id="5469" name="Picture 5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" name="Picture 546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1825" cy="48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2880" w14:textId="77777777" w:rsidR="00BD7FBA" w:rsidRDefault="00000000">
      <w:pPr>
        <w:spacing w:after="0"/>
      </w:pPr>
      <w:r>
        <w:rPr>
          <w:rFonts w:ascii="Arial" w:eastAsia="Arial" w:hAnsi="Arial" w:cs="Arial"/>
          <w:sz w:val="20"/>
        </w:rPr>
        <w:lastRenderedPageBreak/>
        <w:t xml:space="preserve"> </w:t>
      </w:r>
      <w:r>
        <w:rPr>
          <w:rFonts w:ascii="Arial" w:eastAsia="Arial" w:hAnsi="Arial" w:cs="Arial"/>
        </w:rPr>
        <w:t xml:space="preserve"> </w:t>
      </w:r>
    </w:p>
    <w:p w14:paraId="34A4A7CB" w14:textId="77777777" w:rsidR="00BD7FBA" w:rsidRDefault="00000000">
      <w:pPr>
        <w:tabs>
          <w:tab w:val="right" w:pos="10547"/>
        </w:tabs>
        <w:spacing w:after="31"/>
        <w:ind w:left="-345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2953E3F8" wp14:editId="125D60A3">
            <wp:simplePos x="0" y="0"/>
            <wp:positionH relativeFrom="column">
              <wp:posOffset>5562600</wp:posOffset>
            </wp:positionH>
            <wp:positionV relativeFrom="paragraph">
              <wp:posOffset>133350</wp:posOffset>
            </wp:positionV>
            <wp:extent cx="1095375" cy="504825"/>
            <wp:effectExtent l="0" t="0" r="0" b="0"/>
            <wp:wrapSquare wrapText="bothSides"/>
            <wp:docPr id="785" name="Picture 7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" name="Picture 78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35101E4" wp14:editId="75C255E7">
            <wp:extent cx="1828800" cy="771525"/>
            <wp:effectExtent l="0" t="0" r="0" b="0"/>
            <wp:docPr id="783" name="Picture 7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" name="Picture 78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ab/>
        <w:t xml:space="preserve"> </w:t>
      </w:r>
    </w:p>
    <w:p w14:paraId="2BC5E2CD" w14:textId="77777777" w:rsidR="00BD7FBA" w:rsidRDefault="00000000">
      <w:pPr>
        <w:spacing w:after="0"/>
        <w:ind w:left="358"/>
      </w:pPr>
      <w:r>
        <w:rPr>
          <w:rFonts w:ascii="Arial" w:eastAsia="Arial" w:hAnsi="Arial" w:cs="Arial"/>
          <w:b/>
          <w:color w:val="2B3D4F"/>
          <w:sz w:val="28"/>
        </w:rPr>
        <w:t>Component Description Table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619A93F5" w14:textId="77777777" w:rsidR="00BD7FBA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55" w:type="dxa"/>
        <w:tblInd w:w="383" w:type="dxa"/>
        <w:tblCellMar>
          <w:top w:w="58" w:type="dxa"/>
          <w:left w:w="152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2338"/>
        <w:gridCol w:w="4680"/>
        <w:gridCol w:w="2337"/>
      </w:tblGrid>
      <w:tr w:rsidR="00BD7FBA" w14:paraId="52BDD817" w14:textId="77777777">
        <w:trPr>
          <w:trHeight w:val="632"/>
        </w:trPr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CEF"/>
            <w:vAlign w:val="center"/>
          </w:tcPr>
          <w:p w14:paraId="022B14C5" w14:textId="77777777" w:rsidR="00BD7FB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Component Name 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CEF"/>
            <w:vAlign w:val="center"/>
          </w:tcPr>
          <w:p w14:paraId="49C87938" w14:textId="77777777" w:rsidR="00BD7FB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</w:rPr>
              <w:t xml:space="preserve">Description / Role in Architecture  </w:t>
            </w:r>
          </w:p>
        </w:tc>
        <w:tc>
          <w:tcPr>
            <w:tcW w:w="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CEF"/>
            <w:vAlign w:val="center"/>
          </w:tcPr>
          <w:p w14:paraId="2ADF4744" w14:textId="77777777" w:rsidR="00BD7FBA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Technologies Used  </w:t>
            </w:r>
          </w:p>
        </w:tc>
      </w:tr>
      <w:tr w:rsidR="00BD7FBA" w14:paraId="0BD65813" w14:textId="77777777">
        <w:trPr>
          <w:trHeight w:val="842"/>
        </w:trPr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17C2C5" w14:textId="77777777" w:rsidR="00BD7FBA" w:rsidRDefault="00000000">
            <w:pPr>
              <w:spacing w:after="0"/>
            </w:pPr>
            <w:r>
              <w:rPr>
                <w:rFonts w:ascii="Arial" w:eastAsia="Arial" w:hAnsi="Arial" w:cs="Arial"/>
                <w:i/>
              </w:rPr>
              <w:t xml:space="preserve"> Presentation Layer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7E64C" w14:textId="77777777" w:rsidR="00BD7FBA" w:rsidRDefault="00000000">
            <w:pPr>
              <w:spacing w:after="0"/>
              <w:ind w:left="3" w:right="47"/>
            </w:pPr>
            <w:r>
              <w:rPr>
                <w:rFonts w:ascii="Arial" w:eastAsia="Arial" w:hAnsi="Arial" w:cs="Arial"/>
                <w:i/>
              </w:rPr>
              <w:t xml:space="preserve"> Provides user interface for registration, login, loan application, and prediction result display.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AA636" w14:textId="77777777" w:rsidR="00BD7FBA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HTML, CSS, </w:t>
            </w:r>
          </w:p>
          <w:p w14:paraId="6E772CB9" w14:textId="77777777" w:rsidR="00BD7FBA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Bootstrap, </w:t>
            </w:r>
          </w:p>
          <w:p w14:paraId="6CFB9D81" w14:textId="77777777" w:rsidR="00BD7FBA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JavaScript </w:t>
            </w:r>
          </w:p>
        </w:tc>
      </w:tr>
      <w:tr w:rsidR="00BD7FBA" w14:paraId="5DD8F455" w14:textId="77777777">
        <w:trPr>
          <w:trHeight w:val="840"/>
        </w:trPr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FD8E45" w14:textId="77777777" w:rsidR="00BD7FBA" w:rsidRDefault="00000000">
            <w:pPr>
              <w:spacing w:after="0"/>
            </w:pPr>
            <w:r>
              <w:rPr>
                <w:rFonts w:ascii="Arial" w:eastAsia="Arial" w:hAnsi="Arial" w:cs="Arial"/>
                <w:i/>
              </w:rPr>
              <w:t xml:space="preserve"> Application Layer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7BDD6" w14:textId="77777777" w:rsidR="00BD7FB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</w:rPr>
              <w:t xml:space="preserve">Handles HTTP requests, manages routing, validates user input, and communicates with the ML model. </w:t>
            </w:r>
          </w:p>
        </w:tc>
        <w:tc>
          <w:tcPr>
            <w:tcW w:w="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4AB39A" w14:textId="77777777" w:rsidR="00BD7FBA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Python, Flask </w:t>
            </w:r>
          </w:p>
        </w:tc>
      </w:tr>
      <w:tr w:rsidR="00BD7FBA" w14:paraId="4A329DA6" w14:textId="77777777">
        <w:trPr>
          <w:trHeight w:val="838"/>
        </w:trPr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225577" w14:textId="77777777" w:rsidR="00BD7FBA" w:rsidRDefault="00000000">
            <w:pPr>
              <w:spacing w:after="0"/>
            </w:pPr>
            <w:r>
              <w:rPr>
                <w:rFonts w:ascii="Arial" w:eastAsia="Arial" w:hAnsi="Arial" w:cs="Arial"/>
                <w:i/>
              </w:rPr>
              <w:t xml:space="preserve"> Core Logic Service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5A859" w14:textId="77777777" w:rsidR="00BD7FBA" w:rsidRDefault="00000000">
            <w:pPr>
              <w:spacing w:after="0"/>
              <w:ind w:left="3" w:right="29"/>
            </w:pPr>
            <w:r>
              <w:rPr>
                <w:rFonts w:ascii="Arial" w:eastAsia="Arial" w:hAnsi="Arial" w:cs="Arial"/>
                <w:i/>
              </w:rPr>
              <w:t xml:space="preserve"> Processes applicant information and predicts loan eligibility using a trained Machine Learning model.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882A4F" w14:textId="77777777" w:rsidR="00BD7FBA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Scikit-learn, Pandas, </w:t>
            </w:r>
          </w:p>
          <w:p w14:paraId="36CBF995" w14:textId="77777777" w:rsidR="00BD7FBA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NumPy, Joblib </w:t>
            </w:r>
          </w:p>
        </w:tc>
      </w:tr>
      <w:tr w:rsidR="00BD7FBA" w14:paraId="661E663D" w14:textId="77777777">
        <w:trPr>
          <w:trHeight w:val="641"/>
        </w:trPr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6BEF3" w14:textId="77777777" w:rsidR="00BD7FB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Database / Storage </w:t>
            </w:r>
          </w:p>
          <w:p w14:paraId="53683B5B" w14:textId="77777777" w:rsidR="00BD7FB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Layer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9EC0C" w14:textId="77777777" w:rsidR="00BD7FB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i/>
              </w:rPr>
              <w:t xml:space="preserve"> Stores user information, trained model, and prediction history.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167F7" w14:textId="77777777" w:rsidR="00BD7FBA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SQLite, CSV Dataset </w:t>
            </w:r>
          </w:p>
        </w:tc>
      </w:tr>
    </w:tbl>
    <w:p w14:paraId="37452780" w14:textId="77777777" w:rsidR="00BD7FBA" w:rsidRDefault="00000000">
      <w:pPr>
        <w:spacing w:after="0"/>
      </w:pPr>
      <w:r>
        <w:rPr>
          <w:rFonts w:ascii="Arial" w:eastAsia="Arial" w:hAnsi="Arial" w:cs="Arial"/>
          <w:i/>
        </w:rPr>
        <w:t xml:space="preserve"> </w:t>
      </w:r>
      <w:r>
        <w:rPr>
          <w:rFonts w:ascii="Arial" w:eastAsia="Arial" w:hAnsi="Arial" w:cs="Arial"/>
        </w:rPr>
        <w:t xml:space="preserve"> </w:t>
      </w:r>
    </w:p>
    <w:sectPr w:rsidR="00BD7FBA">
      <w:pgSz w:w="12240" w:h="15840"/>
      <w:pgMar w:top="136" w:right="613" w:bottom="17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FBA"/>
    <w:rsid w:val="00162F45"/>
    <w:rsid w:val="005F73AF"/>
    <w:rsid w:val="006E2FBA"/>
    <w:rsid w:val="009A579E"/>
    <w:rsid w:val="00A14609"/>
    <w:rsid w:val="00BD7FBA"/>
    <w:rsid w:val="00D5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42D42"/>
  <w15:docId w15:val="{9554C481-40F4-4FCB-B1AD-FE01C64AE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subject/>
  <dc:creator>Sumaya Shaik</dc:creator>
  <cp:keywords/>
  <cp:lastModifiedBy>Sumaya Shaik</cp:lastModifiedBy>
  <cp:revision>6</cp:revision>
  <dcterms:created xsi:type="dcterms:W3CDTF">2026-07-15T00:21:00Z</dcterms:created>
  <dcterms:modified xsi:type="dcterms:W3CDTF">2026-07-15T00:23:00Z</dcterms:modified>
</cp:coreProperties>
</file>