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ADDAB" w14:textId="77777777" w:rsidR="00254DC1" w:rsidRPr="00B37B7C" w:rsidRDefault="00DE3834">
      <w:pPr>
        <w:spacing w:before="80" w:line="259" w:lineRule="auto"/>
        <w:ind w:left="5126" w:right="3200" w:firstLine="977"/>
        <w:rPr>
          <w:rFonts w:ascii="Arial"/>
          <w:bCs/>
          <w:sz w:val="24"/>
        </w:rPr>
      </w:pPr>
      <w:r w:rsidRPr="00B37B7C">
        <w:rPr>
          <w:rFonts w:ascii="Arial"/>
          <w:bCs/>
          <w:sz w:val="24"/>
        </w:rPr>
        <w:t>Project Design Phase-II Technology</w:t>
      </w:r>
      <w:r w:rsidRPr="00B37B7C">
        <w:rPr>
          <w:rFonts w:ascii="Arial"/>
          <w:bCs/>
          <w:spacing w:val="-14"/>
          <w:sz w:val="24"/>
        </w:rPr>
        <w:t xml:space="preserve"> </w:t>
      </w:r>
      <w:r w:rsidRPr="00B37B7C">
        <w:rPr>
          <w:rFonts w:ascii="Arial"/>
          <w:bCs/>
          <w:sz w:val="24"/>
        </w:rPr>
        <w:t>Stack</w:t>
      </w:r>
      <w:r w:rsidRPr="00B37B7C">
        <w:rPr>
          <w:rFonts w:ascii="Arial"/>
          <w:bCs/>
          <w:spacing w:val="-14"/>
          <w:sz w:val="24"/>
        </w:rPr>
        <w:t xml:space="preserve"> </w:t>
      </w:r>
      <w:r w:rsidRPr="00B37B7C">
        <w:rPr>
          <w:rFonts w:ascii="Arial"/>
          <w:bCs/>
          <w:sz w:val="24"/>
        </w:rPr>
        <w:t>(Architecture</w:t>
      </w:r>
      <w:r w:rsidRPr="00B37B7C">
        <w:rPr>
          <w:rFonts w:ascii="Arial"/>
          <w:bCs/>
          <w:spacing w:val="-14"/>
          <w:sz w:val="24"/>
        </w:rPr>
        <w:t xml:space="preserve"> </w:t>
      </w:r>
      <w:r w:rsidRPr="00B37B7C">
        <w:rPr>
          <w:rFonts w:ascii="Arial"/>
          <w:bCs/>
          <w:sz w:val="24"/>
        </w:rPr>
        <w:t>&amp;</w:t>
      </w:r>
      <w:r w:rsidRPr="00B37B7C">
        <w:rPr>
          <w:rFonts w:ascii="Arial"/>
          <w:bCs/>
          <w:spacing w:val="-14"/>
          <w:sz w:val="24"/>
        </w:rPr>
        <w:t xml:space="preserve"> </w:t>
      </w:r>
      <w:r w:rsidRPr="00B37B7C">
        <w:rPr>
          <w:rFonts w:ascii="Arial"/>
          <w:bCs/>
          <w:sz w:val="24"/>
        </w:rPr>
        <w:t>Stack)</w:t>
      </w:r>
    </w:p>
    <w:p w14:paraId="6F26CC06" w14:textId="77777777" w:rsidR="00254DC1" w:rsidRPr="00B37B7C" w:rsidRDefault="00254DC1">
      <w:pPr>
        <w:pStyle w:val="BodyText"/>
        <w:spacing w:before="33" w:after="1"/>
        <w:rPr>
          <w:rFonts w:ascii="Arial"/>
          <w:bCs/>
          <w:sz w:val="20"/>
        </w:rPr>
      </w:pPr>
    </w:p>
    <w:tbl>
      <w:tblPr>
        <w:tblW w:w="0" w:type="auto"/>
        <w:tblInd w:w="27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254DC1" w:rsidRPr="00B37B7C" w14:paraId="121602D0" w14:textId="77777777">
        <w:trPr>
          <w:trHeight w:val="260"/>
        </w:trPr>
        <w:tc>
          <w:tcPr>
            <w:tcW w:w="4500" w:type="dxa"/>
          </w:tcPr>
          <w:p w14:paraId="3E6DF964" w14:textId="77777777" w:rsidR="00254DC1" w:rsidRPr="00B37B7C" w:rsidRDefault="00DE3834">
            <w:pPr>
              <w:pStyle w:val="TableParagraph"/>
              <w:spacing w:before="3" w:line="236" w:lineRule="exact"/>
              <w:ind w:left="94"/>
              <w:rPr>
                <w:rFonts w:ascii="Arial MT"/>
                <w:bCs/>
              </w:rPr>
            </w:pPr>
            <w:r w:rsidRPr="00B37B7C">
              <w:rPr>
                <w:rFonts w:ascii="Arial MT"/>
                <w:bCs/>
                <w:spacing w:val="-4"/>
              </w:rPr>
              <w:t>Date</w:t>
            </w:r>
          </w:p>
        </w:tc>
        <w:tc>
          <w:tcPr>
            <w:tcW w:w="4860" w:type="dxa"/>
          </w:tcPr>
          <w:p w14:paraId="1C054ADF" w14:textId="77777777" w:rsidR="00254DC1" w:rsidRPr="00B37B7C" w:rsidRDefault="00DE3834">
            <w:pPr>
              <w:pStyle w:val="TableParagraph"/>
              <w:spacing w:before="7" w:line="232" w:lineRule="exact"/>
              <w:ind w:left="109"/>
              <w:rPr>
                <w:rFonts w:ascii="Arial MT"/>
                <w:bCs/>
              </w:rPr>
            </w:pPr>
            <w:r w:rsidRPr="00B37B7C">
              <w:rPr>
                <w:rFonts w:ascii="Arial MT"/>
                <w:bCs/>
              </w:rPr>
              <w:t>24</w:t>
            </w:r>
            <w:r w:rsidRPr="00B37B7C">
              <w:rPr>
                <w:rFonts w:ascii="Arial MT"/>
                <w:bCs/>
                <w:spacing w:val="-4"/>
              </w:rPr>
              <w:t xml:space="preserve"> </w:t>
            </w:r>
            <w:r w:rsidRPr="00B37B7C">
              <w:rPr>
                <w:bCs/>
              </w:rPr>
              <w:t>JUNE</w:t>
            </w:r>
            <w:r w:rsidRPr="00B37B7C">
              <w:rPr>
                <w:bCs/>
                <w:spacing w:val="-2"/>
              </w:rPr>
              <w:t xml:space="preserve"> </w:t>
            </w:r>
            <w:r w:rsidRPr="00B37B7C">
              <w:rPr>
                <w:rFonts w:ascii="Arial MT"/>
                <w:bCs/>
                <w:spacing w:val="-4"/>
              </w:rPr>
              <w:t>2025</w:t>
            </w:r>
          </w:p>
        </w:tc>
      </w:tr>
      <w:tr w:rsidR="00254DC1" w:rsidRPr="00B37B7C" w14:paraId="0A419C55" w14:textId="77777777">
        <w:trPr>
          <w:trHeight w:val="259"/>
        </w:trPr>
        <w:tc>
          <w:tcPr>
            <w:tcW w:w="4500" w:type="dxa"/>
          </w:tcPr>
          <w:p w14:paraId="7176A912" w14:textId="77777777" w:rsidR="00254DC1" w:rsidRPr="00B37B7C" w:rsidRDefault="00DE3834">
            <w:pPr>
              <w:pStyle w:val="TableParagraph"/>
              <w:spacing w:before="7" w:line="233" w:lineRule="exact"/>
              <w:ind w:left="94"/>
              <w:rPr>
                <w:rFonts w:ascii="Arial MT"/>
                <w:bCs/>
              </w:rPr>
            </w:pPr>
            <w:r w:rsidRPr="00B37B7C">
              <w:rPr>
                <w:rFonts w:ascii="Arial MT"/>
                <w:bCs/>
                <w:spacing w:val="-5"/>
              </w:rPr>
              <w:t>Team</w:t>
            </w:r>
            <w:r w:rsidRPr="00B37B7C">
              <w:rPr>
                <w:rFonts w:ascii="Arial MT"/>
                <w:bCs/>
                <w:spacing w:val="-10"/>
              </w:rPr>
              <w:t xml:space="preserve"> </w:t>
            </w:r>
            <w:r w:rsidRPr="00B37B7C">
              <w:rPr>
                <w:rFonts w:ascii="Arial MT"/>
                <w:bCs/>
                <w:spacing w:val="-5"/>
              </w:rPr>
              <w:t>ID</w:t>
            </w:r>
          </w:p>
        </w:tc>
        <w:tc>
          <w:tcPr>
            <w:tcW w:w="4860" w:type="dxa"/>
          </w:tcPr>
          <w:p w14:paraId="70410AA0" w14:textId="52102505" w:rsidR="00254DC1" w:rsidRPr="00B37B7C" w:rsidRDefault="00B83394">
            <w:pPr>
              <w:pStyle w:val="TableParagraph"/>
              <w:spacing w:before="11" w:line="229" w:lineRule="exact"/>
              <w:ind w:left="109"/>
              <w:rPr>
                <w:bCs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LTVIP2025TMID52</w:t>
            </w:r>
            <w:r w:rsidR="00E23C86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282</w:t>
            </w:r>
          </w:p>
        </w:tc>
      </w:tr>
      <w:tr w:rsidR="00254DC1" w:rsidRPr="00B37B7C" w14:paraId="7D970B7A" w14:textId="77777777">
        <w:trPr>
          <w:trHeight w:val="640"/>
        </w:trPr>
        <w:tc>
          <w:tcPr>
            <w:tcW w:w="4500" w:type="dxa"/>
          </w:tcPr>
          <w:p w14:paraId="12171444" w14:textId="77777777" w:rsidR="00254DC1" w:rsidRPr="00B37B7C" w:rsidRDefault="00DE3834">
            <w:pPr>
              <w:pStyle w:val="TableParagraph"/>
              <w:spacing w:before="10"/>
              <w:ind w:left="94"/>
              <w:rPr>
                <w:rFonts w:ascii="Arial MT"/>
                <w:bCs/>
              </w:rPr>
            </w:pPr>
            <w:r w:rsidRPr="00B37B7C">
              <w:rPr>
                <w:rFonts w:ascii="Arial MT"/>
                <w:bCs/>
              </w:rPr>
              <w:t>Project</w:t>
            </w:r>
            <w:r w:rsidRPr="00B37B7C">
              <w:rPr>
                <w:rFonts w:ascii="Arial MT"/>
                <w:bCs/>
                <w:spacing w:val="-7"/>
              </w:rPr>
              <w:t xml:space="preserve"> </w:t>
            </w:r>
            <w:r w:rsidRPr="00B37B7C">
              <w:rPr>
                <w:rFonts w:ascii="Arial MT"/>
                <w:bCs/>
                <w:spacing w:val="-4"/>
              </w:rPr>
              <w:t>Name</w:t>
            </w:r>
          </w:p>
        </w:tc>
        <w:tc>
          <w:tcPr>
            <w:tcW w:w="4860" w:type="dxa"/>
          </w:tcPr>
          <w:p w14:paraId="03195323" w14:textId="26309EC2" w:rsidR="00254DC1" w:rsidRPr="00B37B7C" w:rsidRDefault="00AB563C">
            <w:pPr>
              <w:pStyle w:val="TableParagraph"/>
              <w:spacing w:before="53"/>
              <w:ind w:left="109"/>
              <w:rPr>
                <w:bCs/>
              </w:rPr>
            </w:pPr>
            <w:r w:rsidRPr="00B37B7C">
              <w:rPr>
                <w:bCs/>
              </w:rPr>
              <w:t>Cosmetic Insights : Navigating Cosmetics Trends and Consumer Insights with Tableau</w:t>
            </w:r>
          </w:p>
        </w:tc>
      </w:tr>
      <w:tr w:rsidR="00254DC1" w:rsidRPr="00B37B7C" w14:paraId="0D1724C0" w14:textId="77777777">
        <w:trPr>
          <w:trHeight w:val="259"/>
        </w:trPr>
        <w:tc>
          <w:tcPr>
            <w:tcW w:w="4500" w:type="dxa"/>
          </w:tcPr>
          <w:p w14:paraId="26A03625" w14:textId="77777777" w:rsidR="00254DC1" w:rsidRPr="00B37B7C" w:rsidRDefault="00DE3834">
            <w:pPr>
              <w:pStyle w:val="TableParagraph"/>
              <w:spacing w:before="10" w:line="230" w:lineRule="exact"/>
              <w:ind w:left="94"/>
              <w:rPr>
                <w:rFonts w:ascii="Arial MT"/>
                <w:bCs/>
              </w:rPr>
            </w:pPr>
            <w:r w:rsidRPr="00B37B7C">
              <w:rPr>
                <w:rFonts w:ascii="Arial MT"/>
                <w:bCs/>
              </w:rPr>
              <w:t>Maximum</w:t>
            </w:r>
            <w:r w:rsidRPr="00B37B7C">
              <w:rPr>
                <w:rFonts w:ascii="Arial MT"/>
                <w:bCs/>
                <w:spacing w:val="-7"/>
              </w:rPr>
              <w:t xml:space="preserve"> </w:t>
            </w:r>
            <w:r w:rsidRPr="00B37B7C">
              <w:rPr>
                <w:rFonts w:ascii="Arial MT"/>
                <w:bCs/>
                <w:spacing w:val="-2"/>
              </w:rPr>
              <w:t>Marks</w:t>
            </w:r>
          </w:p>
        </w:tc>
        <w:tc>
          <w:tcPr>
            <w:tcW w:w="4860" w:type="dxa"/>
          </w:tcPr>
          <w:p w14:paraId="6B49E65B" w14:textId="77777777" w:rsidR="00254DC1" w:rsidRPr="00B37B7C" w:rsidRDefault="00DE3834">
            <w:pPr>
              <w:pStyle w:val="TableParagraph"/>
              <w:spacing w:before="10" w:line="230" w:lineRule="exact"/>
              <w:ind w:left="109"/>
              <w:rPr>
                <w:rFonts w:ascii="Arial MT"/>
                <w:bCs/>
              </w:rPr>
            </w:pPr>
            <w:r w:rsidRPr="00B37B7C">
              <w:rPr>
                <w:rFonts w:ascii="Arial MT"/>
                <w:bCs/>
              </w:rPr>
              <w:t>4</w:t>
            </w:r>
            <w:r w:rsidRPr="00B37B7C">
              <w:rPr>
                <w:rFonts w:ascii="Arial MT"/>
                <w:bCs/>
                <w:spacing w:val="-3"/>
              </w:rPr>
              <w:t xml:space="preserve"> </w:t>
            </w:r>
            <w:r w:rsidRPr="00B37B7C">
              <w:rPr>
                <w:rFonts w:ascii="Arial MT"/>
                <w:bCs/>
                <w:spacing w:val="-2"/>
              </w:rPr>
              <w:t>Marks</w:t>
            </w:r>
          </w:p>
        </w:tc>
      </w:tr>
    </w:tbl>
    <w:p w14:paraId="4BE99E9C" w14:textId="77777777" w:rsidR="00254DC1" w:rsidRPr="00B37B7C" w:rsidRDefault="00254DC1">
      <w:pPr>
        <w:pStyle w:val="BodyText"/>
        <w:spacing w:before="157"/>
        <w:rPr>
          <w:rFonts w:ascii="Arial"/>
          <w:bCs/>
          <w:sz w:val="24"/>
        </w:rPr>
      </w:pPr>
    </w:p>
    <w:p w14:paraId="5C769DBD" w14:textId="77777777" w:rsidR="00254DC1" w:rsidRPr="00B37B7C" w:rsidRDefault="00DE3834">
      <w:pPr>
        <w:ind w:left="165"/>
        <w:rPr>
          <w:rFonts w:ascii="Arial"/>
          <w:bCs/>
        </w:rPr>
      </w:pPr>
      <w:r w:rsidRPr="00B37B7C">
        <w:rPr>
          <w:rFonts w:ascii="Arial"/>
          <w:bCs/>
          <w:spacing w:val="-2"/>
        </w:rPr>
        <w:t>Technical</w:t>
      </w:r>
      <w:r w:rsidRPr="00B37B7C">
        <w:rPr>
          <w:rFonts w:ascii="Arial"/>
          <w:bCs/>
          <w:spacing w:val="-7"/>
        </w:rPr>
        <w:t xml:space="preserve"> </w:t>
      </w:r>
      <w:r w:rsidRPr="00B37B7C">
        <w:rPr>
          <w:rFonts w:ascii="Arial"/>
          <w:bCs/>
          <w:spacing w:val="-2"/>
        </w:rPr>
        <w:t>Architecture:</w:t>
      </w:r>
    </w:p>
    <w:p w14:paraId="4D8E380C" w14:textId="77777777" w:rsidR="00254DC1" w:rsidRPr="00B37B7C" w:rsidRDefault="00DE3834">
      <w:pPr>
        <w:pStyle w:val="BodyText"/>
        <w:spacing w:before="180"/>
        <w:ind w:left="165"/>
        <w:rPr>
          <w:bCs/>
          <w:spacing w:val="-10"/>
        </w:rPr>
      </w:pPr>
      <w:r w:rsidRPr="00B37B7C">
        <w:rPr>
          <w:bCs/>
        </w:rPr>
        <w:t>The</w:t>
      </w:r>
      <w:r w:rsidRPr="00B37B7C">
        <w:rPr>
          <w:bCs/>
          <w:spacing w:val="-8"/>
        </w:rPr>
        <w:t xml:space="preserve"> </w:t>
      </w:r>
      <w:r w:rsidRPr="00B37B7C">
        <w:rPr>
          <w:bCs/>
        </w:rPr>
        <w:t>Deliverable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shall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include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the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architectural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diagram</w:t>
      </w:r>
      <w:r w:rsidRPr="00B37B7C">
        <w:rPr>
          <w:bCs/>
          <w:spacing w:val="-6"/>
        </w:rPr>
        <w:t xml:space="preserve"> </w:t>
      </w:r>
      <w:r w:rsidRPr="00B37B7C">
        <w:rPr>
          <w:bCs/>
        </w:rPr>
        <w:t>as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below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and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the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information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as</w:t>
      </w:r>
      <w:r w:rsidRPr="00B37B7C">
        <w:rPr>
          <w:bCs/>
          <w:spacing w:val="-6"/>
        </w:rPr>
        <w:t xml:space="preserve"> </w:t>
      </w:r>
      <w:r w:rsidRPr="00B37B7C">
        <w:rPr>
          <w:bCs/>
        </w:rPr>
        <w:t>per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the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table1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&amp;</w:t>
      </w:r>
      <w:r w:rsidRPr="00B37B7C">
        <w:rPr>
          <w:bCs/>
          <w:spacing w:val="-5"/>
        </w:rPr>
        <w:t xml:space="preserve"> </w:t>
      </w:r>
      <w:r w:rsidRPr="00B37B7C">
        <w:rPr>
          <w:bCs/>
        </w:rPr>
        <w:t>table</w:t>
      </w:r>
      <w:r w:rsidRPr="00B37B7C">
        <w:rPr>
          <w:bCs/>
          <w:spacing w:val="-5"/>
        </w:rPr>
        <w:t xml:space="preserve"> </w:t>
      </w:r>
      <w:r w:rsidRPr="00B37B7C">
        <w:rPr>
          <w:bCs/>
          <w:spacing w:val="-10"/>
        </w:rPr>
        <w:t>2</w:t>
      </w:r>
    </w:p>
    <w:p w14:paraId="64999CD7" w14:textId="77777777" w:rsidR="00AB563C" w:rsidRPr="00B37B7C" w:rsidRDefault="00AB563C">
      <w:pPr>
        <w:pStyle w:val="BodyText"/>
        <w:spacing w:before="180"/>
        <w:ind w:left="165"/>
        <w:rPr>
          <w:bCs/>
          <w:spacing w:val="-10"/>
        </w:rPr>
      </w:pPr>
    </w:p>
    <w:p w14:paraId="595E591B" w14:textId="0CD21D3F" w:rsidR="00AB563C" w:rsidRPr="00B37B7C" w:rsidRDefault="00AB563C" w:rsidP="00AB563C">
      <w:pPr>
        <w:pStyle w:val="BodyText"/>
        <w:spacing w:before="180"/>
        <w:ind w:left="165"/>
        <w:jc w:val="center"/>
        <w:rPr>
          <w:bCs/>
        </w:rPr>
      </w:pPr>
      <w:r w:rsidRPr="00B37B7C">
        <w:rPr>
          <w:bCs/>
          <w:noProof/>
        </w:rPr>
        <w:drawing>
          <wp:inline distT="0" distB="0" distL="0" distR="0" wp14:anchorId="074249F7" wp14:editId="4BF59A37">
            <wp:extent cx="5705475" cy="3326268"/>
            <wp:effectExtent l="0" t="0" r="0" b="7620"/>
            <wp:docPr id="55028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866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68" cy="334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3._Technology_Stack_"/>
      <w:bookmarkEnd w:id="0"/>
    </w:p>
    <w:p w14:paraId="7C62EDFE" w14:textId="38645C25" w:rsidR="00254DC1" w:rsidRPr="00B37B7C" w:rsidRDefault="00DE3834" w:rsidP="00B37B7C">
      <w:pPr>
        <w:pStyle w:val="Title"/>
        <w:ind w:left="0"/>
        <w:rPr>
          <w:bCs/>
        </w:rPr>
      </w:pPr>
      <w:r w:rsidRPr="00B37B7C">
        <w:rPr>
          <w:bCs/>
          <w:color w:val="2E5395"/>
          <w:spacing w:val="-2"/>
        </w:rPr>
        <w:t>3.</w:t>
      </w:r>
      <w:r w:rsidRPr="00B37B7C">
        <w:rPr>
          <w:bCs/>
          <w:color w:val="2E5395"/>
          <w:spacing w:val="-8"/>
        </w:rPr>
        <w:t xml:space="preserve"> </w:t>
      </w:r>
      <w:r w:rsidRPr="00B37B7C">
        <w:rPr>
          <w:bCs/>
          <w:color w:val="2E5395"/>
          <w:spacing w:val="-2"/>
        </w:rPr>
        <w:t>Technology</w:t>
      </w:r>
      <w:r w:rsidRPr="00B37B7C">
        <w:rPr>
          <w:bCs/>
          <w:color w:val="2E5395"/>
          <w:spacing w:val="-8"/>
        </w:rPr>
        <w:t xml:space="preserve"> </w:t>
      </w:r>
      <w:r w:rsidRPr="00B37B7C">
        <w:rPr>
          <w:bCs/>
          <w:color w:val="2E5395"/>
          <w:spacing w:val="-4"/>
        </w:rPr>
        <w:t>Stack</w:t>
      </w:r>
    </w:p>
    <w:p w14:paraId="7A5116BE" w14:textId="77777777" w:rsidR="00254DC1" w:rsidRPr="00B37B7C" w:rsidRDefault="00DE3834">
      <w:pPr>
        <w:pStyle w:val="BodyText"/>
        <w:spacing w:before="109"/>
        <w:ind w:left="165"/>
        <w:rPr>
          <w:rFonts w:ascii="Calibri"/>
          <w:bCs/>
          <w:spacing w:val="-2"/>
        </w:rPr>
      </w:pPr>
      <w:r w:rsidRPr="00B37B7C">
        <w:rPr>
          <w:rFonts w:ascii="Calibri"/>
          <w:bCs/>
        </w:rPr>
        <w:t>Below</w:t>
      </w:r>
      <w:r w:rsidRPr="00B37B7C">
        <w:rPr>
          <w:rFonts w:ascii="Calibri"/>
          <w:bCs/>
          <w:spacing w:val="-11"/>
        </w:rPr>
        <w:t xml:space="preserve"> </w:t>
      </w:r>
      <w:r w:rsidRPr="00B37B7C">
        <w:rPr>
          <w:rFonts w:ascii="Calibri"/>
          <w:bCs/>
        </w:rPr>
        <w:t>is</w:t>
      </w:r>
      <w:r w:rsidRPr="00B37B7C">
        <w:rPr>
          <w:rFonts w:ascii="Calibri"/>
          <w:bCs/>
          <w:spacing w:val="-8"/>
        </w:rPr>
        <w:t xml:space="preserve"> </w:t>
      </w:r>
      <w:r w:rsidRPr="00B37B7C">
        <w:rPr>
          <w:rFonts w:ascii="Calibri"/>
          <w:bCs/>
        </w:rPr>
        <w:t>the</w:t>
      </w:r>
      <w:r w:rsidRPr="00B37B7C">
        <w:rPr>
          <w:rFonts w:ascii="Calibri"/>
          <w:bCs/>
          <w:spacing w:val="-8"/>
        </w:rPr>
        <w:t xml:space="preserve"> </w:t>
      </w:r>
      <w:r w:rsidRPr="00B37B7C">
        <w:rPr>
          <w:rFonts w:ascii="Calibri"/>
          <w:bCs/>
        </w:rPr>
        <w:t>technology</w:t>
      </w:r>
      <w:r w:rsidRPr="00B37B7C">
        <w:rPr>
          <w:rFonts w:ascii="Calibri"/>
          <w:bCs/>
          <w:spacing w:val="-8"/>
        </w:rPr>
        <w:t xml:space="preserve"> </w:t>
      </w:r>
      <w:r w:rsidRPr="00B37B7C">
        <w:rPr>
          <w:rFonts w:ascii="Calibri"/>
          <w:bCs/>
        </w:rPr>
        <w:t>stack</w:t>
      </w:r>
      <w:r w:rsidRPr="00B37B7C">
        <w:rPr>
          <w:rFonts w:ascii="Calibri"/>
          <w:bCs/>
          <w:spacing w:val="-8"/>
        </w:rPr>
        <w:t xml:space="preserve"> </w:t>
      </w:r>
      <w:r w:rsidRPr="00B37B7C">
        <w:rPr>
          <w:rFonts w:ascii="Calibri"/>
          <w:bCs/>
        </w:rPr>
        <w:t>used</w:t>
      </w:r>
      <w:r w:rsidRPr="00B37B7C">
        <w:rPr>
          <w:rFonts w:ascii="Calibri"/>
          <w:bCs/>
          <w:spacing w:val="-8"/>
        </w:rPr>
        <w:t xml:space="preserve"> </w:t>
      </w:r>
      <w:r w:rsidRPr="00B37B7C">
        <w:rPr>
          <w:rFonts w:ascii="Calibri"/>
          <w:bCs/>
        </w:rPr>
        <w:t>in</w:t>
      </w:r>
      <w:r w:rsidRPr="00B37B7C">
        <w:rPr>
          <w:rFonts w:ascii="Calibri"/>
          <w:bCs/>
          <w:spacing w:val="-8"/>
        </w:rPr>
        <w:t xml:space="preserve"> </w:t>
      </w:r>
      <w:r w:rsidRPr="00B37B7C">
        <w:rPr>
          <w:rFonts w:ascii="Calibri"/>
          <w:bCs/>
        </w:rPr>
        <w:t>the</w:t>
      </w:r>
      <w:r w:rsidRPr="00B37B7C">
        <w:rPr>
          <w:rFonts w:ascii="Calibri"/>
          <w:bCs/>
          <w:spacing w:val="-8"/>
        </w:rPr>
        <w:t xml:space="preserve"> </w:t>
      </w:r>
      <w:r w:rsidRPr="00B37B7C">
        <w:rPr>
          <w:rFonts w:ascii="Calibri"/>
          <w:bCs/>
        </w:rPr>
        <w:t>iRevolution</w:t>
      </w:r>
      <w:r w:rsidRPr="00B37B7C">
        <w:rPr>
          <w:rFonts w:ascii="Calibri"/>
          <w:bCs/>
          <w:spacing w:val="-8"/>
        </w:rPr>
        <w:t xml:space="preserve"> </w:t>
      </w:r>
      <w:r w:rsidRPr="00B37B7C">
        <w:rPr>
          <w:rFonts w:ascii="Calibri"/>
          <w:bCs/>
        </w:rPr>
        <w:t>Tableau</w:t>
      </w:r>
      <w:r w:rsidRPr="00B37B7C">
        <w:rPr>
          <w:rFonts w:ascii="Calibri"/>
          <w:bCs/>
          <w:spacing w:val="-8"/>
        </w:rPr>
        <w:t xml:space="preserve"> </w:t>
      </w:r>
      <w:r w:rsidRPr="00B37B7C">
        <w:rPr>
          <w:rFonts w:ascii="Calibri"/>
          <w:bCs/>
          <w:spacing w:val="-2"/>
        </w:rPr>
        <w:t>project.</w:t>
      </w:r>
    </w:p>
    <w:p w14:paraId="65D32C77" w14:textId="77777777" w:rsidR="00AB563C" w:rsidRPr="00B37B7C" w:rsidRDefault="00AB563C">
      <w:pPr>
        <w:pStyle w:val="BodyText"/>
        <w:spacing w:before="109"/>
        <w:ind w:left="165"/>
        <w:rPr>
          <w:rFonts w:ascii="Calibri"/>
          <w:bCs/>
          <w:spacing w:val="-2"/>
        </w:rPr>
      </w:pPr>
    </w:p>
    <w:tbl>
      <w:tblPr>
        <w:tblW w:w="14176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4"/>
        <w:gridCol w:w="3806"/>
        <w:gridCol w:w="5245"/>
        <w:gridCol w:w="4111"/>
      </w:tblGrid>
      <w:tr w:rsidR="00B37B7C" w:rsidRPr="00B37B7C" w14:paraId="3823BC15" w14:textId="77777777" w:rsidTr="00AB563C">
        <w:trPr>
          <w:trHeight w:val="96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F3EA2" w14:textId="6288355B" w:rsidR="00B37B7C" w:rsidRPr="00B37B7C" w:rsidRDefault="00B37B7C" w:rsidP="00B37B7C">
            <w:pPr>
              <w:pStyle w:val="TableParagraph"/>
              <w:ind w:left="0"/>
              <w:rPr>
                <w:rFonts w:ascii="Arial"/>
                <w:bCs/>
              </w:rPr>
            </w:pPr>
            <w:r w:rsidRPr="00B37B7C">
              <w:rPr>
                <w:rFonts w:ascii="Arial"/>
                <w:bCs/>
              </w:rPr>
              <w:t xml:space="preserve">Sno 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291A2" w14:textId="6B7D326E" w:rsidR="00B37B7C" w:rsidRPr="00B37B7C" w:rsidRDefault="00B37B7C" w:rsidP="00AB563C">
            <w:pPr>
              <w:pStyle w:val="TableParagraph"/>
              <w:rPr>
                <w:rFonts w:ascii="Arial"/>
                <w:bCs/>
              </w:rPr>
            </w:pPr>
            <w:r w:rsidRPr="00B37B7C">
              <w:rPr>
                <w:rFonts w:ascii="Arial"/>
                <w:bCs/>
              </w:rPr>
              <w:t>Components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9EA50" w14:textId="6561F087" w:rsidR="00B37B7C" w:rsidRPr="00B37B7C" w:rsidRDefault="00B37B7C" w:rsidP="00AB563C">
            <w:pPr>
              <w:pStyle w:val="TableParagraph"/>
              <w:rPr>
                <w:rFonts w:ascii="Arial"/>
                <w:bCs/>
              </w:rPr>
            </w:pPr>
            <w:r w:rsidRPr="00B37B7C">
              <w:rPr>
                <w:rFonts w:ascii="Arial"/>
                <w:bCs/>
              </w:rPr>
              <w:t xml:space="preserve">Description 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EDF92" w14:textId="463323F5" w:rsidR="00B37B7C" w:rsidRPr="00B37B7C" w:rsidRDefault="00B37B7C" w:rsidP="00AB563C">
            <w:pPr>
              <w:pStyle w:val="TableParagraph"/>
              <w:rPr>
                <w:rFonts w:ascii="Arial"/>
                <w:bCs/>
              </w:rPr>
            </w:pPr>
            <w:r w:rsidRPr="00B37B7C">
              <w:rPr>
                <w:rFonts w:ascii="Arial"/>
                <w:bCs/>
              </w:rPr>
              <w:t>technology</w:t>
            </w:r>
          </w:p>
        </w:tc>
      </w:tr>
      <w:tr w:rsidR="00AB563C" w:rsidRPr="00B37B7C" w14:paraId="66C7E6FB" w14:textId="77777777" w:rsidTr="00AB563C">
        <w:trPr>
          <w:trHeight w:val="96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47DB5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1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76DD4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User Interface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D5F7D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How user interacts with the analytics platform (Web UI, Mobile App, etc.)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539D1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HTML, CSS, JavaScript / Angular JS / React JS</w:t>
            </w:r>
          </w:p>
        </w:tc>
      </w:tr>
      <w:tr w:rsidR="00AB563C" w:rsidRPr="00B37B7C" w14:paraId="4FD6ABB2" w14:textId="77777777" w:rsidTr="00AB563C">
        <w:trPr>
          <w:trHeight w:val="96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52625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2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50FB0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Application Logic-1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7C043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Logic for filtering and comparing cosmetic products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77E56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Python / Java</w:t>
            </w:r>
          </w:p>
        </w:tc>
      </w:tr>
      <w:tr w:rsidR="00AB563C" w:rsidRPr="00B37B7C" w14:paraId="546D7CCD" w14:textId="77777777" w:rsidTr="00AB563C">
        <w:trPr>
          <w:trHeight w:val="96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59F35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3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9A267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Application Logic-2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7FD7E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Text analysis for extracting product claims and ingredients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4ADD3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IBM Watson NLU / Python NLP libraries</w:t>
            </w:r>
          </w:p>
        </w:tc>
      </w:tr>
      <w:tr w:rsidR="00AB563C" w:rsidRPr="00B37B7C" w14:paraId="2D90D5F2" w14:textId="77777777" w:rsidTr="00AB563C">
        <w:trPr>
          <w:trHeight w:val="96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995C6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4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3837B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Application Logic-3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7C226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Chatbot interface for product recommendations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01C0C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IBM Watson Assistant / Google Dialogflow</w:t>
            </w:r>
          </w:p>
        </w:tc>
      </w:tr>
      <w:tr w:rsidR="00AB563C" w:rsidRPr="00B37B7C" w14:paraId="5C6F138A" w14:textId="77777777" w:rsidTr="00AB563C">
        <w:trPr>
          <w:trHeight w:val="96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C79BC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5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6EC73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Database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9D8BD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Storage for product, sales, and customer interaction data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C7FCA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MySQL, MongoDB (NoSQL)</w:t>
            </w:r>
          </w:p>
        </w:tc>
      </w:tr>
      <w:tr w:rsidR="00AB563C" w:rsidRPr="00B37B7C" w14:paraId="6FDF4D0F" w14:textId="77777777" w:rsidTr="00B37B7C">
        <w:trPr>
          <w:trHeight w:val="657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D86F3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6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EEEBF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Cloud Database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9E064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Scalable cloud-based data storage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22F59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IBM DB2, IBM Cloudant, Firebase</w:t>
            </w:r>
          </w:p>
        </w:tc>
      </w:tr>
      <w:tr w:rsidR="00AB563C" w:rsidRPr="00B37B7C" w14:paraId="16F11BF7" w14:textId="77777777" w:rsidTr="00B37B7C">
        <w:trPr>
          <w:trHeight w:val="808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C2FA9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7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D3FEF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File Storage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A8FFD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Storage for product images and marketing assets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2A06C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IBM Cloud Object Storage / AWS S3 / Local Filesystem</w:t>
            </w:r>
          </w:p>
        </w:tc>
      </w:tr>
      <w:tr w:rsidR="00AB563C" w:rsidRPr="00B37B7C" w14:paraId="6AEBEA6C" w14:textId="77777777" w:rsidTr="00B37B7C">
        <w:trPr>
          <w:trHeight w:val="848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A91AC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8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33D25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External API-1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D56C3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Integration for real-time skin type/weather-based product suggestions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631A9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IBM Weather API / SkincareMatch API</w:t>
            </w:r>
          </w:p>
        </w:tc>
      </w:tr>
      <w:tr w:rsidR="00AB563C" w:rsidRPr="00B37B7C" w14:paraId="3BAB2342" w14:textId="77777777" w:rsidTr="00B37B7C">
        <w:trPr>
          <w:trHeight w:val="260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D1CC1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9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50B20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External API-2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8C3F0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Integration with product barcode scanners or e-commerce platforms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184A9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Amazon Product API / Flipkart Open API</w:t>
            </w:r>
          </w:p>
        </w:tc>
      </w:tr>
      <w:tr w:rsidR="00AB563C" w:rsidRPr="00B37B7C" w14:paraId="3CC2D807" w14:textId="77777777" w:rsidTr="00B37B7C">
        <w:trPr>
          <w:trHeight w:val="685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468FA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10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C1C09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Machine Learning Model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C373F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Product recommendation engine and trend prediction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04BA5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Classification Models, Recommendation Systems (Scikit-Learn)</w:t>
            </w:r>
          </w:p>
        </w:tc>
      </w:tr>
      <w:tr w:rsidR="00AB563C" w:rsidRPr="00B37B7C" w14:paraId="086A439E" w14:textId="77777777" w:rsidTr="00B37B7C">
        <w:trPr>
          <w:trHeight w:val="1111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64B47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11</w:t>
            </w:r>
          </w:p>
        </w:tc>
        <w:tc>
          <w:tcPr>
            <w:tcW w:w="3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2A841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Infrastructure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D87B3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Deployment on local servers or cloud infrastructure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BBFCE" w14:textId="77777777" w:rsidR="00AB563C" w:rsidRPr="00AB563C" w:rsidRDefault="00AB563C" w:rsidP="00AB563C">
            <w:pPr>
              <w:pStyle w:val="TableParagraph"/>
              <w:rPr>
                <w:rFonts w:ascii="Arial"/>
                <w:bCs/>
              </w:rPr>
            </w:pPr>
            <w:r w:rsidRPr="00AB563C">
              <w:rPr>
                <w:rFonts w:ascii="Arial"/>
                <w:bCs/>
              </w:rPr>
              <w:t>Local Server / IBM Cloud / Kubernetes / Cloud Foundry</w:t>
            </w:r>
          </w:p>
        </w:tc>
      </w:tr>
    </w:tbl>
    <w:p w14:paraId="7B748C7D" w14:textId="77777777" w:rsidR="00AB563C" w:rsidRPr="00B37B7C" w:rsidRDefault="00AB563C" w:rsidP="00AB563C">
      <w:pPr>
        <w:pStyle w:val="BodyText"/>
        <w:spacing w:before="182"/>
        <w:rPr>
          <w:bCs/>
        </w:rPr>
      </w:pPr>
    </w:p>
    <w:p w14:paraId="59996E9B" w14:textId="77777777" w:rsidR="00B37B7C" w:rsidRPr="00B37B7C" w:rsidRDefault="00B37B7C" w:rsidP="00B37B7C">
      <w:pPr>
        <w:pStyle w:val="BodyText"/>
        <w:spacing w:before="1"/>
        <w:ind w:left="23"/>
        <w:rPr>
          <w:bCs/>
          <w:spacing w:val="-2"/>
        </w:rPr>
      </w:pPr>
    </w:p>
    <w:p w14:paraId="03B666C6" w14:textId="77777777" w:rsidR="00B37B7C" w:rsidRPr="00B37B7C" w:rsidRDefault="00B37B7C" w:rsidP="00B37B7C">
      <w:pPr>
        <w:pStyle w:val="BodyText"/>
        <w:spacing w:before="1"/>
        <w:ind w:left="23"/>
        <w:rPr>
          <w:bCs/>
          <w:spacing w:val="-2"/>
        </w:rPr>
      </w:pPr>
    </w:p>
    <w:p w14:paraId="717AFC50" w14:textId="77777777" w:rsidR="00B37B7C" w:rsidRPr="00B37B7C" w:rsidRDefault="00B37B7C" w:rsidP="00B37B7C">
      <w:pPr>
        <w:pStyle w:val="BodyText"/>
        <w:spacing w:before="1"/>
        <w:ind w:left="23"/>
        <w:rPr>
          <w:bCs/>
          <w:spacing w:val="-2"/>
        </w:rPr>
      </w:pPr>
    </w:p>
    <w:p w14:paraId="0FBFA533" w14:textId="77777777" w:rsidR="00B37B7C" w:rsidRPr="00B37B7C" w:rsidRDefault="00B37B7C" w:rsidP="00B37B7C">
      <w:pPr>
        <w:pStyle w:val="BodyText"/>
        <w:spacing w:before="1"/>
        <w:ind w:left="23"/>
        <w:rPr>
          <w:bCs/>
          <w:spacing w:val="-2"/>
        </w:rPr>
      </w:pPr>
    </w:p>
    <w:p w14:paraId="6B15652E" w14:textId="77777777" w:rsidR="00B37B7C" w:rsidRPr="00B37B7C" w:rsidRDefault="00B37B7C" w:rsidP="00B37B7C">
      <w:pPr>
        <w:pStyle w:val="BodyText"/>
        <w:spacing w:before="1"/>
        <w:ind w:left="23"/>
        <w:rPr>
          <w:bCs/>
          <w:spacing w:val="-2"/>
        </w:rPr>
      </w:pPr>
    </w:p>
    <w:p w14:paraId="1E37B3FF" w14:textId="77777777" w:rsidR="00B37B7C" w:rsidRPr="00B37B7C" w:rsidRDefault="00B37B7C" w:rsidP="00B37B7C">
      <w:pPr>
        <w:pStyle w:val="BodyText"/>
        <w:spacing w:before="1"/>
        <w:ind w:left="23"/>
        <w:rPr>
          <w:bCs/>
          <w:spacing w:val="-2"/>
        </w:rPr>
      </w:pPr>
    </w:p>
    <w:p w14:paraId="75A9A39A" w14:textId="77777777" w:rsidR="00B37B7C" w:rsidRPr="00B37B7C" w:rsidRDefault="00B37B7C" w:rsidP="00B37B7C">
      <w:pPr>
        <w:pStyle w:val="BodyText"/>
        <w:spacing w:before="1"/>
        <w:ind w:left="23"/>
        <w:rPr>
          <w:bCs/>
          <w:spacing w:val="-2"/>
        </w:rPr>
      </w:pPr>
    </w:p>
    <w:p w14:paraId="5377DC0C" w14:textId="77777777" w:rsidR="00B37B7C" w:rsidRDefault="00B37B7C" w:rsidP="00B37B7C">
      <w:pPr>
        <w:pStyle w:val="BodyText"/>
        <w:spacing w:before="1"/>
        <w:ind w:left="23"/>
        <w:rPr>
          <w:bCs/>
          <w:spacing w:val="-2"/>
        </w:rPr>
      </w:pPr>
    </w:p>
    <w:p w14:paraId="77425BB2" w14:textId="32F74752" w:rsidR="00B37B7C" w:rsidRPr="00B37B7C" w:rsidRDefault="00B37B7C" w:rsidP="00B37B7C">
      <w:pPr>
        <w:pStyle w:val="BodyText"/>
        <w:spacing w:before="1"/>
        <w:ind w:left="23"/>
        <w:rPr>
          <w:bCs/>
        </w:rPr>
      </w:pPr>
      <w:r w:rsidRPr="00B37B7C">
        <w:rPr>
          <w:bCs/>
          <w:spacing w:val="-2"/>
        </w:rPr>
        <w:t>Table-2:</w:t>
      </w:r>
      <w:r w:rsidRPr="00B37B7C">
        <w:rPr>
          <w:bCs/>
          <w:spacing w:val="1"/>
        </w:rPr>
        <w:t xml:space="preserve"> </w:t>
      </w:r>
      <w:r w:rsidRPr="00B37B7C">
        <w:rPr>
          <w:bCs/>
          <w:spacing w:val="-2"/>
        </w:rPr>
        <w:t>Application</w:t>
      </w:r>
      <w:r w:rsidRPr="00B37B7C">
        <w:rPr>
          <w:bCs/>
          <w:spacing w:val="2"/>
        </w:rPr>
        <w:t xml:space="preserve"> </w:t>
      </w:r>
      <w:r w:rsidRPr="00B37B7C">
        <w:rPr>
          <w:bCs/>
          <w:spacing w:val="-2"/>
        </w:rPr>
        <w:t>Characteristics:</w:t>
      </w:r>
    </w:p>
    <w:p w14:paraId="47C4B918" w14:textId="77777777" w:rsidR="00B37B7C" w:rsidRPr="00B37B7C" w:rsidRDefault="00B37B7C" w:rsidP="00B37B7C">
      <w:pPr>
        <w:pStyle w:val="BodyText"/>
        <w:spacing w:before="1"/>
        <w:rPr>
          <w:bCs/>
          <w:sz w:val="15"/>
        </w:rPr>
      </w:pPr>
    </w:p>
    <w:tbl>
      <w:tblPr>
        <w:tblW w:w="14060" w:type="dxa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3980"/>
        <w:gridCol w:w="5160"/>
        <w:gridCol w:w="4100"/>
      </w:tblGrid>
      <w:tr w:rsidR="00B37B7C" w:rsidRPr="00B37B7C" w14:paraId="1E0FCF3A" w14:textId="77777777" w:rsidTr="00B37B7C">
        <w:trPr>
          <w:trHeight w:val="54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A021E" w14:textId="77777777" w:rsidR="00B37B7C" w:rsidRPr="00B37B7C" w:rsidRDefault="00B37B7C" w:rsidP="00B37B7C">
            <w:pPr>
              <w:pStyle w:val="TableParagraph"/>
              <w:spacing w:before="1"/>
              <w:ind w:right="202"/>
              <w:jc w:val="right"/>
              <w:rPr>
                <w:rFonts w:ascii="Arial"/>
                <w:bCs/>
                <w:spacing w:val="-4"/>
              </w:rPr>
            </w:pPr>
            <w:r w:rsidRPr="00B37B7C">
              <w:rPr>
                <w:rFonts w:ascii="Arial"/>
                <w:bCs/>
                <w:spacing w:val="-4"/>
              </w:rPr>
              <w:t>S.No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FEE8B" w14:textId="77777777" w:rsidR="00B37B7C" w:rsidRPr="00B37B7C" w:rsidRDefault="00B37B7C" w:rsidP="00B37B7C">
            <w:pPr>
              <w:pStyle w:val="TableParagraph"/>
              <w:spacing w:before="1"/>
              <w:ind w:left="9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Category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F4CCD" w14:textId="77777777" w:rsidR="00B37B7C" w:rsidRPr="00B37B7C" w:rsidRDefault="00B37B7C" w:rsidP="00B37B7C">
            <w:pPr>
              <w:pStyle w:val="TableParagraph"/>
              <w:spacing w:before="1"/>
              <w:ind w:left="94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Description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20328" w14:textId="77777777" w:rsidR="00B37B7C" w:rsidRPr="00B37B7C" w:rsidRDefault="00B37B7C" w:rsidP="00B37B7C">
            <w:pPr>
              <w:pStyle w:val="TableParagraph"/>
              <w:spacing w:before="1"/>
              <w:ind w:left="10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Technology Used</w:t>
            </w:r>
          </w:p>
        </w:tc>
      </w:tr>
      <w:tr w:rsidR="00B37B7C" w:rsidRPr="00B37B7C" w14:paraId="641A3517" w14:textId="77777777" w:rsidTr="00B37B7C">
        <w:trPr>
          <w:trHeight w:val="54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DB8AA" w14:textId="77777777" w:rsidR="00B37B7C" w:rsidRPr="00B37B7C" w:rsidRDefault="00B37B7C" w:rsidP="00B37B7C">
            <w:pPr>
              <w:pStyle w:val="TableParagraph"/>
              <w:spacing w:before="1"/>
              <w:ind w:right="202"/>
              <w:jc w:val="right"/>
              <w:rPr>
                <w:rFonts w:ascii="Arial"/>
                <w:bCs/>
                <w:spacing w:val="-4"/>
              </w:rPr>
            </w:pPr>
            <w:r w:rsidRPr="00B37B7C">
              <w:rPr>
                <w:rFonts w:ascii="Arial"/>
                <w:bCs/>
                <w:spacing w:val="-4"/>
              </w:rPr>
              <w:t>1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22E5E" w14:textId="77777777" w:rsidR="00B37B7C" w:rsidRPr="00B37B7C" w:rsidRDefault="00B37B7C" w:rsidP="00B37B7C">
            <w:pPr>
              <w:pStyle w:val="TableParagraph"/>
              <w:spacing w:before="1"/>
              <w:ind w:left="9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Open-Source Frameworks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9B979" w14:textId="77777777" w:rsidR="00B37B7C" w:rsidRPr="00B37B7C" w:rsidRDefault="00B37B7C" w:rsidP="00B37B7C">
            <w:pPr>
              <w:pStyle w:val="TableParagraph"/>
              <w:spacing w:before="1"/>
              <w:ind w:left="94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List the open-source frameworks used in the dashboard and backend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D0AF4" w14:textId="77777777" w:rsidR="00B37B7C" w:rsidRPr="00B37B7C" w:rsidRDefault="00B37B7C" w:rsidP="00B37B7C">
            <w:pPr>
              <w:pStyle w:val="TableParagraph"/>
              <w:spacing w:before="1"/>
              <w:ind w:left="10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React JS, Flask, Scikit-Learn, Pandas</w:t>
            </w:r>
          </w:p>
        </w:tc>
      </w:tr>
      <w:tr w:rsidR="00B37B7C" w:rsidRPr="00B37B7C" w14:paraId="30605589" w14:textId="77777777" w:rsidTr="00B37B7C">
        <w:trPr>
          <w:trHeight w:val="54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39656" w14:textId="77777777" w:rsidR="00B37B7C" w:rsidRPr="00B37B7C" w:rsidRDefault="00B37B7C" w:rsidP="00B37B7C">
            <w:pPr>
              <w:pStyle w:val="TableParagraph"/>
              <w:spacing w:before="1"/>
              <w:ind w:right="202"/>
              <w:jc w:val="right"/>
              <w:rPr>
                <w:rFonts w:ascii="Arial"/>
                <w:bCs/>
                <w:spacing w:val="-4"/>
              </w:rPr>
            </w:pPr>
            <w:r w:rsidRPr="00B37B7C">
              <w:rPr>
                <w:rFonts w:ascii="Arial"/>
                <w:bCs/>
                <w:spacing w:val="-4"/>
              </w:rPr>
              <w:t>2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B390F" w14:textId="77777777" w:rsidR="00B37B7C" w:rsidRPr="00B37B7C" w:rsidRDefault="00B37B7C" w:rsidP="00B37B7C">
            <w:pPr>
              <w:pStyle w:val="TableParagraph"/>
              <w:spacing w:before="1"/>
              <w:ind w:left="9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Security Implementations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8C9CC" w14:textId="77777777" w:rsidR="00B37B7C" w:rsidRPr="00B37B7C" w:rsidRDefault="00B37B7C" w:rsidP="00B37B7C">
            <w:pPr>
              <w:pStyle w:val="TableParagraph"/>
              <w:spacing w:before="1"/>
              <w:ind w:left="94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Security/access control mechanisms implemented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24651" w14:textId="77777777" w:rsidR="00B37B7C" w:rsidRPr="00B37B7C" w:rsidRDefault="00B37B7C" w:rsidP="00B37B7C">
            <w:pPr>
              <w:pStyle w:val="TableParagraph"/>
              <w:spacing w:before="1"/>
              <w:ind w:left="10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SHA-256, OAuth 2.0, IAM Roles, OWASP Principles</w:t>
            </w:r>
          </w:p>
        </w:tc>
      </w:tr>
      <w:tr w:rsidR="00B37B7C" w:rsidRPr="00B37B7C" w14:paraId="0C0EB1EE" w14:textId="77777777" w:rsidTr="00B37B7C">
        <w:trPr>
          <w:trHeight w:val="54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E46E0" w14:textId="77777777" w:rsidR="00B37B7C" w:rsidRPr="00B37B7C" w:rsidRDefault="00B37B7C" w:rsidP="00B37B7C">
            <w:pPr>
              <w:pStyle w:val="TableParagraph"/>
              <w:spacing w:before="1"/>
              <w:ind w:right="202"/>
              <w:jc w:val="right"/>
              <w:rPr>
                <w:rFonts w:ascii="Arial"/>
                <w:bCs/>
                <w:spacing w:val="-4"/>
              </w:rPr>
            </w:pPr>
            <w:r w:rsidRPr="00B37B7C">
              <w:rPr>
                <w:rFonts w:ascii="Arial"/>
                <w:bCs/>
                <w:spacing w:val="-4"/>
              </w:rPr>
              <w:t>3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204F8" w14:textId="77777777" w:rsidR="00B37B7C" w:rsidRPr="00B37B7C" w:rsidRDefault="00B37B7C" w:rsidP="00B37B7C">
            <w:pPr>
              <w:pStyle w:val="TableParagraph"/>
              <w:spacing w:before="1"/>
              <w:ind w:left="9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Scalable Architecture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59933" w14:textId="77777777" w:rsidR="00B37B7C" w:rsidRPr="00B37B7C" w:rsidRDefault="00B37B7C" w:rsidP="00B37B7C">
            <w:pPr>
              <w:pStyle w:val="TableParagraph"/>
              <w:spacing w:before="1"/>
              <w:ind w:left="94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Design for scalable growth of products, categories, and user base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32426" w14:textId="77777777" w:rsidR="00B37B7C" w:rsidRPr="00B37B7C" w:rsidRDefault="00B37B7C" w:rsidP="00B37B7C">
            <w:pPr>
              <w:pStyle w:val="TableParagraph"/>
              <w:spacing w:before="1"/>
              <w:ind w:left="10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Microservices, REST APIs, Kubernetes</w:t>
            </w:r>
          </w:p>
        </w:tc>
      </w:tr>
      <w:tr w:rsidR="00B37B7C" w:rsidRPr="00B37B7C" w14:paraId="2CC0B202" w14:textId="77777777" w:rsidTr="00B37B7C">
        <w:trPr>
          <w:trHeight w:val="54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CAF0F" w14:textId="77777777" w:rsidR="00B37B7C" w:rsidRPr="00B37B7C" w:rsidRDefault="00B37B7C" w:rsidP="00B37B7C">
            <w:pPr>
              <w:pStyle w:val="TableParagraph"/>
              <w:spacing w:before="1"/>
              <w:ind w:right="202"/>
              <w:jc w:val="right"/>
              <w:rPr>
                <w:rFonts w:ascii="Arial"/>
                <w:bCs/>
                <w:spacing w:val="-4"/>
              </w:rPr>
            </w:pPr>
            <w:r w:rsidRPr="00B37B7C">
              <w:rPr>
                <w:rFonts w:ascii="Arial"/>
                <w:bCs/>
                <w:spacing w:val="-4"/>
              </w:rPr>
              <w:t>4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4A3C0" w14:textId="77777777" w:rsidR="00B37B7C" w:rsidRPr="00B37B7C" w:rsidRDefault="00B37B7C" w:rsidP="00B37B7C">
            <w:pPr>
              <w:pStyle w:val="TableParagraph"/>
              <w:spacing w:before="1"/>
              <w:ind w:left="9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Availability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AB34B" w14:textId="77777777" w:rsidR="00B37B7C" w:rsidRPr="00B37B7C" w:rsidRDefault="00B37B7C" w:rsidP="00B37B7C">
            <w:pPr>
              <w:pStyle w:val="TableParagraph"/>
              <w:spacing w:before="1"/>
              <w:ind w:left="94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Measures to ensure continuous uptime and access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D4D70" w14:textId="77777777" w:rsidR="00B37B7C" w:rsidRPr="00B37B7C" w:rsidRDefault="00B37B7C" w:rsidP="00B37B7C">
            <w:pPr>
              <w:pStyle w:val="TableParagraph"/>
              <w:spacing w:before="1"/>
              <w:ind w:left="10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Load Balancer, Multi-Zone Deployment, Failover</w:t>
            </w:r>
          </w:p>
        </w:tc>
      </w:tr>
      <w:tr w:rsidR="00B37B7C" w:rsidRPr="00B37B7C" w14:paraId="75A92837" w14:textId="77777777" w:rsidTr="00B37B7C">
        <w:trPr>
          <w:trHeight w:val="54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9B4FD" w14:textId="77777777" w:rsidR="00B37B7C" w:rsidRPr="00B37B7C" w:rsidRDefault="00B37B7C" w:rsidP="00B37B7C">
            <w:pPr>
              <w:pStyle w:val="TableParagraph"/>
              <w:spacing w:before="1"/>
              <w:ind w:right="202"/>
              <w:jc w:val="right"/>
              <w:rPr>
                <w:rFonts w:ascii="Arial"/>
                <w:bCs/>
                <w:spacing w:val="-4"/>
              </w:rPr>
            </w:pPr>
            <w:r w:rsidRPr="00B37B7C">
              <w:rPr>
                <w:rFonts w:ascii="Arial"/>
                <w:bCs/>
                <w:spacing w:val="-4"/>
              </w:rPr>
              <w:t>5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14BF1" w14:textId="77777777" w:rsidR="00B37B7C" w:rsidRPr="00B37B7C" w:rsidRDefault="00B37B7C" w:rsidP="00B37B7C">
            <w:pPr>
              <w:pStyle w:val="TableParagraph"/>
              <w:spacing w:before="1"/>
              <w:ind w:left="9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Performance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B241B" w14:textId="77777777" w:rsidR="00B37B7C" w:rsidRPr="00B37B7C" w:rsidRDefault="00B37B7C" w:rsidP="00B37B7C">
            <w:pPr>
              <w:pStyle w:val="TableParagraph"/>
              <w:spacing w:before="1"/>
              <w:ind w:left="94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Optimization for quick data load and response times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50B8E" w14:textId="77777777" w:rsidR="00B37B7C" w:rsidRPr="00B37B7C" w:rsidRDefault="00B37B7C" w:rsidP="00B37B7C">
            <w:pPr>
              <w:pStyle w:val="TableParagraph"/>
              <w:spacing w:before="1"/>
              <w:ind w:left="109"/>
              <w:rPr>
                <w:rFonts w:ascii="Arial"/>
                <w:bCs/>
                <w:spacing w:val="-2"/>
              </w:rPr>
            </w:pPr>
            <w:r w:rsidRPr="00B37B7C">
              <w:rPr>
                <w:rFonts w:ascii="Arial"/>
                <w:bCs/>
                <w:spacing w:val="-2"/>
              </w:rPr>
              <w:t>Redis Cache, CDN (Cloudflare), Indexed Queries</w:t>
            </w:r>
          </w:p>
        </w:tc>
      </w:tr>
    </w:tbl>
    <w:p w14:paraId="162CC246" w14:textId="77777777" w:rsidR="00B37B7C" w:rsidRPr="00B37B7C" w:rsidRDefault="00B37B7C" w:rsidP="00B37B7C">
      <w:pPr>
        <w:pStyle w:val="BodyText"/>
        <w:rPr>
          <w:bCs/>
        </w:rPr>
      </w:pPr>
    </w:p>
    <w:p w14:paraId="3577F52C" w14:textId="77777777" w:rsidR="00AB563C" w:rsidRPr="00B37B7C" w:rsidRDefault="00AB563C">
      <w:pPr>
        <w:pStyle w:val="BodyText"/>
        <w:spacing w:before="109"/>
        <w:ind w:left="165"/>
        <w:rPr>
          <w:rFonts w:ascii="Calibri"/>
          <w:bCs/>
        </w:rPr>
      </w:pPr>
    </w:p>
    <w:p w14:paraId="13E25F67" w14:textId="77777777" w:rsidR="00254DC1" w:rsidRPr="00B37B7C" w:rsidRDefault="00254DC1">
      <w:pPr>
        <w:rPr>
          <w:bCs/>
          <w:sz w:val="20"/>
        </w:rPr>
      </w:pPr>
    </w:p>
    <w:p w14:paraId="6E72A6F1" w14:textId="77777777" w:rsidR="00254DC1" w:rsidRPr="00B37B7C" w:rsidRDefault="00254DC1">
      <w:pPr>
        <w:rPr>
          <w:bCs/>
          <w:sz w:val="20"/>
        </w:rPr>
      </w:pPr>
    </w:p>
    <w:p w14:paraId="3F7B520E" w14:textId="77777777" w:rsidR="00254DC1" w:rsidRPr="00B37B7C" w:rsidRDefault="00254DC1">
      <w:pPr>
        <w:spacing w:before="13"/>
        <w:rPr>
          <w:bCs/>
          <w:sz w:val="20"/>
        </w:rPr>
      </w:pPr>
    </w:p>
    <w:p w14:paraId="16771B46" w14:textId="77777777" w:rsidR="00254DC1" w:rsidRPr="00B37B7C" w:rsidRDefault="00254DC1">
      <w:pPr>
        <w:pStyle w:val="TableParagraph"/>
        <w:rPr>
          <w:bCs/>
        </w:rPr>
        <w:sectPr w:rsidR="00254DC1" w:rsidRPr="00B37B7C">
          <w:type w:val="continuous"/>
          <w:pgSz w:w="16840" w:h="11920" w:orient="landscape"/>
          <w:pgMar w:top="1360" w:right="2267" w:bottom="280" w:left="1275" w:header="720" w:footer="720" w:gutter="0"/>
          <w:cols w:space="720"/>
        </w:sectPr>
      </w:pPr>
    </w:p>
    <w:p w14:paraId="725E18A1" w14:textId="77777777" w:rsidR="00254DC1" w:rsidRPr="00B37B7C" w:rsidRDefault="00254DC1">
      <w:pPr>
        <w:spacing w:before="6"/>
        <w:rPr>
          <w:bCs/>
          <w:sz w:val="6"/>
        </w:rPr>
      </w:pPr>
    </w:p>
    <w:p w14:paraId="71D27DE9" w14:textId="77777777" w:rsidR="00DE3834" w:rsidRPr="00B37B7C" w:rsidRDefault="00DE3834">
      <w:pPr>
        <w:rPr>
          <w:bCs/>
        </w:rPr>
      </w:pPr>
    </w:p>
    <w:sectPr w:rsidR="00DE3834" w:rsidRPr="00B37B7C">
      <w:pgSz w:w="16840" w:h="11920" w:orient="landscape"/>
      <w:pgMar w:top="1360" w:right="226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C1"/>
    <w:rsid w:val="00254DC1"/>
    <w:rsid w:val="00626D9C"/>
    <w:rsid w:val="00AB563C"/>
    <w:rsid w:val="00B37B7C"/>
    <w:rsid w:val="00B83394"/>
    <w:rsid w:val="00C86B4E"/>
    <w:rsid w:val="00DE3834"/>
    <w:rsid w:val="00E2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07BC"/>
  <w15:docId w15:val="{02417803-2ED0-44D0-877C-AC8C27F6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</w:rPr>
  </w:style>
  <w:style w:type="paragraph" w:styleId="Title">
    <w:name w:val="Title"/>
    <w:basedOn w:val="Normal"/>
    <w:uiPriority w:val="10"/>
    <w:qFormat/>
    <w:pPr>
      <w:ind w:left="165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4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Stack - Template.docx</vt:lpstr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Template.docx</dc:title>
  <dc:creator>Shavan kumar</dc:creator>
  <cp:lastModifiedBy>shaik anjum</cp:lastModifiedBy>
  <cp:revision>2</cp:revision>
  <dcterms:created xsi:type="dcterms:W3CDTF">2025-07-02T16:38:00Z</dcterms:created>
  <dcterms:modified xsi:type="dcterms:W3CDTF">2025-07-02T16:38:00Z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2025-06-30T00:00:00Z</vt:filetime>
  </property>
</Properties>
</file>