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27F002" w14:textId="77777777" w:rsidR="007A7E55" w:rsidRPr="00586CD7" w:rsidRDefault="00000000">
      <w:pPr>
        <w:spacing w:after="240"/>
        <w:jc w:val="center"/>
        <w:rPr>
          <w:rFonts w:ascii="Times New Roman" w:hAnsi="Times New Roman" w:cs="Times New Roman"/>
        </w:rPr>
      </w:pPr>
      <w:r w:rsidRPr="00586CD7">
        <w:rPr>
          <w:rFonts w:ascii="Times New Roman" w:hAnsi="Times New Roman" w:cs="Times New Roman"/>
          <w:b/>
          <w:bCs/>
          <w:sz w:val="36"/>
          <w:szCs w:val="36"/>
        </w:rPr>
        <w:t>Research and Selection of Methods</w:t>
      </w:r>
    </w:p>
    <w:p w14:paraId="392F3227" w14:textId="77777777" w:rsidR="007A7E55" w:rsidRPr="00586CD7" w:rsidRDefault="00000000">
      <w:pPr>
        <w:spacing w:after="480"/>
        <w:jc w:val="center"/>
        <w:rPr>
          <w:rFonts w:ascii="Times New Roman" w:hAnsi="Times New Roman" w:cs="Times New Roman"/>
        </w:rPr>
      </w:pPr>
      <w:r w:rsidRPr="00586CD7">
        <w:rPr>
          <w:rFonts w:ascii="Times New Roman" w:hAnsi="Times New Roman" w:cs="Times New Roman"/>
          <w:i/>
          <w:iCs/>
        </w:rPr>
        <w:t>Predicting Review Helpfulness on Amazon</w:t>
      </w:r>
    </w:p>
    <w:p w14:paraId="62A3C933" w14:textId="77777777" w:rsidR="007A7E55" w:rsidRPr="00586CD7" w:rsidRDefault="00000000">
      <w:pPr>
        <w:pStyle w:val="Heading1"/>
        <w:rPr>
          <w:rFonts w:ascii="Times New Roman" w:hAnsi="Times New Roman" w:cs="Times New Roman"/>
        </w:rPr>
      </w:pPr>
      <w:r w:rsidRPr="00586CD7">
        <w:rPr>
          <w:rFonts w:ascii="Times New Roman" w:hAnsi="Times New Roman" w:cs="Times New Roman"/>
        </w:rPr>
        <w:t>1. Objectives</w:t>
      </w:r>
    </w:p>
    <w:p w14:paraId="406A8ADC" w14:textId="77777777" w:rsidR="007A7E55" w:rsidRPr="00586CD7" w:rsidRDefault="00000000">
      <w:pPr>
        <w:spacing w:before="120" w:after="120" w:line="360" w:lineRule="auto"/>
        <w:rPr>
          <w:rFonts w:ascii="Times New Roman" w:hAnsi="Times New Roman" w:cs="Times New Roman"/>
        </w:rPr>
      </w:pPr>
      <w:r w:rsidRPr="00586CD7">
        <w:rPr>
          <w:rFonts w:ascii="Times New Roman" w:hAnsi="Times New Roman" w:cs="Times New Roman"/>
        </w:rPr>
        <w:t>The objective of this project is to build a binary classification system that predicts whether an Amazon Electronics product review will be considered helpful by other customers. This is framed as an NLP task because the primary signal of helpfulness is embedded in the review text itself — factors such as writing quality, specificity, sentiment clarity, and lexical richness are all textual in nature.</w:t>
      </w:r>
    </w:p>
    <w:p w14:paraId="525DF1E3" w14:textId="77777777" w:rsidR="007A7E55" w:rsidRPr="00586CD7" w:rsidRDefault="007A7E55">
      <w:pPr>
        <w:spacing w:before="80" w:after="80"/>
        <w:rPr>
          <w:rFonts w:ascii="Times New Roman" w:hAnsi="Times New Roman" w:cs="Times New Roman"/>
        </w:rPr>
      </w:pPr>
    </w:p>
    <w:p w14:paraId="791574BE" w14:textId="77777777" w:rsidR="007A7E55" w:rsidRPr="00586CD7" w:rsidRDefault="00000000">
      <w:pPr>
        <w:spacing w:before="120" w:after="120" w:line="360" w:lineRule="auto"/>
        <w:rPr>
          <w:rFonts w:ascii="Times New Roman" w:hAnsi="Times New Roman" w:cs="Times New Roman"/>
        </w:rPr>
      </w:pPr>
      <w:r w:rsidRPr="00586CD7">
        <w:rPr>
          <w:rFonts w:ascii="Times New Roman" w:hAnsi="Times New Roman" w:cs="Times New Roman"/>
        </w:rPr>
        <w:t>The specific NLP tasks involved are:</w:t>
      </w:r>
    </w:p>
    <w:p w14:paraId="472C90B6" w14:textId="77777777" w:rsidR="007A7E55" w:rsidRPr="00586CD7" w:rsidRDefault="00000000">
      <w:pPr>
        <w:pStyle w:val="ListParagraph"/>
        <w:numPr>
          <w:ilvl w:val="0"/>
          <w:numId w:val="2"/>
        </w:numPr>
        <w:rPr>
          <w:rFonts w:ascii="Times New Roman" w:hAnsi="Times New Roman" w:cs="Times New Roman"/>
        </w:rPr>
      </w:pPr>
      <w:r w:rsidRPr="00586CD7">
        <w:rPr>
          <w:rFonts w:ascii="Times New Roman" w:hAnsi="Times New Roman" w:cs="Times New Roman"/>
        </w:rPr>
        <w:t>Text feature extraction (sentiment analysis, readability scoring, lexical analysis)</w:t>
      </w:r>
    </w:p>
    <w:p w14:paraId="13B88158" w14:textId="77777777" w:rsidR="007A7E55" w:rsidRPr="00586CD7" w:rsidRDefault="00000000">
      <w:pPr>
        <w:pStyle w:val="ListParagraph"/>
        <w:numPr>
          <w:ilvl w:val="0"/>
          <w:numId w:val="2"/>
        </w:numPr>
        <w:rPr>
          <w:rFonts w:ascii="Times New Roman" w:hAnsi="Times New Roman" w:cs="Times New Roman"/>
        </w:rPr>
      </w:pPr>
      <w:r w:rsidRPr="00586CD7">
        <w:rPr>
          <w:rFonts w:ascii="Times New Roman" w:hAnsi="Times New Roman" w:cs="Times New Roman"/>
        </w:rPr>
        <w:t>Text classification using transformer-based language models</w:t>
      </w:r>
    </w:p>
    <w:p w14:paraId="2846BDAD" w14:textId="77777777" w:rsidR="007A7E55" w:rsidRPr="00586CD7" w:rsidRDefault="00000000">
      <w:pPr>
        <w:pStyle w:val="ListParagraph"/>
        <w:numPr>
          <w:ilvl w:val="0"/>
          <w:numId w:val="2"/>
        </w:numPr>
        <w:rPr>
          <w:rFonts w:ascii="Times New Roman" w:hAnsi="Times New Roman" w:cs="Times New Roman"/>
        </w:rPr>
      </w:pPr>
      <w:r w:rsidRPr="00586CD7">
        <w:rPr>
          <w:rFonts w:ascii="Times New Roman" w:hAnsi="Times New Roman" w:cs="Times New Roman"/>
        </w:rPr>
        <w:t>Comparative benchmarking between classical ML and deep learning approaches</w:t>
      </w:r>
    </w:p>
    <w:p w14:paraId="3CE74BDF" w14:textId="77777777" w:rsidR="007A7E55" w:rsidRPr="00586CD7" w:rsidRDefault="007A7E55">
      <w:pPr>
        <w:spacing w:before="80" w:after="80"/>
        <w:rPr>
          <w:rFonts w:ascii="Times New Roman" w:hAnsi="Times New Roman" w:cs="Times New Roman"/>
        </w:rPr>
      </w:pPr>
    </w:p>
    <w:p w14:paraId="1056826E" w14:textId="77777777" w:rsidR="007A7E55" w:rsidRPr="00586CD7" w:rsidRDefault="00000000">
      <w:pPr>
        <w:pStyle w:val="Heading1"/>
        <w:rPr>
          <w:rFonts w:ascii="Times New Roman" w:hAnsi="Times New Roman" w:cs="Times New Roman"/>
        </w:rPr>
      </w:pPr>
      <w:r w:rsidRPr="00586CD7">
        <w:rPr>
          <w:rFonts w:ascii="Times New Roman" w:hAnsi="Times New Roman" w:cs="Times New Roman"/>
        </w:rPr>
        <w:t>2. Literature Review</w:t>
      </w:r>
    </w:p>
    <w:p w14:paraId="61D67653" w14:textId="77777777" w:rsidR="007A7E55" w:rsidRPr="00586CD7" w:rsidRDefault="00000000">
      <w:pPr>
        <w:pStyle w:val="Heading2"/>
        <w:rPr>
          <w:rFonts w:ascii="Times New Roman" w:hAnsi="Times New Roman" w:cs="Times New Roman"/>
        </w:rPr>
      </w:pPr>
      <w:r w:rsidRPr="00586CD7">
        <w:rPr>
          <w:rFonts w:ascii="Times New Roman" w:hAnsi="Times New Roman" w:cs="Times New Roman"/>
        </w:rPr>
        <w:t>2.1 Helpfulness Prediction</w:t>
      </w:r>
    </w:p>
    <w:p w14:paraId="7B86291D" w14:textId="77777777" w:rsidR="007A7E55" w:rsidRPr="00586CD7" w:rsidRDefault="00000000">
      <w:pPr>
        <w:spacing w:before="120" w:after="120" w:line="360" w:lineRule="auto"/>
        <w:rPr>
          <w:rFonts w:ascii="Times New Roman" w:hAnsi="Times New Roman" w:cs="Times New Roman"/>
        </w:rPr>
      </w:pPr>
      <w:r w:rsidRPr="00586CD7">
        <w:rPr>
          <w:rFonts w:ascii="Times New Roman" w:hAnsi="Times New Roman" w:cs="Times New Roman"/>
        </w:rPr>
        <w:t>The problem of predicting review helpfulness has been studied extensively. Liu et al. (2008) established that review length, star rating, and linguistic quality are strong predictors of helpfulness. Kim et al. (2006) demonstrated that structural features of reviews — length, readability — outperform pure sentiment signals in helpfulness prediction tasks. More recent work has incorporated transformer-based representations to capture semantic content beyond surface features.</w:t>
      </w:r>
    </w:p>
    <w:p w14:paraId="64E42B01" w14:textId="77777777" w:rsidR="007A7E55" w:rsidRPr="00586CD7" w:rsidRDefault="007A7E55">
      <w:pPr>
        <w:spacing w:before="80" w:after="80"/>
        <w:rPr>
          <w:rFonts w:ascii="Times New Roman" w:hAnsi="Times New Roman" w:cs="Times New Roman"/>
        </w:rPr>
      </w:pPr>
    </w:p>
    <w:p w14:paraId="2052ADBE" w14:textId="77777777" w:rsidR="007A7E55" w:rsidRPr="00586CD7" w:rsidRDefault="00000000">
      <w:pPr>
        <w:pStyle w:val="Heading2"/>
        <w:rPr>
          <w:rFonts w:ascii="Times New Roman" w:hAnsi="Times New Roman" w:cs="Times New Roman"/>
        </w:rPr>
      </w:pPr>
      <w:r w:rsidRPr="00586CD7">
        <w:rPr>
          <w:rFonts w:ascii="Times New Roman" w:hAnsi="Times New Roman" w:cs="Times New Roman"/>
        </w:rPr>
        <w:t>2.2 Sentiment Analysis</w:t>
      </w:r>
    </w:p>
    <w:p w14:paraId="1EE0067A" w14:textId="77777777" w:rsidR="007A7E55" w:rsidRPr="00586CD7" w:rsidRDefault="00000000">
      <w:pPr>
        <w:spacing w:before="120" w:after="120" w:line="360" w:lineRule="auto"/>
        <w:rPr>
          <w:rFonts w:ascii="Times New Roman" w:hAnsi="Times New Roman" w:cs="Times New Roman"/>
        </w:rPr>
      </w:pPr>
      <w:r w:rsidRPr="00586CD7">
        <w:rPr>
          <w:rFonts w:ascii="Times New Roman" w:hAnsi="Times New Roman" w:cs="Times New Roman"/>
        </w:rPr>
        <w:t xml:space="preserve">VADER (Hutto &amp; Gilbert, 2014) is a rule-based sentiment analysis tool specifically designed for social media and short-form text. It produces four scores: positive, negative, neutral, and compound. It was selected over alternatives like </w:t>
      </w:r>
      <w:proofErr w:type="spellStart"/>
      <w:r w:rsidRPr="00586CD7">
        <w:rPr>
          <w:rFonts w:ascii="Times New Roman" w:hAnsi="Times New Roman" w:cs="Times New Roman"/>
        </w:rPr>
        <w:t>TextBlob</w:t>
      </w:r>
      <w:proofErr w:type="spellEnd"/>
      <w:r w:rsidRPr="00586CD7">
        <w:rPr>
          <w:rFonts w:ascii="Times New Roman" w:hAnsi="Times New Roman" w:cs="Times New Roman"/>
        </w:rPr>
        <w:t xml:space="preserve"> due to its stronger performance on informal, opinionated text such as product reviews.</w:t>
      </w:r>
    </w:p>
    <w:p w14:paraId="13652F7E" w14:textId="77777777" w:rsidR="007A7E55" w:rsidRPr="00586CD7" w:rsidRDefault="007A7E55">
      <w:pPr>
        <w:spacing w:before="80" w:after="80"/>
        <w:rPr>
          <w:rFonts w:ascii="Times New Roman" w:hAnsi="Times New Roman" w:cs="Times New Roman"/>
        </w:rPr>
      </w:pPr>
    </w:p>
    <w:p w14:paraId="2BDBBEF4" w14:textId="77777777" w:rsidR="007A7E55" w:rsidRPr="00586CD7" w:rsidRDefault="00000000">
      <w:pPr>
        <w:pStyle w:val="Heading2"/>
        <w:rPr>
          <w:rFonts w:ascii="Times New Roman" w:hAnsi="Times New Roman" w:cs="Times New Roman"/>
        </w:rPr>
      </w:pPr>
      <w:r w:rsidRPr="00586CD7">
        <w:rPr>
          <w:rFonts w:ascii="Times New Roman" w:hAnsi="Times New Roman" w:cs="Times New Roman"/>
        </w:rPr>
        <w:t>2.3 Readability</w:t>
      </w:r>
    </w:p>
    <w:p w14:paraId="283969BD" w14:textId="77777777" w:rsidR="007A7E55" w:rsidRPr="00586CD7" w:rsidRDefault="00000000">
      <w:pPr>
        <w:spacing w:before="120" w:after="120" w:line="360" w:lineRule="auto"/>
        <w:rPr>
          <w:rFonts w:ascii="Times New Roman" w:hAnsi="Times New Roman" w:cs="Times New Roman"/>
        </w:rPr>
      </w:pPr>
      <w:r w:rsidRPr="00586CD7">
        <w:rPr>
          <w:rFonts w:ascii="Times New Roman" w:hAnsi="Times New Roman" w:cs="Times New Roman"/>
        </w:rPr>
        <w:t>Flesch Reading Ease and Flesch-Kincaid Grade Level (Kincaid et al., 1975) are standard readability metrics that quantify text complexity. Higher readability scores indicate clearer, more accessible writing — a plausible signal of review quality and effort.</w:t>
      </w:r>
    </w:p>
    <w:p w14:paraId="3D9A3BFF" w14:textId="77777777" w:rsidR="007A7E55" w:rsidRPr="00586CD7" w:rsidRDefault="007A7E55">
      <w:pPr>
        <w:spacing w:before="80" w:after="80"/>
        <w:rPr>
          <w:rFonts w:ascii="Times New Roman" w:hAnsi="Times New Roman" w:cs="Times New Roman"/>
        </w:rPr>
      </w:pPr>
    </w:p>
    <w:p w14:paraId="60FC7249" w14:textId="77777777" w:rsidR="007A7E55" w:rsidRPr="00586CD7" w:rsidRDefault="00000000">
      <w:pPr>
        <w:pStyle w:val="Heading2"/>
        <w:rPr>
          <w:rFonts w:ascii="Times New Roman" w:hAnsi="Times New Roman" w:cs="Times New Roman"/>
        </w:rPr>
      </w:pPr>
      <w:r w:rsidRPr="00586CD7">
        <w:rPr>
          <w:rFonts w:ascii="Times New Roman" w:hAnsi="Times New Roman" w:cs="Times New Roman"/>
        </w:rPr>
        <w:t xml:space="preserve">2.4 Classical ML — </w:t>
      </w:r>
      <w:proofErr w:type="spellStart"/>
      <w:r w:rsidRPr="00586CD7">
        <w:rPr>
          <w:rFonts w:ascii="Times New Roman" w:hAnsi="Times New Roman" w:cs="Times New Roman"/>
        </w:rPr>
        <w:t>XGBoost</w:t>
      </w:r>
      <w:proofErr w:type="spellEnd"/>
    </w:p>
    <w:p w14:paraId="4FB953C1" w14:textId="77777777" w:rsidR="007A7E55" w:rsidRPr="00586CD7" w:rsidRDefault="00000000">
      <w:pPr>
        <w:spacing w:before="120" w:after="120" w:line="360" w:lineRule="auto"/>
        <w:rPr>
          <w:rFonts w:ascii="Times New Roman" w:hAnsi="Times New Roman" w:cs="Times New Roman"/>
        </w:rPr>
      </w:pPr>
      <w:proofErr w:type="spellStart"/>
      <w:r w:rsidRPr="00586CD7">
        <w:rPr>
          <w:rFonts w:ascii="Times New Roman" w:hAnsi="Times New Roman" w:cs="Times New Roman"/>
        </w:rPr>
        <w:t>XGBoost</w:t>
      </w:r>
      <w:proofErr w:type="spellEnd"/>
      <w:r w:rsidRPr="00586CD7">
        <w:rPr>
          <w:rFonts w:ascii="Times New Roman" w:hAnsi="Times New Roman" w:cs="Times New Roman"/>
        </w:rPr>
        <w:t xml:space="preserve"> (Chen &amp; </w:t>
      </w:r>
      <w:proofErr w:type="spellStart"/>
      <w:r w:rsidRPr="00586CD7">
        <w:rPr>
          <w:rFonts w:ascii="Times New Roman" w:hAnsi="Times New Roman" w:cs="Times New Roman"/>
        </w:rPr>
        <w:t>Guestrin</w:t>
      </w:r>
      <w:proofErr w:type="spellEnd"/>
      <w:r w:rsidRPr="00586CD7">
        <w:rPr>
          <w:rFonts w:ascii="Times New Roman" w:hAnsi="Times New Roman" w:cs="Times New Roman"/>
        </w:rPr>
        <w:t>, 2016) is a gradient boosted tree ensemble that consistently performs well on tabular and mixed feature datasets. It supports class weighting natively, handles feature interactions implicitly, and produces interpretable feature importance scores. It was selected as the classical baseline for its strong performance on structured NLP feature sets.</w:t>
      </w:r>
    </w:p>
    <w:p w14:paraId="13CEE8E9" w14:textId="77777777" w:rsidR="007A7E55" w:rsidRPr="00586CD7" w:rsidRDefault="007A7E55">
      <w:pPr>
        <w:spacing w:before="80" w:after="80"/>
        <w:rPr>
          <w:rFonts w:ascii="Times New Roman" w:hAnsi="Times New Roman" w:cs="Times New Roman"/>
        </w:rPr>
      </w:pPr>
    </w:p>
    <w:p w14:paraId="03C9E54D" w14:textId="77777777" w:rsidR="007A7E55" w:rsidRPr="00586CD7" w:rsidRDefault="00000000">
      <w:pPr>
        <w:pStyle w:val="Heading2"/>
        <w:rPr>
          <w:rFonts w:ascii="Times New Roman" w:hAnsi="Times New Roman" w:cs="Times New Roman"/>
        </w:rPr>
      </w:pPr>
      <w:r w:rsidRPr="00586CD7">
        <w:rPr>
          <w:rFonts w:ascii="Times New Roman" w:hAnsi="Times New Roman" w:cs="Times New Roman"/>
        </w:rPr>
        <w:t xml:space="preserve">2.5 Transformer — </w:t>
      </w:r>
      <w:proofErr w:type="spellStart"/>
      <w:r w:rsidRPr="00586CD7">
        <w:rPr>
          <w:rFonts w:ascii="Times New Roman" w:hAnsi="Times New Roman" w:cs="Times New Roman"/>
        </w:rPr>
        <w:t>DistilBERT</w:t>
      </w:r>
      <w:proofErr w:type="spellEnd"/>
    </w:p>
    <w:p w14:paraId="736E665A" w14:textId="77777777" w:rsidR="007A7E55" w:rsidRPr="00586CD7" w:rsidRDefault="00000000">
      <w:pPr>
        <w:spacing w:before="120" w:after="120" w:line="360" w:lineRule="auto"/>
        <w:rPr>
          <w:rFonts w:ascii="Times New Roman" w:hAnsi="Times New Roman" w:cs="Times New Roman"/>
        </w:rPr>
      </w:pPr>
      <w:proofErr w:type="spellStart"/>
      <w:r w:rsidRPr="00586CD7">
        <w:rPr>
          <w:rFonts w:ascii="Times New Roman" w:hAnsi="Times New Roman" w:cs="Times New Roman"/>
        </w:rPr>
        <w:t>DistilBERT</w:t>
      </w:r>
      <w:proofErr w:type="spellEnd"/>
      <w:r w:rsidRPr="00586CD7">
        <w:rPr>
          <w:rFonts w:ascii="Times New Roman" w:hAnsi="Times New Roman" w:cs="Times New Roman"/>
        </w:rPr>
        <w:t xml:space="preserve"> (Sanh et al., 2019) is a distilled version of BERT that retains 97% of BERT's performance at 60% of its size and 40% faster inference. It was selected over full BERT due to computational constraints (CPU-only training environment) while still providing a strong pre-trained language representation for text classification.</w:t>
      </w:r>
    </w:p>
    <w:p w14:paraId="6D59916A" w14:textId="77777777" w:rsidR="007A7E55" w:rsidRPr="00586CD7" w:rsidRDefault="007A7E55">
      <w:pPr>
        <w:spacing w:before="80" w:after="80"/>
        <w:rPr>
          <w:rFonts w:ascii="Times New Roman" w:hAnsi="Times New Roman" w:cs="Times New Roman"/>
        </w:rPr>
      </w:pPr>
    </w:p>
    <w:p w14:paraId="202C7FFA" w14:textId="77777777" w:rsidR="007A7E55" w:rsidRPr="00586CD7" w:rsidRDefault="00000000">
      <w:pPr>
        <w:pStyle w:val="Heading1"/>
        <w:rPr>
          <w:rFonts w:ascii="Times New Roman" w:hAnsi="Times New Roman" w:cs="Times New Roman"/>
        </w:rPr>
      </w:pPr>
      <w:r w:rsidRPr="00586CD7">
        <w:rPr>
          <w:rFonts w:ascii="Times New Roman" w:hAnsi="Times New Roman" w:cs="Times New Roman"/>
        </w:rPr>
        <w:t>3. Benchmarking Rationale</w:t>
      </w:r>
    </w:p>
    <w:p w14:paraId="66366605" w14:textId="77777777" w:rsidR="007A7E55" w:rsidRPr="00586CD7" w:rsidRDefault="00000000">
      <w:pPr>
        <w:spacing w:before="120" w:after="120" w:line="360" w:lineRule="auto"/>
        <w:rPr>
          <w:rFonts w:ascii="Times New Roman" w:hAnsi="Times New Roman" w:cs="Times New Roman"/>
        </w:rPr>
      </w:pPr>
      <w:r w:rsidRPr="00586CD7">
        <w:rPr>
          <w:rFonts w:ascii="Times New Roman" w:hAnsi="Times New Roman" w:cs="Times New Roman"/>
        </w:rPr>
        <w:t>Two modeling approaches were selected to enable a direct comparison between classical feature-based ML and deep learning NLP:</w:t>
      </w:r>
    </w:p>
    <w:p w14:paraId="4FF4C39A" w14:textId="77777777" w:rsidR="007A7E55" w:rsidRPr="00586CD7" w:rsidRDefault="007A7E55">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A7E55" w:rsidRPr="00586CD7" w14:paraId="272A07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00D976" w14:textId="77777777" w:rsidR="007A7E55" w:rsidRPr="00586CD7" w:rsidRDefault="00000000">
            <w:pPr>
              <w:rPr>
                <w:rFonts w:ascii="Times New Roman" w:hAnsi="Times New Roman" w:cs="Times New Roman"/>
              </w:rPr>
            </w:pPr>
            <w:r w:rsidRPr="00586CD7">
              <w:rPr>
                <w:rFonts w:ascii="Times New Roman" w:hAnsi="Times New Roman" w:cs="Times New Roman"/>
                <w:b/>
                <w:bCs/>
              </w:rPr>
              <w:t>Factor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A380FF" w14:textId="77777777" w:rsidR="007A7E55" w:rsidRPr="00586CD7" w:rsidRDefault="00000000">
            <w:pPr>
              <w:rPr>
                <w:rFonts w:ascii="Times New Roman" w:hAnsi="Times New Roman" w:cs="Times New Roman"/>
              </w:rPr>
            </w:pPr>
            <w:proofErr w:type="spellStart"/>
            <w:r w:rsidRPr="00586CD7">
              <w:rPr>
                <w:rFonts w:ascii="Times New Roman" w:hAnsi="Times New Roman" w:cs="Times New Roman"/>
                <w:b/>
                <w:bCs/>
              </w:rPr>
              <w:t>XGBoost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989D83" w14:textId="77777777" w:rsidR="007A7E55" w:rsidRPr="00586CD7" w:rsidRDefault="00000000">
            <w:pPr>
              <w:rPr>
                <w:rFonts w:ascii="Times New Roman" w:hAnsi="Times New Roman" w:cs="Times New Roman"/>
              </w:rPr>
            </w:pPr>
            <w:proofErr w:type="spellStart"/>
            <w:r w:rsidRPr="00586CD7">
              <w:rPr>
                <w:rFonts w:ascii="Times New Roman" w:hAnsi="Times New Roman" w:cs="Times New Roman"/>
                <w:b/>
                <w:bCs/>
              </w:rPr>
              <w:t>DistilBERT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DF937E" w14:textId="77777777" w:rsidR="007A7E55" w:rsidRPr="00586CD7" w:rsidRDefault="00000000">
            <w:pPr>
              <w:rPr>
                <w:rFonts w:ascii="Times New Roman" w:hAnsi="Times New Roman" w:cs="Times New Roman"/>
              </w:rPr>
            </w:pPr>
            <w:r w:rsidRPr="00586CD7">
              <w:rPr>
                <w:rFonts w:ascii="Times New Roman" w:hAnsi="Times New Roman" w:cs="Times New Roman"/>
                <w:b/>
                <w:bCs/>
              </w:rPr>
              <w:t>Winner</w:t>
            </w:r>
          </w:p>
        </w:tc>
      </w:tr>
      <w:tr w:rsidR="007A7E55" w:rsidRPr="00586CD7" w14:paraId="24B14D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3E144" w14:textId="77777777" w:rsidR="007A7E55" w:rsidRPr="00586CD7" w:rsidRDefault="00000000">
            <w:pPr>
              <w:rPr>
                <w:rFonts w:ascii="Times New Roman" w:hAnsi="Times New Roman" w:cs="Times New Roman"/>
              </w:rPr>
            </w:pPr>
            <w:r w:rsidRPr="00586CD7">
              <w:rPr>
                <w:rFonts w:ascii="Times New Roman" w:hAnsi="Times New Roman" w:cs="Times New Roman"/>
              </w:rPr>
              <w:t>Input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5BA82" w14:textId="77777777" w:rsidR="007A7E55" w:rsidRPr="00586CD7" w:rsidRDefault="00000000">
            <w:pPr>
              <w:rPr>
                <w:rFonts w:ascii="Times New Roman" w:hAnsi="Times New Roman" w:cs="Times New Roman"/>
              </w:rPr>
            </w:pPr>
            <w:r w:rsidRPr="00586CD7">
              <w:rPr>
                <w:rFonts w:ascii="Times New Roman" w:hAnsi="Times New Roman" w:cs="Times New Roman"/>
              </w:rPr>
              <w:t>Engineered features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0C7AC" w14:textId="77777777" w:rsidR="007A7E55" w:rsidRPr="00586CD7" w:rsidRDefault="00000000">
            <w:pPr>
              <w:rPr>
                <w:rFonts w:ascii="Times New Roman" w:hAnsi="Times New Roman" w:cs="Times New Roman"/>
              </w:rPr>
            </w:pPr>
            <w:r w:rsidRPr="00586CD7">
              <w:rPr>
                <w:rFonts w:ascii="Times New Roman" w:hAnsi="Times New Roman" w:cs="Times New Roman"/>
              </w:rPr>
              <w:t>Raw 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8DF0A" w14:textId="77777777" w:rsidR="007A7E55" w:rsidRPr="00586CD7" w:rsidRDefault="00000000">
            <w:pPr>
              <w:rPr>
                <w:rFonts w:ascii="Times New Roman" w:hAnsi="Times New Roman" w:cs="Times New Roman"/>
              </w:rPr>
            </w:pPr>
            <w:r w:rsidRPr="00586CD7">
              <w:rPr>
                <w:rFonts w:ascii="Times New Roman" w:hAnsi="Times New Roman" w:cs="Times New Roman"/>
              </w:rPr>
              <w:t>—</w:t>
            </w:r>
          </w:p>
        </w:tc>
      </w:tr>
      <w:tr w:rsidR="007A7E55" w:rsidRPr="00586CD7" w14:paraId="666B96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53A45" w14:textId="77777777" w:rsidR="007A7E55" w:rsidRPr="00586CD7" w:rsidRDefault="00000000">
            <w:pPr>
              <w:rPr>
                <w:rFonts w:ascii="Times New Roman" w:hAnsi="Times New Roman" w:cs="Times New Roman"/>
              </w:rPr>
            </w:pPr>
            <w:r w:rsidRPr="00586CD7">
              <w:rPr>
                <w:rFonts w:ascii="Times New Roman" w:hAnsi="Times New Roman" w:cs="Times New Roman"/>
              </w:rPr>
              <w:t>Interpretability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94767" w14:textId="77777777" w:rsidR="007A7E55" w:rsidRPr="00586CD7" w:rsidRDefault="00000000">
            <w:pPr>
              <w:rPr>
                <w:rFonts w:ascii="Times New Roman" w:hAnsi="Times New Roman" w:cs="Times New Roman"/>
              </w:rPr>
            </w:pPr>
            <w:r w:rsidRPr="00586CD7">
              <w:rPr>
                <w:rFonts w:ascii="Times New Roman" w:hAnsi="Times New Roman" w:cs="Times New Roman"/>
              </w:rPr>
              <w:t>High (feature importance)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50831" w14:textId="77777777" w:rsidR="007A7E55" w:rsidRPr="00586CD7" w:rsidRDefault="00000000">
            <w:pPr>
              <w:rPr>
                <w:rFonts w:ascii="Times New Roman" w:hAnsi="Times New Roman" w:cs="Times New Roman"/>
              </w:rPr>
            </w:pPr>
            <w:r w:rsidRPr="00586CD7">
              <w:rPr>
                <w:rFonts w:ascii="Times New Roman" w:hAnsi="Times New Roman" w:cs="Times New Roman"/>
              </w:rPr>
              <w:t>Low</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82E78" w14:textId="77777777" w:rsidR="007A7E55" w:rsidRPr="00586CD7" w:rsidRDefault="00000000">
            <w:pPr>
              <w:rPr>
                <w:rFonts w:ascii="Times New Roman" w:hAnsi="Times New Roman" w:cs="Times New Roman"/>
              </w:rPr>
            </w:pPr>
            <w:proofErr w:type="spellStart"/>
            <w:r w:rsidRPr="00586CD7">
              <w:rPr>
                <w:rFonts w:ascii="Times New Roman" w:hAnsi="Times New Roman" w:cs="Times New Roman"/>
              </w:rPr>
              <w:t>XGBoost</w:t>
            </w:r>
            <w:proofErr w:type="spellEnd"/>
          </w:p>
        </w:tc>
      </w:tr>
      <w:tr w:rsidR="007A7E55" w:rsidRPr="00586CD7" w14:paraId="1FAF74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1C03E" w14:textId="77777777" w:rsidR="007A7E55" w:rsidRPr="00586CD7" w:rsidRDefault="00000000">
            <w:pPr>
              <w:rPr>
                <w:rFonts w:ascii="Times New Roman" w:hAnsi="Times New Roman" w:cs="Times New Roman"/>
              </w:rPr>
            </w:pPr>
            <w:r w:rsidRPr="00586CD7">
              <w:rPr>
                <w:rFonts w:ascii="Times New Roman" w:hAnsi="Times New Roman" w:cs="Times New Roman"/>
              </w:rPr>
              <w:t>Compute requirement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8F42C" w14:textId="77777777" w:rsidR="007A7E55" w:rsidRPr="00586CD7" w:rsidRDefault="00000000">
            <w:pPr>
              <w:rPr>
                <w:rFonts w:ascii="Times New Roman" w:hAnsi="Times New Roman" w:cs="Times New Roman"/>
              </w:rPr>
            </w:pPr>
            <w:r w:rsidRPr="00586CD7">
              <w:rPr>
                <w:rFonts w:ascii="Times New Roman" w:hAnsi="Times New Roman" w:cs="Times New Roman"/>
              </w:rPr>
              <w:t>Low</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C1A2B" w14:textId="77777777" w:rsidR="007A7E55" w:rsidRPr="00586CD7" w:rsidRDefault="00000000">
            <w:pPr>
              <w:rPr>
                <w:rFonts w:ascii="Times New Roman" w:hAnsi="Times New Roman" w:cs="Times New Roman"/>
              </w:rPr>
            </w:pPr>
            <w:r w:rsidRPr="00586CD7">
              <w:rPr>
                <w:rFonts w:ascii="Times New Roman" w:hAnsi="Times New Roman" w:cs="Times New Roman"/>
              </w:rPr>
              <w:t>High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4C9D3" w14:textId="77777777" w:rsidR="007A7E55" w:rsidRPr="00586CD7" w:rsidRDefault="00000000">
            <w:pPr>
              <w:rPr>
                <w:rFonts w:ascii="Times New Roman" w:hAnsi="Times New Roman" w:cs="Times New Roman"/>
              </w:rPr>
            </w:pPr>
            <w:proofErr w:type="spellStart"/>
            <w:r w:rsidRPr="00586CD7">
              <w:rPr>
                <w:rFonts w:ascii="Times New Roman" w:hAnsi="Times New Roman" w:cs="Times New Roman"/>
              </w:rPr>
              <w:t>XGBoost</w:t>
            </w:r>
            <w:proofErr w:type="spellEnd"/>
          </w:p>
        </w:tc>
      </w:tr>
      <w:tr w:rsidR="007A7E55" w:rsidRPr="00586CD7" w14:paraId="4B1742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9AC7C" w14:textId="77777777" w:rsidR="007A7E55" w:rsidRPr="00586CD7" w:rsidRDefault="00000000">
            <w:pPr>
              <w:rPr>
                <w:rFonts w:ascii="Times New Roman" w:hAnsi="Times New Roman" w:cs="Times New Roman"/>
              </w:rPr>
            </w:pPr>
            <w:r w:rsidRPr="00586CD7">
              <w:rPr>
                <w:rFonts w:ascii="Times New Roman" w:hAnsi="Times New Roman" w:cs="Times New Roman"/>
              </w:rPr>
              <w:t>Captures semantics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AD05C" w14:textId="77777777" w:rsidR="007A7E55" w:rsidRPr="00586CD7" w:rsidRDefault="00000000">
            <w:pPr>
              <w:rPr>
                <w:rFonts w:ascii="Times New Roman" w:hAnsi="Times New Roman" w:cs="Times New Roman"/>
              </w:rPr>
            </w:pPr>
            <w:r w:rsidRPr="00586CD7">
              <w:rPr>
                <w:rFonts w:ascii="Times New Roman" w:hAnsi="Times New Roman" w:cs="Times New Roman"/>
              </w:rPr>
              <w:t>No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845EB" w14:textId="77777777" w:rsidR="007A7E55" w:rsidRPr="00586CD7" w:rsidRDefault="00000000">
            <w:pPr>
              <w:rPr>
                <w:rFonts w:ascii="Times New Roman" w:hAnsi="Times New Roman" w:cs="Times New Roman"/>
              </w:rPr>
            </w:pPr>
            <w:r w:rsidRPr="00586CD7">
              <w:rPr>
                <w:rFonts w:ascii="Times New Roman" w:hAnsi="Times New Roman" w:cs="Times New Roman"/>
              </w:rPr>
              <w:t>Yes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F22D0" w14:textId="77777777" w:rsidR="007A7E55" w:rsidRPr="00586CD7" w:rsidRDefault="00000000">
            <w:pPr>
              <w:rPr>
                <w:rFonts w:ascii="Times New Roman" w:hAnsi="Times New Roman" w:cs="Times New Roman"/>
              </w:rPr>
            </w:pPr>
            <w:proofErr w:type="spellStart"/>
            <w:r w:rsidRPr="00586CD7">
              <w:rPr>
                <w:rFonts w:ascii="Times New Roman" w:hAnsi="Times New Roman" w:cs="Times New Roman"/>
              </w:rPr>
              <w:t>DistilBERT</w:t>
            </w:r>
            <w:proofErr w:type="spellEnd"/>
          </w:p>
        </w:tc>
      </w:tr>
      <w:tr w:rsidR="007A7E55" w:rsidRPr="00586CD7" w14:paraId="07AD40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59666" w14:textId="77777777" w:rsidR="007A7E55" w:rsidRPr="00586CD7" w:rsidRDefault="00000000">
            <w:pPr>
              <w:rPr>
                <w:rFonts w:ascii="Times New Roman" w:hAnsi="Times New Roman" w:cs="Times New Roman"/>
              </w:rPr>
            </w:pPr>
            <w:r w:rsidRPr="00586CD7">
              <w:rPr>
                <w:rFonts w:ascii="Times New Roman" w:hAnsi="Times New Roman" w:cs="Times New Roman"/>
              </w:rPr>
              <w:t>Handles imbalance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79847" w14:textId="77777777" w:rsidR="007A7E55" w:rsidRPr="00586CD7" w:rsidRDefault="00000000">
            <w:pPr>
              <w:rPr>
                <w:rFonts w:ascii="Times New Roman" w:hAnsi="Times New Roman" w:cs="Times New Roman"/>
              </w:rPr>
            </w:pPr>
            <w:r w:rsidRPr="00586CD7">
              <w:rPr>
                <w:rFonts w:ascii="Times New Roman" w:hAnsi="Times New Roman" w:cs="Times New Roman"/>
              </w:rPr>
              <w:t>Sample weighting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9B1BD" w14:textId="77777777" w:rsidR="007A7E55" w:rsidRPr="00586CD7" w:rsidRDefault="00000000">
            <w:pPr>
              <w:rPr>
                <w:rFonts w:ascii="Times New Roman" w:hAnsi="Times New Roman" w:cs="Times New Roman"/>
              </w:rPr>
            </w:pPr>
            <w:r w:rsidRPr="00586CD7">
              <w:rPr>
                <w:rFonts w:ascii="Times New Roman" w:hAnsi="Times New Roman" w:cs="Times New Roman"/>
              </w:rPr>
              <w:t>Class weighting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46040" w14:textId="77777777" w:rsidR="007A7E55" w:rsidRPr="00586CD7" w:rsidRDefault="00000000">
            <w:pPr>
              <w:rPr>
                <w:rFonts w:ascii="Times New Roman" w:hAnsi="Times New Roman" w:cs="Times New Roman"/>
              </w:rPr>
            </w:pPr>
            <w:r w:rsidRPr="00586CD7">
              <w:rPr>
                <w:rFonts w:ascii="Times New Roman" w:hAnsi="Times New Roman" w:cs="Times New Roman"/>
              </w:rPr>
              <w:t>Both</w:t>
            </w:r>
          </w:p>
        </w:tc>
      </w:tr>
      <w:tr w:rsidR="007A7E55" w:rsidRPr="00586CD7" w14:paraId="2DC0EA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A2437" w14:textId="77777777" w:rsidR="007A7E55" w:rsidRPr="00586CD7" w:rsidRDefault="00000000">
            <w:pPr>
              <w:rPr>
                <w:rFonts w:ascii="Times New Roman" w:hAnsi="Times New Roman" w:cs="Times New Roman"/>
              </w:rPr>
            </w:pPr>
            <w:r w:rsidRPr="00586CD7">
              <w:rPr>
                <w:rFonts w:ascii="Times New Roman" w:hAnsi="Times New Roman" w:cs="Times New Roman"/>
              </w:rPr>
              <w:lastRenderedPageBreak/>
              <w:t>F1 Macro (Test)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C2314" w14:textId="77777777" w:rsidR="007A7E55" w:rsidRPr="00586CD7" w:rsidRDefault="00000000">
            <w:pPr>
              <w:rPr>
                <w:rFonts w:ascii="Times New Roman" w:hAnsi="Times New Roman" w:cs="Times New Roman"/>
              </w:rPr>
            </w:pPr>
            <w:r w:rsidRPr="00586CD7">
              <w:rPr>
                <w:rFonts w:ascii="Times New Roman" w:hAnsi="Times New Roman" w:cs="Times New Roman"/>
              </w:rPr>
              <w:t>0.59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AAC0E" w14:textId="77777777" w:rsidR="007A7E55" w:rsidRPr="00586CD7" w:rsidRDefault="00000000">
            <w:pPr>
              <w:rPr>
                <w:rFonts w:ascii="Times New Roman" w:hAnsi="Times New Roman" w:cs="Times New Roman"/>
              </w:rPr>
            </w:pPr>
            <w:r w:rsidRPr="00586CD7">
              <w:rPr>
                <w:rFonts w:ascii="Times New Roman" w:hAnsi="Times New Roman" w:cs="Times New Roman"/>
              </w:rPr>
              <w:t>0.55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75D3D" w14:textId="77777777" w:rsidR="007A7E55" w:rsidRPr="00586CD7" w:rsidRDefault="00000000">
            <w:pPr>
              <w:rPr>
                <w:rFonts w:ascii="Times New Roman" w:hAnsi="Times New Roman" w:cs="Times New Roman"/>
              </w:rPr>
            </w:pPr>
            <w:proofErr w:type="spellStart"/>
            <w:r w:rsidRPr="00586CD7">
              <w:rPr>
                <w:rFonts w:ascii="Times New Roman" w:hAnsi="Times New Roman" w:cs="Times New Roman"/>
              </w:rPr>
              <w:t>XGBoost</w:t>
            </w:r>
            <w:proofErr w:type="spellEnd"/>
          </w:p>
        </w:tc>
      </w:tr>
      <w:tr w:rsidR="007A7E55" w:rsidRPr="00586CD7" w14:paraId="412028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8FFC2" w14:textId="77777777" w:rsidR="007A7E55" w:rsidRPr="00586CD7" w:rsidRDefault="00000000">
            <w:pPr>
              <w:rPr>
                <w:rFonts w:ascii="Times New Roman" w:hAnsi="Times New Roman" w:cs="Times New Roman"/>
              </w:rPr>
            </w:pPr>
            <w:r w:rsidRPr="00586CD7">
              <w:rPr>
                <w:rFonts w:ascii="Times New Roman" w:hAnsi="Times New Roman" w:cs="Times New Roman"/>
              </w:rPr>
              <w:t>AUC-ROC (Test)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89E60" w14:textId="77777777" w:rsidR="007A7E55" w:rsidRPr="00586CD7" w:rsidRDefault="00000000">
            <w:pPr>
              <w:rPr>
                <w:rFonts w:ascii="Times New Roman" w:hAnsi="Times New Roman" w:cs="Times New Roman"/>
              </w:rPr>
            </w:pPr>
            <w:r w:rsidRPr="00586CD7">
              <w:rPr>
                <w:rFonts w:ascii="Times New Roman" w:hAnsi="Times New Roman" w:cs="Times New Roman"/>
              </w:rPr>
              <w:t>0.83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0AE1A" w14:textId="77777777" w:rsidR="007A7E55" w:rsidRPr="00586CD7" w:rsidRDefault="00000000">
            <w:pPr>
              <w:rPr>
                <w:rFonts w:ascii="Times New Roman" w:hAnsi="Times New Roman" w:cs="Times New Roman"/>
              </w:rPr>
            </w:pPr>
            <w:r w:rsidRPr="00586CD7">
              <w:rPr>
                <w:rFonts w:ascii="Times New Roman" w:hAnsi="Times New Roman" w:cs="Times New Roman"/>
              </w:rPr>
              <w:t>0.82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40492" w14:textId="77777777" w:rsidR="007A7E55" w:rsidRPr="00586CD7" w:rsidRDefault="00000000">
            <w:pPr>
              <w:rPr>
                <w:rFonts w:ascii="Times New Roman" w:hAnsi="Times New Roman" w:cs="Times New Roman"/>
              </w:rPr>
            </w:pPr>
            <w:r w:rsidRPr="00586CD7">
              <w:rPr>
                <w:rFonts w:ascii="Times New Roman" w:hAnsi="Times New Roman" w:cs="Times New Roman"/>
              </w:rPr>
              <w:t>Comparable</w:t>
            </w:r>
          </w:p>
        </w:tc>
      </w:tr>
    </w:tbl>
    <w:p w14:paraId="09CD49C3" w14:textId="77777777" w:rsidR="007A7E55" w:rsidRPr="00586CD7" w:rsidRDefault="007A7E55">
      <w:pPr>
        <w:spacing w:before="80" w:after="80"/>
        <w:rPr>
          <w:rFonts w:ascii="Times New Roman" w:hAnsi="Times New Roman" w:cs="Times New Roman"/>
        </w:rPr>
      </w:pPr>
    </w:p>
    <w:p w14:paraId="23936148" w14:textId="77777777" w:rsidR="007A7E55" w:rsidRPr="00586CD7" w:rsidRDefault="00000000">
      <w:pPr>
        <w:spacing w:before="120" w:after="120" w:line="360" w:lineRule="auto"/>
        <w:rPr>
          <w:rFonts w:ascii="Times New Roman" w:hAnsi="Times New Roman" w:cs="Times New Roman"/>
        </w:rPr>
      </w:pPr>
      <w:r w:rsidRPr="00586CD7">
        <w:rPr>
          <w:rFonts w:ascii="Times New Roman" w:hAnsi="Times New Roman" w:cs="Times New Roman"/>
        </w:rPr>
        <w:t xml:space="preserve">This comparison tests whether pre-trained language representations provide meaningful uplift over handcrafted NLP features for the helpfulness prediction task. Results show that </w:t>
      </w:r>
      <w:proofErr w:type="spellStart"/>
      <w:r w:rsidRPr="00586CD7">
        <w:rPr>
          <w:rFonts w:ascii="Times New Roman" w:hAnsi="Times New Roman" w:cs="Times New Roman"/>
        </w:rPr>
        <w:t>XGBoost</w:t>
      </w:r>
      <w:proofErr w:type="spellEnd"/>
      <w:r w:rsidRPr="00586CD7">
        <w:rPr>
          <w:rFonts w:ascii="Times New Roman" w:hAnsi="Times New Roman" w:cs="Times New Roman"/>
        </w:rPr>
        <w:t xml:space="preserve"> matches transformer performance on the real imbalanced test distribution, while providing greater interpretability.</w:t>
      </w:r>
    </w:p>
    <w:p w14:paraId="6807DDC5" w14:textId="77777777" w:rsidR="007A7E55" w:rsidRPr="00586CD7" w:rsidRDefault="007A7E55">
      <w:pPr>
        <w:spacing w:before="80" w:after="80"/>
        <w:rPr>
          <w:rFonts w:ascii="Times New Roman" w:hAnsi="Times New Roman" w:cs="Times New Roman"/>
        </w:rPr>
      </w:pPr>
    </w:p>
    <w:p w14:paraId="10D3CDDF" w14:textId="77777777" w:rsidR="007A7E55" w:rsidRPr="00586CD7" w:rsidRDefault="00000000">
      <w:pPr>
        <w:pStyle w:val="Heading1"/>
        <w:rPr>
          <w:rFonts w:ascii="Times New Roman" w:hAnsi="Times New Roman" w:cs="Times New Roman"/>
        </w:rPr>
      </w:pPr>
      <w:r w:rsidRPr="00586CD7">
        <w:rPr>
          <w:rFonts w:ascii="Times New Roman" w:hAnsi="Times New Roman" w:cs="Times New Roman"/>
        </w:rPr>
        <w:t>4. Preliminary Experiments</w:t>
      </w:r>
    </w:p>
    <w:p w14:paraId="288DAECB" w14:textId="77777777" w:rsidR="007A7E55" w:rsidRPr="00586CD7" w:rsidRDefault="00000000">
      <w:pPr>
        <w:spacing w:before="120" w:after="120" w:line="360" w:lineRule="auto"/>
        <w:rPr>
          <w:rFonts w:ascii="Times New Roman" w:hAnsi="Times New Roman" w:cs="Times New Roman"/>
        </w:rPr>
      </w:pPr>
      <w:r w:rsidRPr="00586CD7">
        <w:rPr>
          <w:rFonts w:ascii="Times New Roman" w:hAnsi="Times New Roman" w:cs="Times New Roman"/>
        </w:rPr>
        <w:t>Before full-scale training, several design decisions were validated through small-scale tests:</w:t>
      </w:r>
    </w:p>
    <w:p w14:paraId="5E775FDC" w14:textId="77777777" w:rsidR="007A7E55" w:rsidRPr="00586CD7" w:rsidRDefault="007A7E55">
      <w:pPr>
        <w:spacing w:before="80" w:after="80"/>
        <w:rPr>
          <w:rFonts w:ascii="Times New Roman" w:hAnsi="Times New Roman" w:cs="Times New Roman"/>
        </w:rPr>
      </w:pPr>
    </w:p>
    <w:p w14:paraId="24A56B04" w14:textId="77777777" w:rsidR="007A7E55" w:rsidRPr="00586CD7" w:rsidRDefault="00000000">
      <w:pPr>
        <w:pStyle w:val="ListParagraph"/>
        <w:numPr>
          <w:ilvl w:val="0"/>
          <w:numId w:val="2"/>
        </w:numPr>
        <w:rPr>
          <w:rFonts w:ascii="Times New Roman" w:hAnsi="Times New Roman" w:cs="Times New Roman"/>
        </w:rPr>
      </w:pPr>
      <w:r w:rsidRPr="00586CD7">
        <w:rPr>
          <w:rFonts w:ascii="Times New Roman" w:hAnsi="Times New Roman" w:cs="Times New Roman"/>
        </w:rPr>
        <w:t>Helpfulness threshold: A threshold of 3+ helpful votes was selected after testing thresholds of 5, 3, and 1. At threshold 5 the positive rate was 4.73%; at threshold 3 it was 7.98% — more workable for a classifier while still representing meaningful community endorsement.</w:t>
      </w:r>
    </w:p>
    <w:p w14:paraId="79074819" w14:textId="77777777" w:rsidR="007A7E55" w:rsidRPr="00586CD7" w:rsidRDefault="00000000">
      <w:pPr>
        <w:pStyle w:val="ListParagraph"/>
        <w:numPr>
          <w:ilvl w:val="0"/>
          <w:numId w:val="2"/>
        </w:numPr>
        <w:rPr>
          <w:rFonts w:ascii="Times New Roman" w:hAnsi="Times New Roman" w:cs="Times New Roman"/>
        </w:rPr>
      </w:pPr>
      <w:r w:rsidRPr="00586CD7">
        <w:rPr>
          <w:rFonts w:ascii="Times New Roman" w:hAnsi="Times New Roman" w:cs="Times New Roman"/>
        </w:rPr>
        <w:t xml:space="preserve">Sample size: 200,000 records were sampled from the full ~20M record Electronics dataset. This was sufficient for stable </w:t>
      </w:r>
      <w:proofErr w:type="spellStart"/>
      <w:r w:rsidRPr="00586CD7">
        <w:rPr>
          <w:rFonts w:ascii="Times New Roman" w:hAnsi="Times New Roman" w:cs="Times New Roman"/>
        </w:rPr>
        <w:t>XGBoost</w:t>
      </w:r>
      <w:proofErr w:type="spellEnd"/>
      <w:r w:rsidRPr="00586CD7">
        <w:rPr>
          <w:rFonts w:ascii="Times New Roman" w:hAnsi="Times New Roman" w:cs="Times New Roman"/>
        </w:rPr>
        <w:t xml:space="preserve"> training and representative class distributions.</w:t>
      </w:r>
    </w:p>
    <w:p w14:paraId="2765EA82" w14:textId="77777777" w:rsidR="007A7E55" w:rsidRPr="00586CD7" w:rsidRDefault="00000000">
      <w:pPr>
        <w:pStyle w:val="ListParagraph"/>
        <w:numPr>
          <w:ilvl w:val="0"/>
          <w:numId w:val="2"/>
        </w:numPr>
        <w:rPr>
          <w:rFonts w:ascii="Times New Roman" w:hAnsi="Times New Roman" w:cs="Times New Roman"/>
        </w:rPr>
      </w:pPr>
      <w:r w:rsidRPr="00586CD7">
        <w:rPr>
          <w:rFonts w:ascii="Times New Roman" w:hAnsi="Times New Roman" w:cs="Times New Roman"/>
        </w:rPr>
        <w:t xml:space="preserve">Transformer subsample: </w:t>
      </w:r>
      <w:proofErr w:type="spellStart"/>
      <w:r w:rsidRPr="00586CD7">
        <w:rPr>
          <w:rFonts w:ascii="Times New Roman" w:hAnsi="Times New Roman" w:cs="Times New Roman"/>
        </w:rPr>
        <w:t>DistilBERT</w:t>
      </w:r>
      <w:proofErr w:type="spellEnd"/>
      <w:r w:rsidRPr="00586CD7">
        <w:rPr>
          <w:rFonts w:ascii="Times New Roman" w:hAnsi="Times New Roman" w:cs="Times New Roman"/>
        </w:rPr>
        <w:t xml:space="preserve"> was trained on a stratified subsample of 10,000 records due to CPU constraints. Frozen transformer weights were used to reduce training time, with only the classification head trained from scratch.</w:t>
      </w:r>
    </w:p>
    <w:p w14:paraId="0BE247A2" w14:textId="77777777" w:rsidR="007A7E55" w:rsidRPr="00586CD7" w:rsidRDefault="00000000">
      <w:pPr>
        <w:pStyle w:val="ListParagraph"/>
        <w:numPr>
          <w:ilvl w:val="0"/>
          <w:numId w:val="2"/>
        </w:numPr>
        <w:rPr>
          <w:rFonts w:ascii="Times New Roman" w:hAnsi="Times New Roman" w:cs="Times New Roman"/>
        </w:rPr>
      </w:pPr>
      <w:r w:rsidRPr="00586CD7">
        <w:rPr>
          <w:rFonts w:ascii="Times New Roman" w:hAnsi="Times New Roman" w:cs="Times New Roman"/>
        </w:rPr>
        <w:t>Class imbalance handling: Class weighting was applied in both models rather than oversampling (SMOTE), as oversampling text data introduces redundancy and can distort learned representations.</w:t>
      </w:r>
    </w:p>
    <w:p w14:paraId="02E2D37E" w14:textId="77777777" w:rsidR="007A7E55" w:rsidRPr="00586CD7" w:rsidRDefault="007A7E55">
      <w:pPr>
        <w:spacing w:before="80" w:after="80"/>
        <w:rPr>
          <w:rFonts w:ascii="Times New Roman" w:hAnsi="Times New Roman" w:cs="Times New Roman"/>
        </w:rPr>
      </w:pPr>
    </w:p>
    <w:p w14:paraId="126B6EF1" w14:textId="77777777" w:rsidR="00586CD7" w:rsidRDefault="00586CD7">
      <w:pPr>
        <w:pStyle w:val="Heading1"/>
        <w:rPr>
          <w:rFonts w:ascii="Times New Roman" w:hAnsi="Times New Roman" w:cs="Times New Roman"/>
        </w:rPr>
      </w:pPr>
      <w:r>
        <w:rPr>
          <w:rFonts w:ascii="Times New Roman" w:hAnsi="Times New Roman" w:cs="Times New Roman"/>
        </w:rPr>
        <w:br/>
      </w:r>
    </w:p>
    <w:p w14:paraId="12D80F4C" w14:textId="77777777" w:rsidR="00586CD7" w:rsidRDefault="00586CD7">
      <w:pPr>
        <w:pStyle w:val="Heading1"/>
        <w:rPr>
          <w:rFonts w:ascii="Times New Roman" w:hAnsi="Times New Roman" w:cs="Times New Roman"/>
        </w:rPr>
      </w:pPr>
    </w:p>
    <w:p w14:paraId="0627DD36" w14:textId="77777777" w:rsidR="00586CD7" w:rsidRDefault="00586CD7">
      <w:pPr>
        <w:pStyle w:val="Heading1"/>
        <w:rPr>
          <w:rFonts w:ascii="Times New Roman" w:hAnsi="Times New Roman" w:cs="Times New Roman"/>
        </w:rPr>
      </w:pPr>
    </w:p>
    <w:p w14:paraId="2DE811E2" w14:textId="77777777" w:rsidR="00586CD7" w:rsidRDefault="00586CD7">
      <w:pPr>
        <w:pStyle w:val="Heading1"/>
        <w:rPr>
          <w:rFonts w:ascii="Times New Roman" w:hAnsi="Times New Roman" w:cs="Times New Roman"/>
        </w:rPr>
      </w:pPr>
    </w:p>
    <w:p w14:paraId="7871EA97" w14:textId="77777777" w:rsidR="00586CD7" w:rsidRDefault="00586CD7">
      <w:pPr>
        <w:pStyle w:val="Heading1"/>
        <w:rPr>
          <w:rFonts w:ascii="Times New Roman" w:hAnsi="Times New Roman" w:cs="Times New Roman"/>
        </w:rPr>
      </w:pPr>
    </w:p>
    <w:p w14:paraId="52D840BE" w14:textId="3B02E0AC" w:rsidR="007A7E55" w:rsidRPr="00586CD7" w:rsidRDefault="00000000">
      <w:pPr>
        <w:pStyle w:val="Heading1"/>
        <w:rPr>
          <w:rFonts w:ascii="Times New Roman" w:hAnsi="Times New Roman" w:cs="Times New Roman"/>
        </w:rPr>
      </w:pPr>
      <w:r w:rsidRPr="00586CD7">
        <w:rPr>
          <w:rFonts w:ascii="Times New Roman" w:hAnsi="Times New Roman" w:cs="Times New Roman"/>
        </w:rPr>
        <w:lastRenderedPageBreak/>
        <w:t>References</w:t>
      </w:r>
    </w:p>
    <w:p w14:paraId="4D38AD2A" w14:textId="77777777" w:rsidR="007A7E55" w:rsidRPr="00586CD7" w:rsidRDefault="00000000">
      <w:pPr>
        <w:spacing w:before="80" w:after="80"/>
        <w:ind w:left="720" w:hanging="720"/>
        <w:rPr>
          <w:rFonts w:ascii="Times New Roman" w:hAnsi="Times New Roman" w:cs="Times New Roman"/>
        </w:rPr>
      </w:pPr>
      <w:r w:rsidRPr="00586CD7">
        <w:rPr>
          <w:rFonts w:ascii="Times New Roman" w:hAnsi="Times New Roman" w:cs="Times New Roman"/>
        </w:rPr>
        <w:t xml:space="preserve">Chen, T., &amp; </w:t>
      </w:r>
      <w:proofErr w:type="spellStart"/>
      <w:r w:rsidRPr="00586CD7">
        <w:rPr>
          <w:rFonts w:ascii="Times New Roman" w:hAnsi="Times New Roman" w:cs="Times New Roman"/>
        </w:rPr>
        <w:t>Guestrin</w:t>
      </w:r>
      <w:proofErr w:type="spellEnd"/>
      <w:r w:rsidRPr="00586CD7">
        <w:rPr>
          <w:rFonts w:ascii="Times New Roman" w:hAnsi="Times New Roman" w:cs="Times New Roman"/>
        </w:rPr>
        <w:t xml:space="preserve">, C. (2016). </w:t>
      </w:r>
      <w:proofErr w:type="spellStart"/>
      <w:r w:rsidRPr="00586CD7">
        <w:rPr>
          <w:rFonts w:ascii="Times New Roman" w:hAnsi="Times New Roman" w:cs="Times New Roman"/>
        </w:rPr>
        <w:t>XGBoost</w:t>
      </w:r>
      <w:proofErr w:type="spellEnd"/>
      <w:r w:rsidRPr="00586CD7">
        <w:rPr>
          <w:rFonts w:ascii="Times New Roman" w:hAnsi="Times New Roman" w:cs="Times New Roman"/>
        </w:rPr>
        <w:t>: A scalable tree boosting system. Proceedings of the 22nd ACM SIGKDD International Conference on Knowledge Discovery and Data Mining, 785-794.</w:t>
      </w:r>
    </w:p>
    <w:p w14:paraId="12580392" w14:textId="77777777" w:rsidR="007A7E55" w:rsidRPr="00586CD7" w:rsidRDefault="00000000">
      <w:pPr>
        <w:spacing w:before="80" w:after="80"/>
        <w:ind w:left="720" w:hanging="720"/>
        <w:rPr>
          <w:rFonts w:ascii="Times New Roman" w:hAnsi="Times New Roman" w:cs="Times New Roman"/>
        </w:rPr>
      </w:pPr>
      <w:r w:rsidRPr="00586CD7">
        <w:rPr>
          <w:rFonts w:ascii="Times New Roman" w:hAnsi="Times New Roman" w:cs="Times New Roman"/>
        </w:rPr>
        <w:t>Hutto, C. J., &amp; Gilbert, E. (2014). VADER: A parsimonious rule-based model for sentiment analysis of social media text. Proceedings of the International AAAI Conference on Web and Social Media, 8(1), 216-225.</w:t>
      </w:r>
    </w:p>
    <w:p w14:paraId="558DAD50" w14:textId="77777777" w:rsidR="007A7E55" w:rsidRPr="00586CD7" w:rsidRDefault="00000000">
      <w:pPr>
        <w:spacing w:before="80" w:after="80"/>
        <w:ind w:left="720" w:hanging="720"/>
        <w:rPr>
          <w:rFonts w:ascii="Times New Roman" w:hAnsi="Times New Roman" w:cs="Times New Roman"/>
        </w:rPr>
      </w:pPr>
      <w:r w:rsidRPr="00586CD7">
        <w:rPr>
          <w:rFonts w:ascii="Times New Roman" w:hAnsi="Times New Roman" w:cs="Times New Roman"/>
        </w:rPr>
        <w:t>Kincaid, J. P., Fishburne, R. P., Rogers, R. L., &amp; Chisholm, B. S. (1975). Derivation of new readability formulas for Navy enlisted personnel. Research Branch Report 8-75, Naval Technical Training Command.</w:t>
      </w:r>
    </w:p>
    <w:p w14:paraId="373EB586" w14:textId="77777777" w:rsidR="007A7E55" w:rsidRPr="00586CD7" w:rsidRDefault="00000000">
      <w:pPr>
        <w:spacing w:before="80" w:after="80"/>
        <w:ind w:left="720" w:hanging="720"/>
        <w:rPr>
          <w:rFonts w:ascii="Times New Roman" w:hAnsi="Times New Roman" w:cs="Times New Roman"/>
        </w:rPr>
      </w:pPr>
      <w:r w:rsidRPr="00586CD7">
        <w:rPr>
          <w:rFonts w:ascii="Times New Roman" w:hAnsi="Times New Roman" w:cs="Times New Roman"/>
        </w:rPr>
        <w:t xml:space="preserve">Kim, S. M., Pantel, P., Chklovski, T., &amp; </w:t>
      </w:r>
      <w:proofErr w:type="spellStart"/>
      <w:r w:rsidRPr="00586CD7">
        <w:rPr>
          <w:rFonts w:ascii="Times New Roman" w:hAnsi="Times New Roman" w:cs="Times New Roman"/>
        </w:rPr>
        <w:t>Pennacchiotti</w:t>
      </w:r>
      <w:proofErr w:type="spellEnd"/>
      <w:r w:rsidRPr="00586CD7">
        <w:rPr>
          <w:rFonts w:ascii="Times New Roman" w:hAnsi="Times New Roman" w:cs="Times New Roman"/>
        </w:rPr>
        <w:t>, M. (2006). Automatically assessing review helpfulness. Proceedings of the 2006 Conference on Empirical Methods in Natural Language Processing, 423-430.</w:t>
      </w:r>
    </w:p>
    <w:p w14:paraId="7BC698E3" w14:textId="77777777" w:rsidR="007A7E55" w:rsidRPr="00586CD7" w:rsidRDefault="00000000">
      <w:pPr>
        <w:spacing w:before="80" w:after="80"/>
        <w:ind w:left="720" w:hanging="720"/>
        <w:rPr>
          <w:rFonts w:ascii="Times New Roman" w:hAnsi="Times New Roman" w:cs="Times New Roman"/>
        </w:rPr>
      </w:pPr>
      <w:r w:rsidRPr="00586CD7">
        <w:rPr>
          <w:rFonts w:ascii="Times New Roman" w:hAnsi="Times New Roman" w:cs="Times New Roman"/>
        </w:rPr>
        <w:t>Liu, Y., Huang, X., An, A., &amp; Yu, X. (2008). Modeling and predicting the helpfulness of online reviews. Proceedings of the 2008 Eighth IEEE International Conference on Data Mining, 443-452.</w:t>
      </w:r>
    </w:p>
    <w:p w14:paraId="0CE43A0C" w14:textId="77777777" w:rsidR="007A7E55" w:rsidRPr="00586CD7" w:rsidRDefault="00000000">
      <w:pPr>
        <w:spacing w:before="80" w:after="80"/>
        <w:ind w:left="720" w:hanging="720"/>
        <w:rPr>
          <w:rFonts w:ascii="Times New Roman" w:hAnsi="Times New Roman" w:cs="Times New Roman"/>
        </w:rPr>
      </w:pPr>
      <w:r w:rsidRPr="00586CD7">
        <w:rPr>
          <w:rFonts w:ascii="Times New Roman" w:hAnsi="Times New Roman" w:cs="Times New Roman"/>
        </w:rPr>
        <w:t>McAuley, J. et al. (2023). Amazon Reviews 2023. UC San Diego. https://huggingface.co/datasets/McAuley-Lab/Amazon-Reviews-2023</w:t>
      </w:r>
    </w:p>
    <w:p w14:paraId="2A93A252" w14:textId="77777777" w:rsidR="007A7E55" w:rsidRPr="00586CD7" w:rsidRDefault="00000000">
      <w:pPr>
        <w:spacing w:before="80" w:after="80"/>
        <w:ind w:left="720" w:hanging="720"/>
        <w:rPr>
          <w:rFonts w:ascii="Times New Roman" w:hAnsi="Times New Roman" w:cs="Times New Roman"/>
        </w:rPr>
      </w:pPr>
      <w:r w:rsidRPr="00586CD7">
        <w:rPr>
          <w:rFonts w:ascii="Times New Roman" w:hAnsi="Times New Roman" w:cs="Times New Roman"/>
        </w:rPr>
        <w:t xml:space="preserve">Sanh, V., Debut, L., </w:t>
      </w:r>
      <w:proofErr w:type="spellStart"/>
      <w:r w:rsidRPr="00586CD7">
        <w:rPr>
          <w:rFonts w:ascii="Times New Roman" w:hAnsi="Times New Roman" w:cs="Times New Roman"/>
        </w:rPr>
        <w:t>Chaumond</w:t>
      </w:r>
      <w:proofErr w:type="spellEnd"/>
      <w:r w:rsidRPr="00586CD7">
        <w:rPr>
          <w:rFonts w:ascii="Times New Roman" w:hAnsi="Times New Roman" w:cs="Times New Roman"/>
        </w:rPr>
        <w:t xml:space="preserve">, J., &amp; Wolf, T. (2019). </w:t>
      </w:r>
      <w:proofErr w:type="spellStart"/>
      <w:r w:rsidRPr="00586CD7">
        <w:rPr>
          <w:rFonts w:ascii="Times New Roman" w:hAnsi="Times New Roman" w:cs="Times New Roman"/>
        </w:rPr>
        <w:t>DistilBERT</w:t>
      </w:r>
      <w:proofErr w:type="spellEnd"/>
      <w:r w:rsidRPr="00586CD7">
        <w:rPr>
          <w:rFonts w:ascii="Times New Roman" w:hAnsi="Times New Roman" w:cs="Times New Roman"/>
        </w:rPr>
        <w:t xml:space="preserve">, a distilled version of BERT: Smaller, faster, cheaper and lighter. </w:t>
      </w:r>
      <w:proofErr w:type="spellStart"/>
      <w:r w:rsidRPr="00586CD7">
        <w:rPr>
          <w:rFonts w:ascii="Times New Roman" w:hAnsi="Times New Roman" w:cs="Times New Roman"/>
        </w:rPr>
        <w:t>arXiv</w:t>
      </w:r>
      <w:proofErr w:type="spellEnd"/>
      <w:r w:rsidRPr="00586CD7">
        <w:rPr>
          <w:rFonts w:ascii="Times New Roman" w:hAnsi="Times New Roman" w:cs="Times New Roman"/>
        </w:rPr>
        <w:t xml:space="preserve"> preprint arXiv:1910.01108.</w:t>
      </w:r>
    </w:p>
    <w:sectPr w:rsidR="007A7E55" w:rsidRPr="00586C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B617B7"/>
    <w:multiLevelType w:val="hybridMultilevel"/>
    <w:tmpl w:val="E2F6A49E"/>
    <w:lvl w:ilvl="0" w:tplc="E4B203A6">
      <w:start w:val="1"/>
      <w:numFmt w:val="bullet"/>
      <w:lvlText w:val="●"/>
      <w:lvlJc w:val="left"/>
      <w:pPr>
        <w:ind w:left="720" w:hanging="360"/>
      </w:pPr>
    </w:lvl>
    <w:lvl w:ilvl="1" w:tplc="38AA51DC">
      <w:start w:val="1"/>
      <w:numFmt w:val="bullet"/>
      <w:lvlText w:val="○"/>
      <w:lvlJc w:val="left"/>
      <w:pPr>
        <w:ind w:left="1440" w:hanging="360"/>
      </w:pPr>
    </w:lvl>
    <w:lvl w:ilvl="2" w:tplc="EAB823BA">
      <w:start w:val="1"/>
      <w:numFmt w:val="bullet"/>
      <w:lvlText w:val="■"/>
      <w:lvlJc w:val="left"/>
      <w:pPr>
        <w:ind w:left="2160" w:hanging="360"/>
      </w:pPr>
    </w:lvl>
    <w:lvl w:ilvl="3" w:tplc="E878EED6">
      <w:start w:val="1"/>
      <w:numFmt w:val="bullet"/>
      <w:lvlText w:val="●"/>
      <w:lvlJc w:val="left"/>
      <w:pPr>
        <w:ind w:left="2880" w:hanging="360"/>
      </w:pPr>
    </w:lvl>
    <w:lvl w:ilvl="4" w:tplc="1504B9AA">
      <w:start w:val="1"/>
      <w:numFmt w:val="bullet"/>
      <w:lvlText w:val="○"/>
      <w:lvlJc w:val="left"/>
      <w:pPr>
        <w:ind w:left="3600" w:hanging="360"/>
      </w:pPr>
    </w:lvl>
    <w:lvl w:ilvl="5" w:tplc="49909AD8">
      <w:start w:val="1"/>
      <w:numFmt w:val="bullet"/>
      <w:lvlText w:val="■"/>
      <w:lvlJc w:val="left"/>
      <w:pPr>
        <w:ind w:left="4320" w:hanging="360"/>
      </w:pPr>
    </w:lvl>
    <w:lvl w:ilvl="6" w:tplc="D050470C">
      <w:start w:val="1"/>
      <w:numFmt w:val="bullet"/>
      <w:lvlText w:val="●"/>
      <w:lvlJc w:val="left"/>
      <w:pPr>
        <w:ind w:left="5040" w:hanging="360"/>
      </w:pPr>
    </w:lvl>
    <w:lvl w:ilvl="7" w:tplc="0EC4DA9E">
      <w:start w:val="1"/>
      <w:numFmt w:val="bullet"/>
      <w:lvlText w:val="●"/>
      <w:lvlJc w:val="left"/>
      <w:pPr>
        <w:ind w:left="5760" w:hanging="360"/>
      </w:pPr>
    </w:lvl>
    <w:lvl w:ilvl="8" w:tplc="8E9A2D9A">
      <w:start w:val="1"/>
      <w:numFmt w:val="bullet"/>
      <w:lvlText w:val="●"/>
      <w:lvlJc w:val="left"/>
      <w:pPr>
        <w:ind w:left="6480" w:hanging="360"/>
      </w:pPr>
    </w:lvl>
  </w:abstractNum>
  <w:abstractNum w:abstractNumId="1" w15:restartNumberingAfterBreak="0">
    <w:nsid w:val="6C5C4900"/>
    <w:multiLevelType w:val="hybridMultilevel"/>
    <w:tmpl w:val="8424D2C6"/>
    <w:lvl w:ilvl="0" w:tplc="71008636">
      <w:start w:val="1"/>
      <w:numFmt w:val="bullet"/>
      <w:lvlText w:val="•"/>
      <w:lvlJc w:val="left"/>
      <w:pPr>
        <w:spacing w:before="120" w:after="120"/>
        <w:ind w:left="720" w:hanging="360"/>
      </w:pPr>
    </w:lvl>
    <w:lvl w:ilvl="1" w:tplc="5CE08060">
      <w:numFmt w:val="decimal"/>
      <w:lvlText w:val=""/>
      <w:lvlJc w:val="left"/>
    </w:lvl>
    <w:lvl w:ilvl="2" w:tplc="84C6168C">
      <w:numFmt w:val="decimal"/>
      <w:lvlText w:val=""/>
      <w:lvlJc w:val="left"/>
    </w:lvl>
    <w:lvl w:ilvl="3" w:tplc="5F269B94">
      <w:numFmt w:val="decimal"/>
      <w:lvlText w:val=""/>
      <w:lvlJc w:val="left"/>
    </w:lvl>
    <w:lvl w:ilvl="4" w:tplc="05A04836">
      <w:numFmt w:val="decimal"/>
      <w:lvlText w:val=""/>
      <w:lvlJc w:val="left"/>
    </w:lvl>
    <w:lvl w:ilvl="5" w:tplc="B2E8DB74">
      <w:numFmt w:val="decimal"/>
      <w:lvlText w:val=""/>
      <w:lvlJc w:val="left"/>
    </w:lvl>
    <w:lvl w:ilvl="6" w:tplc="97E6C512">
      <w:numFmt w:val="decimal"/>
      <w:lvlText w:val=""/>
      <w:lvlJc w:val="left"/>
    </w:lvl>
    <w:lvl w:ilvl="7" w:tplc="DB8C22D0">
      <w:numFmt w:val="decimal"/>
      <w:lvlText w:val=""/>
      <w:lvlJc w:val="left"/>
    </w:lvl>
    <w:lvl w:ilvl="8" w:tplc="FC2851E6">
      <w:numFmt w:val="decimal"/>
      <w:lvlText w:val=""/>
      <w:lvlJc w:val="left"/>
    </w:lvl>
  </w:abstractNum>
  <w:num w:numId="1" w16cid:durableId="31615321">
    <w:abstractNumId w:val="0"/>
    <w:lvlOverride w:ilvl="0">
      <w:startOverride w:val="1"/>
    </w:lvlOverride>
  </w:num>
  <w:num w:numId="2" w16cid:durableId="64069066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E55"/>
    <w:rsid w:val="00586CD7"/>
    <w:rsid w:val="007A7E55"/>
    <w:rsid w:val="00D70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776D89"/>
  <w15:docId w15:val="{3E4A0C78-796D-BA46-BB73-77D67CD6A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860</Words>
  <Characters>4907</Characters>
  <Application>Microsoft Office Word</Application>
  <DocSecurity>0</DocSecurity>
  <Lines>40</Lines>
  <Paragraphs>11</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Shail Patel</cp:lastModifiedBy>
  <cp:revision>2</cp:revision>
  <dcterms:created xsi:type="dcterms:W3CDTF">2026-06-30T01:15:00Z</dcterms:created>
  <dcterms:modified xsi:type="dcterms:W3CDTF">2026-07-05T15:09:00Z</dcterms:modified>
</cp:coreProperties>
</file>