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1f3864"/>
        </w:rPr>
      </w:pPr>
      <w:r w:rsidDel="00000000" w:rsidR="00000000" w:rsidRPr="00000000">
        <w:rPr>
          <w:rFonts w:ascii="High Tower Text" w:cs="High Tower Text" w:eastAsia="High Tower Text" w:hAnsi="High Tower Text"/>
          <w:color w:val="1f497d"/>
          <w:sz w:val="24"/>
          <w:szCs w:val="24"/>
        </w:rPr>
        <w:drawing>
          <wp:inline distB="0" distT="0" distL="0" distR="0">
            <wp:extent cx="1905000" cy="1799590"/>
            <wp:effectExtent b="0" l="0" r="0" t="0"/>
            <wp:docPr descr="C:\Users\a\Downloads\hord1.jpg" id="5" name="image1.jpg"/>
            <a:graphic>
              <a:graphicData uri="http://schemas.openxmlformats.org/drawingml/2006/picture">
                <pic:pic>
                  <pic:nvPicPr>
                    <pic:cNvPr descr="C:\Users\a\Downloads\hord1.jpg" id="0" name="image1.jpg"/>
                    <pic:cNvPicPr preferRelativeResize="0"/>
                  </pic:nvPicPr>
                  <pic:blipFill>
                    <a:blip r:embed="rId6"/>
                    <a:srcRect b="17474" l="0" r="733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99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3864"/>
          <w:rtl w:val="0"/>
        </w:rPr>
        <w:t xml:space="preserve">       </w:t>
      </w:r>
      <w:r w:rsidDel="00000000" w:rsidR="00000000" w:rsidRPr="00000000">
        <w:rPr>
          <w:rFonts w:ascii="Candara" w:cs="Candara" w:eastAsia="Candara" w:hAnsi="Candara"/>
          <w:color w:val="1f3864"/>
          <w:sz w:val="32"/>
          <w:szCs w:val="32"/>
          <w:rtl w:val="0"/>
        </w:rPr>
        <w:t xml:space="preserve">       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1809750</wp:posOffset>
                </wp:positionV>
                <wp:extent cx="6934200" cy="190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78900" y="3780000"/>
                          <a:ext cx="69342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1F3864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1809750</wp:posOffset>
                </wp:positionV>
                <wp:extent cx="6934200" cy="1905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42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2124075</wp:posOffset>
                </wp:positionH>
                <wp:positionV relativeFrom="paragraph">
                  <wp:posOffset>0</wp:posOffset>
                </wp:positionV>
                <wp:extent cx="5257800" cy="177705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721600" y="2983450"/>
                          <a:ext cx="6122700" cy="2059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28"/>
                                <w:vertAlign w:val="baseline"/>
                              </w:rPr>
                              <w:t xml:space="preserve">Reg No: I-66898-A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72"/>
                                <w:vertAlign w:val="baseline"/>
                              </w:rPr>
                              <w:t xml:space="preserve">      </w:t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72"/>
                                <w:vertAlign w:val="baseline"/>
                              </w:rPr>
                              <w:t xml:space="preserve">Dr Dhananjay J Singh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9.0000820159912"/>
                              <w:ind w:left="1440" w:right="0" w:firstLine="144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36"/>
                                <w:vertAlign w:val="baseline"/>
                              </w:rPr>
                              <w:t xml:space="preserve">MS, MD, PGDEMS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9.0000820159912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32"/>
                                <w:vertAlign w:val="baseline"/>
                              </w:rPr>
                              <w:t xml:space="preserve">    </w:t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36"/>
                                <w:vertAlign w:val="baseline"/>
                              </w:rPr>
                              <w:t xml:space="preserve">CONSULTING GENERAL SURGEON &amp;  PHYSICIAN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2124075</wp:posOffset>
                </wp:positionH>
                <wp:positionV relativeFrom="paragraph">
                  <wp:posOffset>0</wp:posOffset>
                </wp:positionV>
                <wp:extent cx="5257800" cy="1777055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7800" cy="1777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7023100</wp:posOffset>
                </wp:positionH>
                <wp:positionV relativeFrom="paragraph">
                  <wp:posOffset>-215899</wp:posOffset>
                </wp:positionV>
                <wp:extent cx="558800" cy="32596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71363" y="3646333"/>
                          <a:ext cx="549275" cy="267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Medium" w:cs="Montserrat Medium" w:eastAsia="Montserrat Medium" w:hAnsi="Montserrat Medium"/>
                                <w:b w:val="0"/>
                                <w:i w:val="0"/>
                                <w:smallCaps w:val="0"/>
                                <w:strike w:val="0"/>
                                <w:color w:val="1f3864"/>
                                <w:sz w:val="20"/>
                                <w:vertAlign w:val="baseline"/>
                              </w:rPr>
                              <w:t xml:space="preserve">24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7023100</wp:posOffset>
                </wp:positionH>
                <wp:positionV relativeFrom="paragraph">
                  <wp:posOffset>-215899</wp:posOffset>
                </wp:positionV>
                <wp:extent cx="558800" cy="325967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800" cy="325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Century Gothic" w:cs="Century Gothic" w:eastAsia="Century Gothic" w:hAnsi="Century Gothic"/>
          <w:color w:val="1f3864"/>
          <w:rtl w:val="0"/>
        </w:rPr>
        <w:t xml:space="preserve">         </w:t>
      </w:r>
      <w:r w:rsidDel="00000000" w:rsidR="00000000" w:rsidRPr="00000000">
        <w:rPr>
          <w:rFonts w:ascii="Montserrat" w:cs="Montserrat" w:eastAsia="Montserrat" w:hAnsi="Montserrat"/>
          <w:color w:val="1f3864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Patient’s Name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                                            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Gender/Age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M / F /         Yr/Mo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Date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/07/2021</w:t>
      </w:r>
    </w:p>
    <w:p w:rsidR="00000000" w:rsidDel="00000000" w:rsidP="00000000" w:rsidRDefault="00000000" w:rsidRPr="00000000" w14:paraId="00000003">
      <w:pPr>
        <w:tabs>
          <w:tab w:val="left" w:pos="1740"/>
        </w:tabs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K/C/O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HTN / IHD / DM / BA / COPD / KOCHS / RA / NONE</w:t>
      </w:r>
    </w:p>
    <w:p w:rsidR="00000000" w:rsidDel="00000000" w:rsidP="00000000" w:rsidRDefault="00000000" w:rsidRPr="00000000" w14:paraId="00000004">
      <w:pPr>
        <w:tabs>
          <w:tab w:val="left" w:pos="1740"/>
        </w:tabs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                HYPO / HYPER THYROIDISM - ON Rx / NOT ON Rx</w:t>
      </w:r>
    </w:p>
    <w:p w:rsidR="00000000" w:rsidDel="00000000" w:rsidP="00000000" w:rsidRDefault="00000000" w:rsidRPr="00000000" w14:paraId="00000005">
      <w:pPr>
        <w:tabs>
          <w:tab w:val="left" w:pos="1740"/>
        </w:tabs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Drug Allergies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NONE / </w:t>
      </w:r>
    </w:p>
    <w:p w:rsidR="00000000" w:rsidDel="00000000" w:rsidP="00000000" w:rsidRDefault="00000000" w:rsidRPr="00000000" w14:paraId="00000006">
      <w:pPr>
        <w:tabs>
          <w:tab w:val="left" w:pos="1740"/>
        </w:tabs>
        <w:rPr>
          <w:rFonts w:ascii="Montserrat" w:cs="Montserrat" w:eastAsia="Montserrat" w:hAnsi="Montserrat"/>
          <w:b w:val="1"/>
          <w:color w:val="1f3864"/>
        </w:rPr>
      </w:pP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     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Present Complaints :</w:t>
      </w:r>
    </w:p>
    <w:p w:rsidR="00000000" w:rsidDel="00000000" w:rsidP="00000000" w:rsidRDefault="00000000" w:rsidRPr="00000000" w14:paraId="00000007">
      <w:pPr>
        <w:tabs>
          <w:tab w:val="left" w:pos="1740"/>
        </w:tabs>
        <w:rPr>
          <w:rFonts w:ascii="Caveat" w:cs="Caveat" w:eastAsia="Caveat" w:hAnsi="Caveat"/>
          <w:b w:val="1"/>
          <w:color w:val="1f3864"/>
          <w:sz w:val="32"/>
          <w:szCs w:val="32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                                                                        </w:t>
      </w:r>
      <w:r w:rsidDel="00000000" w:rsidR="00000000" w:rsidRPr="00000000">
        <w:rPr>
          <w:rFonts w:ascii="Caveat" w:cs="Caveat" w:eastAsia="Caveat" w:hAnsi="Caveat"/>
          <w:b w:val="1"/>
          <w:color w:val="1f3864"/>
          <w:sz w:val="32"/>
          <w:szCs w:val="32"/>
          <w:rtl w:val="0"/>
        </w:rPr>
        <w:t xml:space="preserve">Rx</w:t>
      </w:r>
    </w:p>
    <w:p w:rsidR="00000000" w:rsidDel="00000000" w:rsidP="00000000" w:rsidRDefault="00000000" w:rsidRPr="00000000" w14:paraId="00000008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ab/>
      </w:r>
    </w:p>
    <w:p w:rsidR="00000000" w:rsidDel="00000000" w:rsidP="00000000" w:rsidRDefault="00000000" w:rsidRPr="00000000" w14:paraId="0000000B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1740"/>
        </w:tabs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740"/>
        </w:tabs>
        <w:spacing w:after="0" w:line="480" w:lineRule="auto"/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BP:  __________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mmHg</w:t>
      </w:r>
    </w:p>
    <w:p w:rsidR="00000000" w:rsidDel="00000000" w:rsidP="00000000" w:rsidRDefault="00000000" w:rsidRPr="00000000" w14:paraId="00000013">
      <w:pPr>
        <w:tabs>
          <w:tab w:val="left" w:pos="1740"/>
        </w:tabs>
        <w:spacing w:after="0" w:line="360" w:lineRule="auto"/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P :  ___________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/ min</w:t>
      </w:r>
    </w:p>
    <w:p w:rsidR="00000000" w:rsidDel="00000000" w:rsidP="00000000" w:rsidRDefault="00000000" w:rsidRPr="00000000" w14:paraId="00000014">
      <w:pPr>
        <w:tabs>
          <w:tab w:val="left" w:pos="1740"/>
        </w:tabs>
        <w:spacing w:after="0" w:line="360" w:lineRule="auto"/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T :  ____________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F</w:t>
      </w:r>
    </w:p>
    <w:p w:rsidR="00000000" w:rsidDel="00000000" w:rsidP="00000000" w:rsidRDefault="00000000" w:rsidRPr="00000000" w14:paraId="00000015">
      <w:pPr>
        <w:tabs>
          <w:tab w:val="left" w:pos="1740"/>
        </w:tabs>
        <w:spacing w:after="0" w:line="360" w:lineRule="auto"/>
        <w:rPr>
          <w:rFonts w:ascii="Montserrat Medium" w:cs="Montserrat Medium" w:eastAsia="Montserrat Medium" w:hAnsi="Montserrat Medium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SPO2 : __________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rtl w:val="0"/>
        </w:rPr>
        <w:t xml:space="preserve">%</w:t>
      </w:r>
    </w:p>
    <w:p w:rsidR="00000000" w:rsidDel="00000000" w:rsidP="00000000" w:rsidRDefault="00000000" w:rsidRPr="00000000" w14:paraId="00000016">
      <w:pPr>
        <w:tabs>
          <w:tab w:val="left" w:pos="1740"/>
        </w:tabs>
        <w:spacing w:after="0" w:line="36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Advice : </w:t>
      </w:r>
    </w:p>
    <w:p w:rsidR="00000000" w:rsidDel="00000000" w:rsidP="00000000" w:rsidRDefault="00000000" w:rsidRPr="00000000" w14:paraId="00000017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  <w:sz w:val="28"/>
          <w:szCs w:val="2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rtl w:val="0"/>
        </w:rPr>
        <w:t xml:space="preserve">        Follow Up After :                                                                                            </w:t>
      </w: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sz w:val="28"/>
          <w:szCs w:val="28"/>
          <w:rtl w:val="0"/>
        </w:rPr>
        <w:t xml:space="preserve">Dr Dhananjay J Singh</w:t>
      </w:r>
    </w:p>
    <w:p w:rsidR="00000000" w:rsidDel="00000000" w:rsidP="00000000" w:rsidRDefault="00000000" w:rsidRPr="00000000" w14:paraId="0000001B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740"/>
        </w:tabs>
        <w:spacing w:after="0" w:lineRule="auto"/>
        <w:rPr>
          <w:rFonts w:ascii="Montserrat SemiBold" w:cs="Montserrat SemiBold" w:eastAsia="Montserrat SemiBold" w:hAnsi="Montserrat SemiBold"/>
          <w:color w:val="1f38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1740"/>
        </w:tabs>
        <w:spacing w:after="0" w:lineRule="auto"/>
        <w:rPr>
          <w:rFonts w:ascii="Montserrat Medium" w:cs="Montserrat Medium" w:eastAsia="Montserrat Medium" w:hAnsi="Montserrat Medium"/>
          <w:color w:val="1f3864"/>
          <w:sz w:val="18"/>
          <w:szCs w:val="18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color w:val="1f3864"/>
          <w:sz w:val="18"/>
          <w:szCs w:val="18"/>
          <w:rtl w:val="0"/>
        </w:rPr>
        <w:t xml:space="preserve">    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rtl w:val="0"/>
        </w:rPr>
        <w:t xml:space="preserve">Note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</w:tabs>
        <w:spacing w:after="0" w:before="0" w:line="259" w:lineRule="auto"/>
        <w:ind w:left="855" w:right="0" w:hanging="360"/>
        <w:jc w:val="left"/>
        <w:rPr>
          <w:rFonts w:ascii="Montserrat Medium" w:cs="Montserrat Medium" w:eastAsia="Montserrat Medium" w:hAnsi="Montserrat Medium"/>
          <w:i w:val="0"/>
          <w:smallCaps w:val="0"/>
          <w:strike w:val="0"/>
          <w:color w:val="1f3864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ontserrat Medium" w:cs="Montserrat Medium" w:eastAsia="Montserrat Medium" w:hAnsi="Montserrat Medium"/>
          <w:i w:val="0"/>
          <w:smallCaps w:val="0"/>
          <w:strike w:val="0"/>
          <w:color w:val="1f3864"/>
          <w:sz w:val="18"/>
          <w:szCs w:val="18"/>
          <w:u w:val="none"/>
          <w:shd w:fill="auto" w:val="clear"/>
          <w:vertAlign w:val="baseline"/>
          <w:rtl w:val="0"/>
        </w:rPr>
        <w:t xml:space="preserve">Please bring this paper on every visit.                                                 3. Don’t substitute any medicine without consultation.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</w:tabs>
        <w:spacing w:after="0" w:before="0" w:line="259" w:lineRule="auto"/>
        <w:ind w:left="855" w:right="0" w:hanging="360"/>
        <w:jc w:val="left"/>
        <w:rPr>
          <w:rFonts w:ascii="Montserrat" w:cs="Montserrat" w:eastAsia="Montserrat" w:hAnsi="Montserrat"/>
          <w:i w:val="0"/>
          <w:smallCaps w:val="0"/>
          <w:strike w:val="0"/>
          <w:color w:val="1f3864"/>
          <w:sz w:val="18"/>
          <w:szCs w:val="18"/>
          <w:shd w:fill="auto" w:val="clear"/>
          <w:vertAlign w:val="baseline"/>
        </w:rPr>
      </w:pPr>
      <w:r w:rsidDel="00000000" w:rsidR="00000000" w:rsidRPr="00000000">
        <w:rPr>
          <w:rFonts w:ascii="Montserrat Medium" w:cs="Montserrat Medium" w:eastAsia="Montserrat Medium" w:hAnsi="Montserrat Medium"/>
          <w:i w:val="0"/>
          <w:smallCaps w:val="0"/>
          <w:strike w:val="0"/>
          <w:color w:val="1f3864"/>
          <w:sz w:val="18"/>
          <w:szCs w:val="18"/>
          <w:u w:val="none"/>
          <w:shd w:fill="auto" w:val="clear"/>
          <w:vertAlign w:val="baseline"/>
          <w:rtl w:val="0"/>
        </w:rPr>
        <w:t xml:space="preserve">This prescription cannot be used for medico-legal purposes.  </w:t>
        <w:tab/>
        <w:t xml:space="preserve">   4. Please confirm medicines 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sz w:val="18"/>
          <w:szCs w:val="18"/>
          <w:rtl w:val="0"/>
        </w:rPr>
        <w:t xml:space="preserve">with the doctor</w:t>
      </w:r>
      <w:r w:rsidDel="00000000" w:rsidR="00000000" w:rsidRPr="00000000">
        <w:rPr>
          <w:rFonts w:ascii="Montserrat Medium" w:cs="Montserrat Medium" w:eastAsia="Montserrat Medium" w:hAnsi="Montserrat Medium"/>
          <w:i w:val="0"/>
          <w:smallCaps w:val="0"/>
          <w:strike w:val="0"/>
          <w:color w:val="1f3864"/>
          <w:sz w:val="18"/>
          <w:szCs w:val="18"/>
          <w:u w:val="none"/>
          <w:shd w:fill="auto" w:val="clear"/>
          <w:vertAlign w:val="baseline"/>
          <w:rtl w:val="0"/>
        </w:rPr>
        <w:t xml:space="preserve"> before use</w:t>
      </w:r>
      <w:r w:rsidDel="00000000" w:rsidR="00000000" w:rsidRPr="00000000">
        <w:rPr>
          <w:rFonts w:ascii="Montserrat" w:cs="Montserrat" w:eastAsia="Montserrat" w:hAnsi="Montserrat"/>
          <w:i w:val="0"/>
          <w:smallCaps w:val="0"/>
          <w:strike w:val="0"/>
          <w:color w:val="1f3864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254000</wp:posOffset>
                </wp:positionV>
                <wp:extent cx="6934200" cy="190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878900" y="3780000"/>
                          <a:ext cx="69342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1F3864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254000</wp:posOffset>
                </wp:positionV>
                <wp:extent cx="6934200" cy="1905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342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40"/>
        </w:tabs>
        <w:spacing w:after="0" w:before="0" w:line="259" w:lineRule="auto"/>
        <w:ind w:left="855" w:right="0" w:firstLine="0"/>
        <w:jc w:val="left"/>
        <w:rPr>
          <w:rFonts w:ascii="Montserrat" w:cs="Montserrat" w:eastAsia="Montserrat" w:hAnsi="Montserrat"/>
          <w:i w:val="0"/>
          <w:smallCaps w:val="0"/>
          <w:strike w:val="0"/>
          <w:color w:val="1f386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1740"/>
        </w:tabs>
        <w:spacing w:after="0" w:lineRule="auto"/>
        <w:rPr>
          <w:rFonts w:ascii="Montserrat Medium" w:cs="Montserrat Medium" w:eastAsia="Montserrat Medium" w:hAnsi="Montserrat Medium"/>
          <w:color w:val="1f3864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color w:val="1f3864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Montserrat" w:cs="Montserrat" w:eastAsia="Montserrat" w:hAnsi="Montserrat"/>
          <w:b w:val="1"/>
          <w:color w:val="1f3864"/>
          <w:sz w:val="20"/>
          <w:szCs w:val="20"/>
          <w:rtl w:val="0"/>
        </w:rPr>
        <w:t xml:space="preserve">Address :</w:t>
      </w:r>
      <w:r w:rsidDel="00000000" w:rsidR="00000000" w:rsidRPr="00000000">
        <w:rPr>
          <w:rFonts w:ascii="Montserrat Medium" w:cs="Montserrat Medium" w:eastAsia="Montserrat Medium" w:hAnsi="Montserrat Medium"/>
          <w:color w:val="1f3864"/>
          <w:sz w:val="20"/>
          <w:szCs w:val="20"/>
          <w:rtl w:val="0"/>
        </w:rPr>
        <w:t xml:space="preserve"> Shop No:3, Rosewood Building, Orchid Residency, Charnipada, Bhiwandi, Thane   M:  +91 9762 266 021</w:t>
      </w:r>
    </w:p>
    <w:sectPr>
      <w:headerReference r:id="rId11" w:type="default"/>
      <w:headerReference r:id="rId12" w:type="first"/>
      <w:headerReference r:id="rId13" w:type="even"/>
      <w:footerReference r:id="rId14" w:type="default"/>
      <w:footerReference r:id="rId15" w:type="first"/>
      <w:footerReference r:id="rId16" w:type="even"/>
      <w:pgSz w:h="16838" w:w="11906" w:orient="portrait"/>
      <w:pgMar w:bottom="0" w:top="144" w:left="0" w:right="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igh Tower Text"/>
  <w:font w:name="Caveat">
    <w:embedRegular w:fontKey="{00000000-0000-0000-0000-000000000000}" r:id="rId5" w:subsetted="0"/>
    <w:embedBold w:fontKey="{00000000-0000-0000-0000-000000000000}" r:id="rId6" w:subsetted="0"/>
  </w:font>
  <w:font w:name="Montserra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ontserrat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andara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Century Gothic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55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575" w:hanging="360"/>
      </w:pPr>
      <w:rPr/>
    </w:lvl>
    <w:lvl w:ilvl="2">
      <w:start w:val="1"/>
      <w:numFmt w:val="lowerRoman"/>
      <w:lvlText w:val="%3."/>
      <w:lvlJc w:val="right"/>
      <w:pPr>
        <w:ind w:left="2295" w:hanging="180"/>
      </w:pPr>
      <w:rPr/>
    </w:lvl>
    <w:lvl w:ilvl="3">
      <w:start w:val="1"/>
      <w:numFmt w:val="decimal"/>
      <w:lvlText w:val="%4."/>
      <w:lvlJc w:val="left"/>
      <w:pPr>
        <w:ind w:left="3015" w:hanging="360"/>
      </w:pPr>
      <w:rPr/>
    </w:lvl>
    <w:lvl w:ilvl="4">
      <w:start w:val="1"/>
      <w:numFmt w:val="lowerLetter"/>
      <w:lvlText w:val="%5."/>
      <w:lvlJc w:val="left"/>
      <w:pPr>
        <w:ind w:left="3735" w:hanging="360"/>
      </w:pPr>
      <w:rPr/>
    </w:lvl>
    <w:lvl w:ilvl="5">
      <w:start w:val="1"/>
      <w:numFmt w:val="lowerRoman"/>
      <w:lvlText w:val="%6."/>
      <w:lvlJc w:val="right"/>
      <w:pPr>
        <w:ind w:left="4455" w:hanging="180"/>
      </w:pPr>
      <w:rPr/>
    </w:lvl>
    <w:lvl w:ilvl="6">
      <w:start w:val="1"/>
      <w:numFmt w:val="decimal"/>
      <w:lvlText w:val="%7."/>
      <w:lvlJc w:val="left"/>
      <w:pPr>
        <w:ind w:left="5175" w:hanging="360"/>
      </w:pPr>
      <w:rPr/>
    </w:lvl>
    <w:lvl w:ilvl="7">
      <w:start w:val="1"/>
      <w:numFmt w:val="lowerLetter"/>
      <w:lvlText w:val="%8."/>
      <w:lvlJc w:val="left"/>
      <w:pPr>
        <w:ind w:left="5895" w:hanging="360"/>
      </w:pPr>
      <w:rPr/>
    </w:lvl>
    <w:lvl w:ilvl="8">
      <w:start w:val="1"/>
      <w:numFmt w:val="lowerRoman"/>
      <w:lvlText w:val="%9."/>
      <w:lvlJc w:val="right"/>
      <w:pPr>
        <w:ind w:left="6615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header" Target="header2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enturyGothic-bold.ttf"/><Relationship Id="rId11" Type="http://schemas.openxmlformats.org/officeDocument/2006/relationships/font" Target="fonts/MontserratMedium-regular.ttf"/><Relationship Id="rId22" Type="http://schemas.openxmlformats.org/officeDocument/2006/relationships/font" Target="fonts/CenturyGothic-boldItalic.ttf"/><Relationship Id="rId10" Type="http://schemas.openxmlformats.org/officeDocument/2006/relationships/font" Target="fonts/Montserrat-boldItalic.ttf"/><Relationship Id="rId21" Type="http://schemas.openxmlformats.org/officeDocument/2006/relationships/font" Target="fonts/CenturyGothic-italic.ttf"/><Relationship Id="rId13" Type="http://schemas.openxmlformats.org/officeDocument/2006/relationships/font" Target="fonts/MontserratMedium-italic.ttf"/><Relationship Id="rId12" Type="http://schemas.openxmlformats.org/officeDocument/2006/relationships/font" Target="fonts/MontserratMedium-bold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-italic.ttf"/><Relationship Id="rId15" Type="http://schemas.openxmlformats.org/officeDocument/2006/relationships/font" Target="fonts/Candara-regular.ttf"/><Relationship Id="rId14" Type="http://schemas.openxmlformats.org/officeDocument/2006/relationships/font" Target="fonts/MontserratMedium-boldItalic.ttf"/><Relationship Id="rId17" Type="http://schemas.openxmlformats.org/officeDocument/2006/relationships/font" Target="fonts/Candara-italic.ttf"/><Relationship Id="rId16" Type="http://schemas.openxmlformats.org/officeDocument/2006/relationships/font" Target="fonts/Candara-bold.ttf"/><Relationship Id="rId5" Type="http://schemas.openxmlformats.org/officeDocument/2006/relationships/font" Target="fonts/Caveat-regular.ttf"/><Relationship Id="rId19" Type="http://schemas.openxmlformats.org/officeDocument/2006/relationships/font" Target="fonts/CenturyGothic-regular.ttf"/><Relationship Id="rId6" Type="http://schemas.openxmlformats.org/officeDocument/2006/relationships/font" Target="fonts/Caveat-bold.ttf"/><Relationship Id="rId18" Type="http://schemas.openxmlformats.org/officeDocument/2006/relationships/font" Target="fonts/Candara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