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Glossary</w:t>
      </w:r>
    </w:p>
    <w:p>
      <w:r>
        <w:t>term: EMR, definition: Electronic Medical Record system used to store patient data; term: OPD, definition: Outpatient Department handling non-emergency patient visits; term: HIPAA, definition: Health Insurance Portability and Accountability Act</w:t>
      </w:r>
    </w:p>
    <w:p>
      <w:r>
        <w:t>References</w:t>
      </w:r>
    </w:p>
    <w:p>
      <w:r>
        <w:t>Ministry of Health Digital Transformation Strategy 2025; Internal IT Infrastructure Assessment Report; HIPAA Compliance Guidelines</w:t>
      </w:r>
    </w:p>
    <w:p>
      <w:r>
        <w:t>Stakeholders</w:t>
      </w:r>
    </w:p>
    <w:p>
      <w:r>
        <w:t>name: Dr. Khaled Al-Rashidi, role: Chief Medical Officer, responsibility: None; name: Hana Yousef, role: IT Project Manager, responsibility: Oversee technical implementation; name: Faris Abdulaziz, role: Business Analyst, responsibility: None; name: Reem, role: End User Representative, responsibility: None</w:t>
      </w:r>
    </w:p>
    <w:p>
      <w:r>
        <w:t>Project Scope</w:t>
      </w:r>
    </w:p>
    <w:p>
      <w:r>
        <w:t>in_scope: Patient registration and appointment scheduling module, Electronic medical records management, Billing and insurance claim processing, Staff scheduling and availability tracking; assumptions: Existing hospital infrastructure supports new system integration, Staff will undergo training before system go-live; constraints: System must comply with MOH data residency requirements, Budget limited to approved fiscal year allocation; out_of_scope: Integration with external pharmacy chains, Mobile application development</w:t>
      </w:r>
    </w:p>
    <w:p>
      <w:r>
        <w:t>Risk Analysis</w:t>
      </w:r>
    </w:p>
    <w:p>
      <w:r>
        <w:t>risk: Data migration from legacy system may cause data loss, impact: High, likelihood: Medium, mitigation: Full backup before migration and parallel running period; risk: Staff resistance to new system adoption, impact: Medium, likelihood: High, mitigation: Comprehensive training program and change management plan; risk: Compliance failure with MOH regulations, impact: High, likelihood: Low, mitigation: Engage compliance consultant during development phase</w:t>
      </w:r>
    </w:p>
    <w:p>
      <w:r>
        <w:t>Current Process</w:t>
      </w:r>
    </w:p>
    <w:p>
      <w:r>
        <w:t>Overview: Patient records are currently managed through manual processes utilizing paper files and disconnected spreadsheets distributed across multiple departments. This fragmented approach to record management creates operational inefficiencies and limits the ability to access comprehensive patient information in a coordinated manner.</w:t>
      </w:r>
    </w:p>
    <w:p>
      <w:r>
        <w:t>Pain Points: Duplicate patient records across departments; Slow appointment booking process taking up to 20 minutes per patient; Billing errors due to manual data entry; No real-time visibility into bed availability</w:t>
      </w:r>
    </w:p>
    <w:p>
      <w:r>
        <w:t>Business Drivers</w:t>
      </w:r>
    </w:p>
    <w:p>
      <w:r>
        <w:t>KPIs: Reduce average patient wait time by 40%; Achieve 95% billing accuracy; Decrease administrative workload by 30%</w:t>
      </w:r>
    </w:p>
    <w:p>
      <w:r>
        <w:t>Goals: Digitize all patient records by Q3 2026; Improve patient satisfaction scores; Enable data-driven clinical decision making</w:t>
      </w:r>
    </w:p>
    <w:p>
      <w:r>
        <w:t>Need For Change: The organization faces mounting pressure from expanding patient volumes and increasingly stringent regulatory requirements that necessitate the implementation of a unified digital system. Current fragmented manual processes are insufficient to support operational demands and compliance obligations, creating a critical need for comprehensive modernization and process integration.</w:t>
      </w:r>
    </w:p>
    <w:p>
      <w:r>
        <w:t>Document Control</w:t>
      </w:r>
    </w:p>
    <w:p>
      <w:r>
        <w:t>authors: Hana Yousef, Faris Abdulaziz; approval: ; version_history: {'date': '2026-02-10', 'changes': 'Initial draft prepared by Hana Yousef'}, {'date': '2026-02-24', 'changes': 'Updated scope and risk sections after stakeholder review'}, {'date': '2026-03-05', 'changes': 'Final version 1.0 approved for development'}</w:t>
      </w:r>
    </w:p>
    <w:p>
      <w:r>
        <w:t>Executive Summary</w:t>
      </w:r>
    </w:p>
    <w:p>
      <w:r>
        <w:t>Problem: The hospital currently operates on fragmented manual systems that create significant inefficiencies across both patient care delivery and administrative operations. These disconnected processes impede workflow optimization, increase the risk of errors, and compromise the quality and timeliness of care provided to patients. The absence of integrated systems results in duplicated efforts, delayed information access, and operational bottlenecks that strain resources and reduce organizational effectiveness.</w:t>
      </w:r>
    </w:p>
    <w:p>
      <w:r>
        <w:t>Expected Benefits: Improved patient care quality through unified records access; Significant reduction in administrative overhead; Full regulatory compliance with MOH standards</w:t>
      </w:r>
    </w:p>
    <w:p>
      <w:r>
        <w:t>Proposed Solution: The proposed solution encompasses the implementation of an integrated Hospital Management System designed to streamline core operational functions across the healthcare organization. The system will consolidate patient records management, enabling secure storage and efficient retrieval of comprehensive medical histories and documentation. Appointment and staff scheduling capabilities will optimize resource allocation and improve operational efficiency across clinical and administrative departments. Integrated billing functionality will automate financial transactions, invoice generation, and revenue cycle management. Staff management features will facilitate personnel administration, including credentialing, shift management, and performance tracking. This unified platform will eliminate data silos and enhance coordination between clinical, administrative, and financial operations.</w:t>
      </w:r>
    </w:p>
    <w:p>
      <w:r>
        <w:t>Company Description: The organization is a regional hospital located in the Eastern Province that serves a substantial patient population, processing over 500 outpatient visits on a daily basis.</w:t>
      </w:r>
    </w:p>
    <w:p>
      <w:r>
        <w:t>Functional Requirements</w:t>
      </w:r>
    </w:p>
    <w:p>
      <w:r>
        <w:t>priority: must-have, description: System shall allow patient registration with unique ID generation; priority: must-have, description: Doctors can view and update patient medical records in real time; priority: must-have, description: System generates itemized billing statements automatically; priority: should-have, description: Appointment reminders sent via SMS 24 hours before scheduled visit; priority: could-have, description: Dashboard showing real-time bed occupancy rates</w:t>
      </w:r>
    </w:p>
    <w:p>
      <w:r>
        <w:t>Non Functional Requirements</w:t>
      </w:r>
    </w:p>
    <w:p>
      <w:r>
        <w:t>security: Role-based access control for all system modules, All patient data encrypted at rest using AES-256; performance: System response time under 3 seconds for 95% of requests, Support minimum 200 concurrent users without degradation; availability: System uptime of 99.5% excluding planned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