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</w:t>
      </w:r>
    </w:p>
    <w:p>
      <w:r>
        <w:t>Appendix A: Current system screenshots; Appendix B: Student survey results summary</w:t>
      </w:r>
    </w:p>
    <w:p>
      <w:r>
        <w:t>Glossary</w:t>
      </w:r>
    </w:p>
    <w:p>
      <w:r>
        <w:t>term: LMS, definition: Learning Management System for course content delivery; term: GPA, definition: Grade Point Average calculated per semester</w:t>
      </w:r>
    </w:p>
    <w:p>
      <w:r>
        <w:t>References</w:t>
      </w:r>
    </w:p>
    <w:p>
      <w:r>
        <w:t>University IT Strategic Plan 2024-2027; Competitor Analysis: Student Portal Benchmarking Report</w:t>
      </w:r>
    </w:p>
    <w:p>
      <w:r>
        <w:t>Stakeholders</w:t>
      </w:r>
    </w:p>
    <w:p>
      <w:r>
        <w:t>name: Prof. Nasser Al-Ghamdi, role: Dean of Student Affairs, responsibility: None; name: Lina Saleh, role: IT Director, responsibility: Technical lead and infrastructure oversight; name: Tariq Mohammed, role: Business Analyst, responsibility: None; name: Student Council Representative, role: End User, responsibility: None</w:t>
      </w:r>
    </w:p>
    <w:p>
      <w:r>
        <w:t>Project Scope</w:t>
      </w:r>
    </w:p>
    <w:p>
      <w:r>
        <w:t>in_scope: Course registration and withdrawal module, Grade viewing and transcript requests, Fee payment integration with university finance system, Student document upload and verification; assumptions: Students have access to internet-connected devices, Integration APIs with existing ERP are available and documented; constraints: Must integrate with existing Banner ERP system, Go-live deadline fixed at start of Fall 2026 semester; out_of_scope: Faculty portal features, Alumni management module</w:t>
      </w:r>
    </w:p>
    <w:p>
      <w:r>
        <w:t>Risk Analysis</w:t>
      </w:r>
    </w:p>
    <w:p>
      <w:r>
        <w:t>risk: ERP integration failure during peak registration period, impact: High, likelihood: Medium, mitigation: Conduct integration testing at least 2 months before go-live; risk: Low student adoption of new portal, impact: Medium, likelihood: Medium, mitigation: Run awareness campaigns and provide tutorial videos; risk: Data privacy breach of student academic records, impact: High, likelihood: Low, mitigation: Penetration testing and third-party security audit before launch</w:t>
      </w:r>
    </w:p>
    <w:p>
      <w:r>
        <w:t>Current Process</w:t>
      </w:r>
    </w:p>
    <w:p>
      <w:r>
        <w:t>Overview: Students are required to visit physical offices to complete most administrative tasks, including registration, transcript requests, and fee payments.</w:t>
      </w:r>
    </w:p>
    <w:p>
      <w:r>
        <w:t>Pain Points: Long queues during registration periods; No single platform for all student services; Manual document submission prone to loss; Limited office hours restricting student access</w:t>
      </w:r>
    </w:p>
    <w:p>
      <w:r>
        <w:t>Business Drivers</w:t>
      </w:r>
    </w:p>
    <w:p>
      <w:r>
        <w:t>KPIs: Reduce in-person visits by 70% within first semester; Achieve 80% student portal adoption rate; Process 90% of transcript requests within 48 hours</w:t>
      </w:r>
    </w:p>
    <w:p>
      <w:r>
        <w:t>Goals: Provide 24/7 self-service access for all student administrative needs; Reduce administrative staff workload; Improve student satisfaction scores in annual survey</w:t>
      </w:r>
    </w:p>
    <w:p>
      <w:r>
        <w:t>Need For Change: Student expectations for digital services have increased substantially, yet university processes continue to rely on manual workflows and office-based operations. This disparity highlights the need to modernize institutional procedures to align with evolving student demands.</w:t>
      </w:r>
    </w:p>
    <w:p>
      <w:r>
        <w:t>Document Control</w:t>
      </w:r>
    </w:p>
    <w:p>
      <w:r>
        <w:t>authors: Lina Saleh, Tariq Mohammed; approval: {'name': 'Prof. Nasser Al-Ghamdi', 'role': 'Dean', 'status': 'approved', 'date': '2026-03-10'}; version_history: {'date': '2026-01-15', 'changes': 'Initial draft version 1.0'}, {'date': '2026-02-01', 'changes': 'Version 1.1 - added payment integration requirements'}, {'date': '2026-03-08', 'changes': 'Version 2.0 - final after dean review'}</w:t>
      </w:r>
    </w:p>
    <w:p>
      <w:r>
        <w:t>Executive Summary</w:t>
      </w:r>
    </w:p>
    <w:p>
      <w:r>
        <w:t>Problem: The absence of a unified digital platform for academic and administrative self-service results in elevated operational costs and a diminished student experience.</w:t>
      </w:r>
    </w:p>
    <w:p>
      <w:r>
        <w:t>Expected Benefits: Reduced administrative burden on university staff; Improved student satisfaction and retention rates; Cost savings through reduced paper-based processing</w:t>
      </w:r>
    </w:p>
    <w:p>
      <w:r>
        <w:t>Proposed Solution: The proposed solution involves the development of a comprehensive student self-service portal that seamlessly integrates course management, financial services, and document processing functionalities. This approach aims to provide students with a unified platform to manage their academic activities, access financial resources, and handle essential documentation efficiently.</w:t>
      </w:r>
    </w:p>
    <w:p>
      <w:r>
        <w:t>Company Description: The organization is a mid-sized private university with an enrollment of approximately 12,000 students.</w:t>
      </w:r>
    </w:p>
    <w:p>
      <w:r>
        <w:t>Functional Requirements</w:t>
      </w:r>
    </w:p>
    <w:p>
      <w:r>
        <w:t>priority: must-have, description: Students can register for courses within defined registration windows; priority: must-have, description: System displays real-time seat availability per course section; priority: must-have, description: Students can view and download official grade transcripts; priority: should-have, description: Automated email notification upon successful registration or waitlist addition; priority: should-have, description: Online fee payment supporting credit card and bank transfer; priority: could-have, description: Academic advisor appointment booking through portal</w:t>
      </w:r>
    </w:p>
    <w:p>
      <w:r>
        <w:t>Non Functional Requirements</w:t>
      </w:r>
    </w:p>
    <w:p>
      <w:r>
        <w:t>performance: System handles 3000 concurrent users during peak registration without slowdown; security: Two-factor authentication for student login, Session timeout after 15 minutes of inactivity; usability: Interface accessible on mobile browsers without dedicated app, Support for both Arabic and English language switching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