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340" w:hRule="exact"/>
        </w:trPr>
        <w:tc>
          <w:tcPr>
            <w:tcW w:type="dxa" w:w="8640"/>
            <w:shd w:val="clear" w:color="auto" w:fill="1F3964"/>
          </w:tcPr>
          <w:p>
            <w:pPr>
              <w:spacing w:before="0" w:after="0"/>
            </w:pPr>
          </w:p>
        </w:tc>
      </w:tr>
    </w:tbl>
    <w:p>
      <w:pPr>
        <w:spacing w:after="8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80"/>
      </w:pPr>
      <w:r>
        <w:rPr>
          <w:rFonts w:ascii="Calibri" w:hAnsi="Calibri"/>
          <w:b/>
          <w:color w:val="2E75B6"/>
          <w:sz w:val="18"/>
        </w:rPr>
        <w:t>BUSINESS REQUIREMENTS DOCUMENT</w:t>
      </w:r>
    </w:p>
    <w:p>
      <w:r>
        <w:rPr>
          <w:rFonts w:ascii="Calibri" w:hAnsi="Calibri"/>
          <w:b/>
          <w:color w:val="1F3964"/>
          <w:sz w:val="56"/>
        </w:rPr>
        <w:t>project2</w:t>
      </w:r>
    </w:p>
    <w:p>
      <w:pPr>
        <w:spacing w:before="120" w:after="280"/>
        <w:pBdr>
          <w:bottom w:val="single" w:sz="12" w:space="1" w:color="2E75B6"/>
        </w:pBdr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May 04, 2026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Author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Norah9@gmail.com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1.0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198" w:hRule="exact"/>
        </w:trPr>
        <w:tc>
          <w:tcPr>
            <w:tcW w:type="dxa" w:w="8640"/>
            <w:shd w:val="clear" w:color="auto" w:fill="2E75B6"/>
          </w:tcPr>
          <w:p>
            <w:pPr>
              <w:spacing w:before="0" w:after="0"/>
            </w:pPr>
          </w:p>
        </w:tc>
      </w:tr>
    </w:tbl>
    <w:p>
      <w:r>
        <w:br w:type="page"/>
      </w:r>
    </w:p>
    <w:p>
      <w:pPr>
        <w:pStyle w:val="Heading1"/>
      </w:pPr>
      <w:r>
        <w:rPr>
          <w:color w:val="2E75B6"/>
        </w:rPr>
        <w:t>Executive Summary</w:t>
      </w:r>
    </w:p>
    <w:p>
      <w:pPr>
        <w:pStyle w:val="Heading2"/>
      </w:pPr>
      <w:r>
        <w:rPr>
          <w:color w:val="404040"/>
        </w:rPr>
        <w:t>Company Description</w:t>
      </w:r>
    </w:p>
    <w:p>
      <w:pPr>
        <w:spacing w:after="120"/>
      </w:pPr>
      <w:r>
        <w:t>The company is a provider of a platform for meeting management using AI.</w:t>
      </w:r>
    </w:p>
    <w:p>
      <w:pPr>
        <w:pStyle w:val="Heading2"/>
      </w:pPr>
      <w:r>
        <w:rPr>
          <w:color w:val="404040"/>
        </w:rPr>
        <w:t>Problem</w:t>
      </w:r>
    </w:p>
    <w:p>
      <w:pPr>
        <w:spacing w:after="120"/>
      </w:pPr>
      <w:r>
        <w:t>The current problem is the difficulty in documenting meetings and extracting requirements.</w:t>
      </w:r>
    </w:p>
    <w:p>
      <w:pPr>
        <w:pStyle w:val="Heading2"/>
      </w:pPr>
      <w:r>
        <w:rPr>
          <w:color w:val="404040"/>
        </w:rPr>
        <w:t>Proposed Solution</w:t>
      </w:r>
    </w:p>
    <w:p>
      <w:pPr>
        <w:spacing w:after="120"/>
      </w:pPr>
      <w:r>
        <w:t>The proposed solution is the Watheeq system for analyzing meetings and automatically generating a Business Requirements Document.</w:t>
      </w:r>
    </w:p>
    <w:p>
      <w:pPr>
        <w:pStyle w:val="Heading2"/>
      </w:pPr>
      <w:r>
        <w:rPr>
          <w:color w:val="404040"/>
        </w:rPr>
        <w:t>Expected Benefits</w:t>
      </w:r>
    </w:p>
    <w:p>
      <w:pPr>
        <w:pStyle w:val="ListBullet"/>
        <w:spacing w:after="80"/>
      </w:pPr>
      <w:r>
        <w:t>Saving time by automating the documentation process, which will reduce the manual effort required to document meetings and extract requirements, thus increasing productivity.</w:t>
      </w:r>
    </w:p>
    <w:p>
      <w:pPr>
        <w:pStyle w:val="ListBullet"/>
        <w:spacing w:after="80"/>
      </w:pPr>
      <w:r>
        <w:t>Reducing errors by using AI to analyze meetings and generate accurate documentation, which will improve the overall quality of the documentation.</w:t>
      </w:r>
    </w:p>
    <w:p>
      <w:pPr>
        <w:pStyle w:val="ListBullet"/>
        <w:spacing w:after="80"/>
      </w:pPr>
      <w:r>
        <w:t>Improving documentation by providing a standardized and consistent format for meeting minutes and requirements, which will enhance the readability and understandability of the documents.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Business Drivers</w:t>
      </w:r>
    </w:p>
    <w:p>
      <w:pPr>
        <w:pStyle w:val="Heading2"/>
      </w:pPr>
      <w:r>
        <w:rPr>
          <w:color w:val="404040"/>
        </w:rPr>
        <w:t>Need For Change</w:t>
      </w:r>
    </w:p>
    <w:p>
      <w:pPr>
        <w:spacing w:after="120"/>
      </w:pPr>
      <w:r>
        <w:t>The need for change is driven by the requirement for automation of documentation, which will improve the efficiency and effectiveness of the meeting management process.</w:t>
      </w:r>
    </w:p>
    <w:p>
      <w:pPr>
        <w:pStyle w:val="Heading2"/>
      </w:pPr>
      <w:r>
        <w:rPr>
          <w:color w:val="404040"/>
        </w:rPr>
        <w:t>Goals</w:t>
      </w:r>
    </w:p>
    <w:p>
      <w:pPr>
        <w:pStyle w:val="ListBullet"/>
        <w:spacing w:after="80"/>
      </w:pPr>
      <w:r>
        <w:t>Improving productivity by reducing the time spent on manual documentation and increasing the focus on high-value tasks.</w:t>
      </w:r>
    </w:p>
    <w:p>
      <w:pPr>
        <w:pStyle w:val="ListBullet"/>
        <w:spacing w:after="80"/>
      </w:pPr>
      <w:r>
        <w:t>Reducing manual work by automating the documentation process, which will minimize the effort required to document meetings and extract requirements.</w:t>
      </w:r>
    </w:p>
    <w:p>
      <w:pPr>
        <w:pStyle w:val="Heading2"/>
      </w:pPr>
      <w:r>
        <w:rPr>
          <w:color w:val="404040"/>
        </w:rPr>
        <w:t>KPIs</w:t>
      </w:r>
    </w:p>
    <w:p>
      <w:pPr>
        <w:pStyle w:val="ListBullet"/>
        <w:spacing w:after="80"/>
      </w:pPr>
      <w:r>
        <w:t>Reducing documentation time by 50%, which will be measured by tracking the time spent on documentation before and after the implementation of the Watheeq system.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Project Scope</w:t>
      </w:r>
    </w:p>
    <w:p>
      <w:pPr>
        <w:pStyle w:val="Heading2"/>
      </w:pPr>
      <w:r>
        <w:rPr>
          <w:color w:val="404040"/>
        </w:rPr>
        <w:t>In Scope</w:t>
      </w:r>
    </w:p>
    <w:p>
      <w:pPr>
        <w:pStyle w:val="ListBullet"/>
        <w:spacing w:after="80"/>
      </w:pPr>
      <w:r>
        <w:t>Meeting analysis will be developed as a core module, enabling the system to analyze meetings and extract requirements.</w:t>
      </w:r>
    </w:p>
    <w:p>
      <w:pPr>
        <w:pStyle w:val="ListBullet"/>
        <w:spacing w:after="80"/>
      </w:pPr>
      <w:r>
        <w:t>Automatic BRD generation will be developed to provide a standardized and consistent format for meeting minutes and requirements.</w:t>
      </w:r>
    </w:p>
    <w:p>
      <w:pPr>
        <w:pStyle w:val="Heading2"/>
      </w:pPr>
      <w:r>
        <w:rPr>
          <w:color w:val="404040"/>
        </w:rPr>
        <w:t>Out Of Scope</w:t>
      </w:r>
    </w:p>
    <w:p>
      <w:pPr>
        <w:pStyle w:val="ListBullet"/>
        <w:spacing w:after="80"/>
      </w:pPr>
      <w:r>
        <w:t>Human Resource Management falls outside the boundaries of this project and will not be developed.</w:t>
      </w:r>
    </w:p>
    <w:p>
      <w:pPr>
        <w:pStyle w:val="Heading2"/>
      </w:pPr>
      <w:r>
        <w:rPr>
          <w:color w:val="404040"/>
        </w:rPr>
        <w:t>Assumptions</w:t>
      </w:r>
    </w:p>
    <w:p>
      <w:pPr>
        <w:spacing w:after="120"/>
      </w:pPr>
      <w:r>
        <w:t>No assumptions are provided.</w:t>
      </w:r>
    </w:p>
    <w:p>
      <w:pPr>
        <w:pStyle w:val="Heading2"/>
      </w:pPr>
      <w:r>
        <w:rPr>
          <w:color w:val="404040"/>
        </w:rPr>
        <w:t>Constraints</w:t>
      </w:r>
    </w:p>
    <w:p>
      <w:pPr>
        <w:spacing w:after="120"/>
      </w:pPr>
      <w:r>
        <w:t>No constraints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Stakeholders</w:t>
      </w:r>
    </w:p>
    <w:p>
      <w:pPr>
        <w:pStyle w:val="ListBullet"/>
        <w:spacing w:after="80"/>
      </w:pPr>
      <w:r>
        <w:t>Product Manager will be responsible for defining the product requirements and ensuring that the Watheeq system meets the business needs.</w:t>
      </w:r>
    </w:p>
    <w:p>
      <w:pPr>
        <w:pStyle w:val="ListBullet"/>
        <w:spacing w:after="80"/>
      </w:pPr>
      <w:r>
        <w:t>Developers will be responsible for designing and implementing the Watheeq system, ensuring that it is functional, efficient, and meets the requirements.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Current Process</w:t>
      </w:r>
    </w:p>
    <w:p>
      <w:pPr>
        <w:pStyle w:val="Heading2"/>
      </w:pPr>
      <w:r>
        <w:rPr>
          <w:color w:val="404040"/>
        </w:rPr>
        <w:t>Overview</w:t>
      </w:r>
    </w:p>
    <w:p>
      <w:pPr>
        <w:spacing w:after="120"/>
      </w:pPr>
      <w:r>
        <w:t>The current process involves manual documentation of meetings and extraction of requirements, which is time-consuming and prone to errors.</w:t>
      </w:r>
    </w:p>
    <w:p>
      <w:pPr>
        <w:pStyle w:val="Heading2"/>
      </w:pPr>
      <w:r>
        <w:rPr>
          <w:color w:val="404040"/>
        </w:rPr>
        <w:t>Pain Points</w:t>
      </w:r>
    </w:p>
    <w:p>
      <w:pPr>
        <w:pStyle w:val="ListBullet"/>
        <w:spacing w:after="80"/>
      </w:pPr>
      <w:r>
        <w:t>The manual documentation process is tedious and requires significant effort, resulting in delays and inaccuracies.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Functional Requirements</w:t>
      </w:r>
    </w:p>
    <w:p>
      <w:pPr>
        <w:pStyle w:val="Heading2"/>
      </w:pPr>
      <w:r>
        <w:rPr>
          <w:color w:val="404040"/>
        </w:rPr>
        <w:t>Meeting Analysis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High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shall analyze meetings and extract requirements, providing a standardized and consistent format for meeting minutes and requirements, with an accuracy rate of 90% or higher.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Automatic BRD Generation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High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shall generate a Business Requirements Document automatically, based on the analysis of meetings and extraction of requirements, with a completion rate of 95% or higher.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Non Functional Requirements</w:t>
      </w:r>
    </w:p>
    <w:p>
      <w:pPr>
        <w:pStyle w:val="Heading2"/>
      </w:pPr>
      <w:r>
        <w:rPr>
          <w:color w:val="404040"/>
        </w:rPr>
        <w:t>Performance</w:t>
      </w:r>
    </w:p>
    <w:p>
      <w:pPr>
        <w:pStyle w:val="ListBullet"/>
        <w:spacing w:after="80"/>
      </w:pPr>
      <w:r>
        <w:t>The system shall process meeting recordings and generate documentation within 10 minutes, with a minimum of 99% uptime.</w:t>
      </w:r>
    </w:p>
    <w:p>
      <w:pPr>
        <w:pStyle w:val="Heading2"/>
      </w:pPr>
      <w:r>
        <w:rPr>
          <w:color w:val="404040"/>
        </w:rPr>
        <w:t>Security</w:t>
      </w:r>
    </w:p>
    <w:p>
      <w:pPr>
        <w:pStyle w:val="ListBullet"/>
        <w:spacing w:after="80"/>
      </w:pPr>
      <w:r>
        <w:t>The system shall enforce role-based access control, requiring multi-factor authentication for all administrative users, and shall encrypt all data at rest and in transit using AES-256.</w:t>
      </w:r>
    </w:p>
    <w:p>
      <w:pPr>
        <w:pStyle w:val="Heading2"/>
      </w:pPr>
      <w:r>
        <w:rPr>
          <w:color w:val="404040"/>
        </w:rPr>
        <w:t>Usability</w:t>
      </w:r>
    </w:p>
    <w:p>
      <w:pPr>
        <w:pStyle w:val="ListBullet"/>
        <w:spacing w:after="80"/>
      </w:pPr>
      <w:r>
        <w:t>The system shall support the Arabic language, providing a user-friendly interface for users who prefer to interact in Arabic, with a minimum of 90% user satisfaction rate.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Risk Analysis</w:t>
      </w:r>
    </w:p>
    <w:p>
      <w:pPr>
        <w:pStyle w:val="Heading2"/>
      </w:pPr>
      <w:r>
        <w:rPr>
          <w:color w:val="404040"/>
        </w:rPr>
        <w:t>System Failure</w:t>
      </w:r>
    </w:p>
    <w:p>
      <w:pPr>
        <w:spacing w:before="0" w:after="40"/>
        <w:ind w:left="360"/>
      </w:pPr>
      <w:r>
        <w:rPr>
          <w:b/>
        </w:rPr>
        <w:t xml:space="preserve">Impact: </w:t>
      </w:r>
      <w:r>
        <w:t>High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may fail to analyze meetings or generate documentation, resulting in delays and inaccuracies, which could impact the overall productivity and effectiveness of the meeting management process.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Data Security Breach</w:t>
      </w:r>
    </w:p>
    <w:p>
      <w:pPr>
        <w:spacing w:before="0" w:after="40"/>
        <w:ind w:left="360"/>
      </w:pPr>
      <w:r>
        <w:rPr>
          <w:b/>
        </w:rPr>
        <w:t xml:space="preserve">Impact: </w:t>
      </w:r>
      <w:r>
        <w:t>High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may be vulnerable to data security breaches, resulting in unauthorized access to sensitive information, which could compromise the confidentiality and integrity of the data.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Glossary</w:t>
      </w:r>
    </w:p>
    <w:p>
      <w:pPr>
        <w:spacing w:after="120"/>
      </w:pPr>
      <w:r>
        <w:t>No glossary terms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References</w:t>
      </w:r>
    </w:p>
    <w:p>
      <w:pPr>
        <w:spacing w:after="120"/>
      </w:pPr>
      <w:r>
        <w:t>No references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Appendix</w:t>
      </w:r>
    </w:p>
    <w:p>
      <w:pPr>
        <w:spacing w:after="120"/>
      </w:pPr>
      <w:r>
        <w:t>No appendix items are provided.</w:t>
      </w:r>
    </w:p>
    <w:p>
      <w:pPr>
        <w:pBdr>
          <w:bottom w:val="single" w:sz="4" w:space="1" w:color="CCCCCC"/>
        </w:pBdr>
        <w:spacing w:before="40" w:after="120"/>
      </w:pP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  <w:instrText>PAGE</w:instrText>
      <w:fldChar w:fldCharType="end"/>
    </w:r>
    <w:r>
      <w:rPr>
        <w:sz w:val="18"/>
      </w:rPr>
      <w:t xml:space="preserve"> of </w:t>
    </w:r>
    <w:r>
      <w:rPr>
        <w:sz w:val="18"/>
      </w:rPr>
      <w:fldChar w:fldCharType="begin"/>
      <w:instrText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0" w:lineRule="exact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