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منصة إدارة الاجتماعات الذكية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06,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1.1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Al Mada Digital Company is the organization behind the proposed solution.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The proposed solution is a Smart Meeting Management Platform.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The Smart Meeting Management Platform is expected to improve meeting management efficiency by automating tasks and providing a centralized dashboard for previous meetings.</w:t>
      </w:r>
    </w:p>
    <w:p>
      <w:pPr>
        <w:pStyle w:val="ListBullet"/>
        <w:spacing w:after="80"/>
      </w:pPr>
      <w:r>
        <w:t>The platform is also expected to enhance user experience by providing different user versions and supporting code switching.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The goal of automating responsibilities is to reduce manual effort and increase productivity.</w:t>
      </w:r>
    </w:p>
    <w:p>
      <w:pPr>
        <w:pStyle w:val="ListBullet"/>
        <w:spacing w:after="80"/>
      </w:pPr>
      <w:r>
        <w:t>The goal of providing different user versions is to cater to diverse user needs and preferences.</w:t>
      </w:r>
    </w:p>
    <w:p>
      <w:pPr>
        <w:pStyle w:val="Heading2"/>
      </w:pPr>
      <w:r>
        <w:rPr>
          <w:color w:val="404040"/>
        </w:rPr>
        <w:t>KPIs</w:t>
      </w:r>
    </w:p>
    <w:p>
      <w:pPr>
        <w:spacing w:after="120"/>
      </w:pPr>
      <w:r>
        <w:t>No KPIs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Meeting Documentation</w:t>
      </w:r>
    </w:p>
    <w:p>
      <w:pPr>
        <w:pStyle w:val="ListBullet"/>
        <w:spacing w:after="80"/>
      </w:pPr>
      <w:r>
        <w:t>Attendance Recording</w:t>
      </w:r>
    </w:p>
    <w:p>
      <w:pPr>
        <w:pStyle w:val="ListBullet"/>
        <w:spacing w:after="80"/>
      </w:pPr>
      <w:r>
        <w:t>Speaker Recording</w:t>
      </w:r>
    </w:p>
    <w:p>
      <w:pPr>
        <w:pStyle w:val="ListBullet"/>
        <w:spacing w:after="80"/>
      </w:pPr>
      <w:r>
        <w:t>Summary of Key Points and Decisions</w:t>
      </w:r>
    </w:p>
    <w:p>
      <w:pPr>
        <w:pStyle w:val="ListBullet"/>
        <w:spacing w:after="80"/>
      </w:pPr>
      <w:r>
        <w:t>Task and Responsibility Extraction</w:t>
      </w:r>
    </w:p>
    <w:p>
      <w:pPr>
        <w:pStyle w:val="ListBullet"/>
        <w:spacing w:after="80"/>
      </w:pPr>
      <w:r>
        <w:t>Dashboard to Display Previous Meetings</w:t>
      </w:r>
    </w:p>
    <w:p>
      <w:pPr>
        <w:pStyle w:val="ListBullet"/>
        <w:spacing w:after="80"/>
      </w:pPr>
      <w:r>
        <w:t>Notifications for Tasks and Important Dates</w:t>
      </w:r>
    </w:p>
    <w:p>
      <w:pPr>
        <w:pStyle w:val="Heading2"/>
      </w:pPr>
      <w:r>
        <w:rPr>
          <w:color w:val="404040"/>
        </w:rPr>
        <w:t>Out Of Scope</w:t>
      </w:r>
    </w:p>
    <w:p>
      <w:pPr>
        <w:spacing w:after="120"/>
      </w:pPr>
      <w:r>
        <w:t>No out of scope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spacing w:after="12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Al Mada Digital Company is the primary stakeholder, responsible for the development and implementation of the Smart Meeting Management Platform.</w:t>
      </w:r>
    </w:p>
    <w:p>
      <w:pPr>
        <w:pStyle w:val="ListBullet"/>
        <w:spacing w:after="80"/>
      </w:pPr>
      <w:r>
        <w:t>Users are also stakeholders, as they will be interacting with the platform and benefiting from its features.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spacing w:after="12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Meeting Documentation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automatically document meetings, including recording attendance and speakers, and provide a summary of key points and decisions.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Task and Responsibility Extraction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extract tasks and responsibilities from meeting documentation and automate their assignment to relevant users.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Dashboard to Display Previous Meetings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Medium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display previous meetings on a dashboard, allowing users to access and review meeting documentation and summaries.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Notifications for Tasks and Important Dates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Medium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send notifications to users for tasks and important dates, ensuring that they stay informed and up-to-date.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spacing w:after="12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spacing w:after="12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spacing w:after="12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pStyle w:val="Heading2"/>
      </w:pPr>
      <w:r>
        <w:rPr>
          <w:color w:val="404040"/>
        </w:rPr>
        <w:t>No risk is provided.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No impact is provided.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No description is provided.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pStyle w:val="Heading2"/>
      </w:pPr>
      <w:r>
        <w:rPr>
          <w:color w:val="404040"/>
        </w:rPr>
        <w:t>BRD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a document to be exported in DOCX format.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MOM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a document to be exported in DOCX format.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