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Faculty of Engineering, Architecture and Science</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Department of Mechanical, Industrial, and Mechatronics Engineering</w:t>
      </w:r>
    </w:p>
    <w:p w:rsidR="00000000" w:rsidDel="00000000" w:rsidP="00000000" w:rsidRDefault="00000000" w:rsidRPr="00000000" w14:paraId="00000003">
      <w:pPr>
        <w:rPr>
          <w:b w:val="1"/>
          <w:bCs w:val="1"/>
        </w:rPr>
      </w:pPr>
      <w:r w:rsidDel="00000000" w:rsidR="00000000" w:rsidRPr="00000000">
        <w:rPr>
          <w:rtl w:val="0"/>
        </w:rPr>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sz w:val="28"/>
                <w:szCs w:val="28"/>
              </w:rPr>
            </w:pPr>
            <w:r w:rsidDel="00000000" w:rsidR="00000000" w:rsidRPr="00000000">
              <w:rPr>
                <w:sz w:val="28"/>
                <w:szCs w:val="28"/>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b w:val="1"/>
                <w:bCs w:val="1"/>
                <w:sz w:val="28"/>
                <w:szCs w:val="28"/>
              </w:rPr>
            </w:pPr>
            <w:r w:rsidDel="00000000" w:rsidR="00000000" w:rsidRPr="00000000">
              <w:rPr>
                <w:b w:val="1"/>
                <w:bCs w:val="1"/>
                <w:sz w:val="28"/>
                <w:szCs w:val="28"/>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sz w:val="28"/>
                <w:szCs w:val="28"/>
              </w:rPr>
            </w:pPr>
            <w:r w:rsidDel="00000000" w:rsidR="00000000" w:rsidRPr="00000000">
              <w:rPr>
                <w:sz w:val="28"/>
                <w:szCs w:val="28"/>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b w:val="1"/>
                <w:bCs w:val="1"/>
                <w:sz w:val="28"/>
                <w:szCs w:val="28"/>
              </w:rPr>
            </w:pPr>
            <w:r w:rsidDel="00000000" w:rsidR="00000000" w:rsidRPr="00000000">
              <w:rPr>
                <w:b w:val="1"/>
                <w:bCs w:val="1"/>
                <w:sz w:val="28"/>
                <w:szCs w:val="28"/>
                <w:rtl w:val="0"/>
              </w:rPr>
              <w:t xml:space="preserve">COE718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sz w:val="28"/>
                <w:szCs w:val="28"/>
              </w:rPr>
            </w:pPr>
            <w:r w:rsidDel="00000000" w:rsidR="00000000" w:rsidRPr="00000000">
              <w:rPr>
                <w:sz w:val="28"/>
                <w:szCs w:val="28"/>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b w:val="1"/>
                <w:bCs w:val="1"/>
                <w:sz w:val="28"/>
                <w:szCs w:val="28"/>
              </w:rPr>
            </w:pPr>
            <w:r w:rsidDel="00000000" w:rsidR="00000000" w:rsidRPr="00000000">
              <w:rPr>
                <w:b w:val="1"/>
                <w:bCs w:val="1"/>
                <w:sz w:val="28"/>
                <w:szCs w:val="28"/>
                <w:rtl w:val="0"/>
              </w:rPr>
              <w:t xml:space="preserve">Embedded Systems Design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sz w:val="28"/>
                <w:szCs w:val="28"/>
              </w:rPr>
            </w:pPr>
            <w:r w:rsidDel="00000000" w:rsidR="00000000" w:rsidRPr="00000000">
              <w:rPr>
                <w:sz w:val="28"/>
                <w:szCs w:val="28"/>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b w:val="1"/>
                <w:bCs w:val="1"/>
                <w:sz w:val="28"/>
                <w:szCs w:val="28"/>
              </w:rPr>
            </w:pPr>
            <w:r w:rsidDel="00000000" w:rsidR="00000000" w:rsidRPr="00000000">
              <w:rPr>
                <w:b w:val="1"/>
                <w:bCs w:val="1"/>
                <w:sz w:val="28"/>
                <w:szCs w:val="28"/>
                <w:rtl w:val="0"/>
              </w:rPr>
              <w:t xml:space="preserve">F2025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sz w:val="28"/>
                <w:szCs w:val="28"/>
              </w:rPr>
            </w:pPr>
            <w:r w:rsidDel="00000000" w:rsidR="00000000" w:rsidRPr="00000000">
              <w:rPr>
                <w:sz w:val="28"/>
                <w:szCs w:val="28"/>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b w:val="1"/>
                <w:bCs w:val="1"/>
                <w:sz w:val="28"/>
                <w:szCs w:val="28"/>
              </w:rPr>
            </w:pPr>
            <w:r w:rsidDel="00000000" w:rsidR="00000000" w:rsidRPr="00000000">
              <w:rPr>
                <w:b w:val="1"/>
                <w:bCs w:val="1"/>
                <w:sz w:val="28"/>
                <w:szCs w:val="28"/>
                <w:rtl w:val="0"/>
              </w:rPr>
              <w:t xml:space="preserve">Dr. Arghavan Asad</w:t>
            </w:r>
          </w:p>
        </w:tc>
      </w:tr>
    </w:tbl>
    <w:p w:rsidR="00000000" w:rsidDel="00000000" w:rsidP="00000000" w:rsidRDefault="00000000" w:rsidRPr="00000000" w14:paraId="0000000E">
      <w:pPr>
        <w:rPr>
          <w:b w:val="1"/>
          <w:bCs w:val="1"/>
          <w:sz w:val="30"/>
          <w:szCs w:val="3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2265"/>
        <w:tblGridChange w:id="0">
          <w:tblGrid>
            <w:gridCol w:w="5040"/>
            <w:gridCol w:w="226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b w:val="1"/>
                <w:bCs w:val="1"/>
                <w:sz w:val="36"/>
                <w:szCs w:val="36"/>
              </w:rPr>
            </w:pPr>
            <w:r w:rsidDel="00000000" w:rsidR="00000000" w:rsidRPr="00000000">
              <w:rPr>
                <w:b w:val="1"/>
                <w:bCs w:val="1"/>
                <w:sz w:val="36"/>
                <w:szCs w:val="36"/>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b w:val="1"/>
                <w:bCs w:val="1"/>
                <w:sz w:val="36"/>
                <w:szCs w:val="36"/>
              </w:rPr>
            </w:pPr>
            <w:r w:rsidDel="00000000" w:rsidR="00000000" w:rsidRPr="00000000">
              <w:rPr>
                <w:b w:val="1"/>
                <w:bCs w:val="1"/>
                <w:sz w:val="36"/>
                <w:szCs w:val="36"/>
                <w:rtl w:val="0"/>
              </w:rPr>
              <w:t xml:space="preserve">Final Project (Interim Report) </w:t>
            </w:r>
          </w:p>
        </w:tc>
      </w:tr>
    </w:tbl>
    <w:p w:rsidR="00000000" w:rsidDel="00000000" w:rsidP="00000000" w:rsidRDefault="00000000" w:rsidRPr="00000000" w14:paraId="00000011">
      <w:pPr>
        <w:rPr>
          <w:sz w:val="28"/>
          <w:szCs w:val="28"/>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sz w:val="28"/>
                <w:szCs w:val="28"/>
              </w:rPr>
            </w:pPr>
            <w:r w:rsidDel="00000000" w:rsidR="00000000" w:rsidRPr="00000000">
              <w:rPr>
                <w:sz w:val="28"/>
                <w:szCs w:val="28"/>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sz w:val="28"/>
                <w:szCs w:val="28"/>
              </w:rPr>
            </w:pPr>
            <w:r w:rsidDel="00000000" w:rsidR="00000000" w:rsidRPr="00000000">
              <w:rPr>
                <w:sz w:val="28"/>
                <w:szCs w:val="28"/>
                <w:rtl w:val="0"/>
              </w:rPr>
              <w:t xml:space="preserve">COE718 - Final Project Interim Report</w:t>
            </w:r>
          </w:p>
        </w:tc>
      </w:tr>
    </w:tbl>
    <w:p w:rsidR="00000000" w:rsidDel="00000000" w:rsidP="00000000" w:rsidRDefault="00000000" w:rsidRPr="00000000" w14:paraId="00000014">
      <w:pPr>
        <w:rPr>
          <w:sz w:val="28"/>
          <w:szCs w:val="28"/>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sz w:val="28"/>
                <w:szCs w:val="28"/>
              </w:rPr>
            </w:pPr>
            <w:r w:rsidDel="00000000" w:rsidR="00000000" w:rsidRPr="00000000">
              <w:rPr>
                <w:sz w:val="28"/>
                <w:szCs w:val="28"/>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sz w:val="28"/>
                <w:szCs w:val="28"/>
              </w:rPr>
            </w:pPr>
            <w:r w:rsidDel="00000000" w:rsidR="00000000" w:rsidRPr="00000000">
              <w:rPr>
                <w:sz w:val="28"/>
                <w:szCs w:val="28"/>
                <w:rtl w:val="0"/>
              </w:rPr>
              <w:t xml:space="preserve">07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sz w:val="28"/>
                <w:szCs w:val="28"/>
              </w:rPr>
            </w:pPr>
            <w:r w:rsidDel="00000000" w:rsidR="00000000" w:rsidRPr="00000000">
              <w:rPr>
                <w:sz w:val="28"/>
                <w:szCs w:val="28"/>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sz w:val="28"/>
                <w:szCs w:val="28"/>
              </w:rPr>
            </w:pPr>
            <w:r w:rsidDel="00000000" w:rsidR="00000000" w:rsidRPr="00000000">
              <w:rPr>
                <w:sz w:val="28"/>
                <w:szCs w:val="28"/>
                <w:rtl w:val="0"/>
              </w:rPr>
              <w:t xml:space="preserve">November 14, 2025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sz w:val="28"/>
                <w:szCs w:val="28"/>
              </w:rPr>
            </w:pPr>
            <w:r w:rsidDel="00000000" w:rsidR="00000000" w:rsidRPr="00000000">
              <w:rPr>
                <w:sz w:val="28"/>
                <w:szCs w:val="28"/>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sz w:val="28"/>
                <w:szCs w:val="28"/>
              </w:rPr>
            </w:pPr>
            <w:r w:rsidDel="00000000" w:rsidR="00000000" w:rsidRPr="00000000">
              <w:rPr>
                <w:sz w:val="28"/>
                <w:szCs w:val="28"/>
                <w:rtl w:val="0"/>
              </w:rPr>
              <w:t xml:space="preserve">November 14, 2025</w:t>
            </w:r>
          </w:p>
        </w:tc>
      </w:tr>
    </w:tbl>
    <w:p w:rsidR="00000000" w:rsidDel="00000000" w:rsidP="00000000" w:rsidRDefault="00000000" w:rsidRPr="00000000" w14:paraId="0000001B">
      <w:pPr>
        <w:jc w:val="center"/>
        <w:rPr>
          <w:sz w:val="28"/>
          <w:szCs w:val="28"/>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sz w:val="24"/>
                <w:szCs w:val="24"/>
              </w:rPr>
            </w:pPr>
            <w:r w:rsidDel="00000000" w:rsidR="00000000" w:rsidRPr="00000000">
              <w:rPr>
                <w:sz w:val="24"/>
                <w:szCs w:val="24"/>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sz w:val="24"/>
                <w:szCs w:val="24"/>
              </w:rPr>
            </w:pPr>
            <w:r w:rsidDel="00000000" w:rsidR="00000000" w:rsidRPr="00000000">
              <w:rPr>
                <w:sz w:val="24"/>
                <w:szCs w:val="24"/>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sz w:val="28"/>
                <w:szCs w:val="28"/>
              </w:rPr>
            </w:pPr>
            <w:r w:rsidDel="00000000" w:rsidR="00000000" w:rsidRPr="00000000">
              <w:rPr>
                <w:sz w:val="28"/>
                <w:szCs w:val="28"/>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sz w:val="28"/>
                <w:szCs w:val="28"/>
              </w:rPr>
            </w:pPr>
            <w:r w:rsidDel="00000000" w:rsidR="00000000" w:rsidRPr="00000000">
              <w:rPr>
                <w:sz w:val="28"/>
                <w:szCs w:val="28"/>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sz w:val="28"/>
                <w:szCs w:val="28"/>
              </w:rPr>
            </w:pPr>
            <w:r w:rsidDel="00000000" w:rsidR="00000000" w:rsidRPr="00000000">
              <w:rPr>
                <w:sz w:val="28"/>
                <w:szCs w:val="28"/>
              </w:rPr>
              <mc:AlternateContent>
                <mc:Choice Requires="wpg">
                  <w:drawing>
                    <wp:inline distB="114300" distT="114300" distL="114300" distR="114300">
                      <wp:extent cx="564560" cy="257207"/>
                      <wp:effectExtent b="0" l="0" r="0" t="0"/>
                      <wp:docPr id="2" name=""/>
                      <a:graphic>
                        <a:graphicData uri="http://schemas.microsoft.com/office/word/2010/wordprocessingShape">
                          <wps:wsp>
                            <wps:cNvSpPr/>
                            <wps:cNvPr id="13" name="Shape 13"/>
                            <wps:spPr>
                              <a:xfrm>
                                <a:off x="2092895" y="1492021"/>
                                <a:ext cx="3300725" cy="1491175"/>
                              </a:xfrm>
                              <a:custGeom>
                                <a:rect b="b" l="l" r="r" t="t"/>
                                <a:pathLst>
                                  <a:path extrusionOk="0" h="59647" w="132029">
                                    <a:moveTo>
                                      <a:pt x="31599" y="7"/>
                                    </a:moveTo>
                                    <a:cubicBezTo>
                                      <a:pt x="20599" y="7"/>
                                      <a:pt x="3002" y="-107"/>
                                      <a:pt x="334" y="10564"/>
                                    </a:cubicBezTo>
                                    <a:cubicBezTo>
                                      <a:pt x="-2306" y="21125"/>
                                      <a:pt x="15909" y="26578"/>
                                      <a:pt x="25915" y="30866"/>
                                    </a:cubicBezTo>
                                    <a:cubicBezTo>
                                      <a:pt x="30212" y="32707"/>
                                      <a:pt x="35988" y="32494"/>
                                      <a:pt x="38908" y="36144"/>
                                    </a:cubicBezTo>
                                    <a:cubicBezTo>
                                      <a:pt x="42312" y="40399"/>
                                      <a:pt x="44992" y="46920"/>
                                      <a:pt x="42968" y="51980"/>
                                    </a:cubicBezTo>
                                    <a:cubicBezTo>
                                      <a:pt x="41371" y="55972"/>
                                      <a:pt x="35815" y="57227"/>
                                      <a:pt x="31599" y="58070"/>
                                    </a:cubicBezTo>
                                    <a:cubicBezTo>
                                      <a:pt x="29063" y="58577"/>
                                      <a:pt x="25712" y="60710"/>
                                      <a:pt x="23884" y="58882"/>
                                    </a:cubicBezTo>
                                    <a:cubicBezTo>
                                      <a:pt x="20608" y="55606"/>
                                      <a:pt x="24177" y="49515"/>
                                      <a:pt x="25509" y="45077"/>
                                    </a:cubicBezTo>
                                    <a:cubicBezTo>
                                      <a:pt x="26624" y="41363"/>
                                      <a:pt x="27368" y="35564"/>
                                      <a:pt x="31193" y="34926"/>
                                    </a:cubicBezTo>
                                    <a:cubicBezTo>
                                      <a:pt x="39128" y="33603"/>
                                      <a:pt x="48050" y="35741"/>
                                      <a:pt x="54743" y="40205"/>
                                    </a:cubicBezTo>
                                    <a:cubicBezTo>
                                      <a:pt x="57212" y="41852"/>
                                      <a:pt x="58424" y="47234"/>
                                      <a:pt x="61240" y="46295"/>
                                    </a:cubicBezTo>
                                    <a:cubicBezTo>
                                      <a:pt x="70890" y="43078"/>
                                      <a:pt x="78768" y="34646"/>
                                      <a:pt x="88851" y="33302"/>
                                    </a:cubicBezTo>
                                    <a:cubicBezTo>
                                      <a:pt x="92216" y="32853"/>
                                      <a:pt x="95920" y="32692"/>
                                      <a:pt x="99002" y="34114"/>
                                    </a:cubicBezTo>
                                    <a:cubicBezTo>
                                      <a:pt x="102045" y="35518"/>
                                      <a:pt x="102587" y="40949"/>
                                      <a:pt x="105904" y="41423"/>
                                    </a:cubicBezTo>
                                    <a:cubicBezTo>
                                      <a:pt x="114117" y="42596"/>
                                      <a:pt x="123092" y="35616"/>
                                      <a:pt x="130673" y="38986"/>
                                    </a:cubicBezTo>
                                    <a:cubicBezTo>
                                      <a:pt x="132444" y="39773"/>
                                      <a:pt x="131891" y="42733"/>
                                      <a:pt x="131891" y="44671"/>
                                    </a:cubicBezTo>
                                  </a:path>
                                </a:pathLst>
                              </a:custGeom>
                              <a:noFill/>
                              <a:ln cap="flat" cmpd="sng" w="38100">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64560" cy="257207"/>
                      <wp:effectExtent b="0" l="0" r="0" t="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64560" cy="257207"/>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*By signing above you attest that you have contributed to this submission and confirm that all</w:t>
      </w:r>
    </w:p>
    <w:p w:rsidR="00000000" w:rsidDel="00000000" w:rsidP="00000000" w:rsidRDefault="00000000" w:rsidRPr="00000000" w14:paraId="00000025">
      <w:pPr>
        <w:rPr/>
      </w:pPr>
      <w:r w:rsidDel="00000000" w:rsidR="00000000" w:rsidRPr="00000000">
        <w:rPr>
          <w:rtl w:val="0"/>
        </w:rPr>
        <w:t xml:space="preserve">work you have contributed to this submission is your own work. Any suspicion of copying or</w:t>
      </w:r>
    </w:p>
    <w:p w:rsidR="00000000" w:rsidDel="00000000" w:rsidP="00000000" w:rsidRDefault="00000000" w:rsidRPr="00000000" w14:paraId="00000026">
      <w:pPr>
        <w:rPr/>
      </w:pPr>
      <w:r w:rsidDel="00000000" w:rsidR="00000000" w:rsidRPr="00000000">
        <w:rPr>
          <w:rtl w:val="0"/>
        </w:rPr>
        <w:t xml:space="preserve">plagiarism in this work will result in an investigation of Academic Misconduct and may result</w:t>
      </w:r>
    </w:p>
    <w:p w:rsidR="00000000" w:rsidDel="00000000" w:rsidP="00000000" w:rsidRDefault="00000000" w:rsidRPr="00000000" w14:paraId="00000027">
      <w:pPr>
        <w:rPr/>
      </w:pPr>
      <w:r w:rsidDel="00000000" w:rsidR="00000000" w:rsidRPr="00000000">
        <w:rPr>
          <w:rtl w:val="0"/>
        </w:rPr>
        <w:t xml:space="preserve">in a “0” on the work, an “F” in the course, or possibly more severe penalties, as well as a</w:t>
      </w:r>
    </w:p>
    <w:p w:rsidR="00000000" w:rsidDel="00000000" w:rsidP="00000000" w:rsidRDefault="00000000" w:rsidRPr="00000000" w14:paraId="00000028">
      <w:pPr>
        <w:rPr/>
      </w:pPr>
      <w:r w:rsidDel="00000000" w:rsidR="00000000" w:rsidRPr="00000000">
        <w:rPr>
          <w:rtl w:val="0"/>
        </w:rPr>
        <w:t xml:space="preserve">Disciplinary Notice on your academic record under the Student Code of Academic Conduct,</w:t>
      </w:r>
    </w:p>
    <w:p w:rsidR="00000000" w:rsidDel="00000000" w:rsidP="00000000" w:rsidRDefault="00000000" w:rsidRPr="00000000" w14:paraId="00000029">
      <w:pPr>
        <w:rPr/>
      </w:pPr>
      <w:r w:rsidDel="00000000" w:rsidR="00000000" w:rsidRPr="00000000">
        <w:rPr>
          <w:rtl w:val="0"/>
        </w:rPr>
        <w:t xml:space="preserve">which can be found online at:</w:t>
      </w:r>
    </w:p>
    <w:p w:rsidR="00000000" w:rsidDel="00000000" w:rsidP="00000000" w:rsidRDefault="00000000" w:rsidRPr="00000000" w14:paraId="0000002A">
      <w:pPr>
        <w:rPr/>
      </w:pPr>
      <w:hyperlink r:id="rId7">
        <w:r w:rsidDel="00000000" w:rsidR="00000000" w:rsidRPr="00000000">
          <w:rPr>
            <w:color w:val="1155cc"/>
            <w:u w:val="single"/>
            <w:rtl w:val="0"/>
          </w:rPr>
          <w:t xml:space="preserve">https://www.torontomu.ca/senate/policies/pol60.pdf</w:t>
        </w:r>
      </w:hyperlink>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1">
      <w:pPr>
        <w:pStyle w:val="Heading2"/>
        <w:rPr/>
      </w:pPr>
      <w:bookmarkStart w:colFirst="0" w:colLast="0" w:name="_6b6t6gd9k9gj" w:id="0"/>
      <w:bookmarkEnd w:id="0"/>
      <w:r w:rsidDel="00000000" w:rsidR="00000000" w:rsidRPr="00000000">
        <w:rPr>
          <w:rtl w:val="0"/>
        </w:rPr>
        <w:t xml:space="preserve">Objectives</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create an Embedded Media Center using Kiel µVision on the LPC1768 microcontroller. The Media Center will contain a Photo Gallery, MP3 Audio Player, Game Center, and Main Menu. The Photo gallery will show a sequence of .bmp images on the LCD, while the Audio Player will stream audio from a connected PC via USB. The Game Center will let the user play various interactive games, and lastly the main menu will act as a way of selecting and transitioning between the created modules.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a culmination of embedded systems knowledge showing real-time programming, and hardware-software integration through modular development of each feature and the creation of a unified multimedia platform.</w:t>
      </w:r>
      <w:r w:rsidDel="00000000" w:rsidR="00000000" w:rsidRPr="00000000">
        <w:rPr>
          <w:rtl w:val="0"/>
        </w:rPr>
      </w:r>
    </w:p>
    <w:p w:rsidR="00000000" w:rsidDel="00000000" w:rsidP="00000000" w:rsidRDefault="00000000" w:rsidRPr="00000000" w14:paraId="00000035">
      <w:pPr>
        <w:pStyle w:val="Heading2"/>
        <w:rPr/>
      </w:pPr>
      <w:bookmarkStart w:colFirst="0" w:colLast="0" w:name="_a49hvbgyipcr" w:id="1"/>
      <w:bookmarkEnd w:id="1"/>
      <w:r w:rsidDel="00000000" w:rsidR="00000000" w:rsidRPr="00000000">
        <w:rPr>
          <w:rtl w:val="0"/>
        </w:rPr>
        <w:t xml:space="preserve">Block Diagram/System Flow</w:t>
      </w:r>
    </w:p>
    <w:p w:rsidR="00000000" w:rsidDel="00000000" w:rsidP="00000000" w:rsidRDefault="00000000" w:rsidRPr="00000000" w14:paraId="00000036">
      <w:pPr>
        <w:pStyle w:val="Heading3"/>
        <w:rPr/>
      </w:pPr>
      <w:bookmarkStart w:colFirst="0" w:colLast="0" w:name="_vqj6vtv9xyw8" w:id="2"/>
      <w:bookmarkEnd w:id="2"/>
      <w:r w:rsidDel="00000000" w:rsidR="00000000" w:rsidRPr="00000000">
        <w:rPr>
          <w:rtl w:val="0"/>
        </w:rPr>
        <w:t xml:space="preserve">Block Diagram</w:t>
      </w:r>
    </w:p>
    <w:p w:rsidR="00000000" w:rsidDel="00000000" w:rsidP="00000000" w:rsidRDefault="00000000" w:rsidRPr="00000000" w14:paraId="00000037">
      <w:pPr>
        <w:jc w:val="center"/>
        <w:rPr/>
      </w:pPr>
      <w:r w:rsidDel="00000000" w:rsidR="00000000" w:rsidRPr="00000000">
        <w:rPr/>
        <mc:AlternateContent>
          <mc:Choice Requires="wpg">
            <w:drawing>
              <wp:inline distB="114300" distT="114300" distL="114300" distR="114300">
                <wp:extent cx="3048168" cy="4091646"/>
                <wp:effectExtent b="25400" l="25400" r="25400" t="25400"/>
                <wp:docPr id="1" name=""/>
                <a:graphic>
                  <a:graphicData uri="http://schemas.microsoft.com/office/word/2010/wordprocessingGroup">
                    <wpg:wgp>
                      <wpg:cNvGrpSpPr/>
                      <wpg:grpSpPr>
                        <a:xfrm>
                          <a:off x="2189000" y="8175"/>
                          <a:ext cx="3048168" cy="4091646"/>
                          <a:chOff x="2189000" y="8175"/>
                          <a:chExt cx="6697750" cy="8988550"/>
                        </a:xfrm>
                      </wpg:grpSpPr>
                      <wps:wsp>
                        <wps:cNvSpPr/>
                        <wps:cNvPr id="2" name="Shape 2"/>
                        <wps:spPr>
                          <a:xfrm>
                            <a:off x="3843975" y="760375"/>
                            <a:ext cx="3261600" cy="1912200"/>
                          </a:xfrm>
                          <a:prstGeom prst="rect">
                            <a:avLst/>
                          </a:prstGeom>
                          <a:solidFill>
                            <a:srgbClr val="9FC5E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Joystick Input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LCD Display Module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USB Interface (Audio)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Onboard Speaker Output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Potentiometer (Volume Change)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wps:wsp>
                        <wps:cNvSpPr/>
                        <wps:cNvPr id="3" name="Shape 3"/>
                        <wps:spPr>
                          <a:xfrm>
                            <a:off x="3843975" y="4371400"/>
                            <a:ext cx="3261600" cy="1103700"/>
                          </a:xfrm>
                          <a:prstGeom prst="rect">
                            <a:avLst/>
                          </a:prstGeom>
                          <a:solidFill>
                            <a:srgbClr val="EA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Media Center UI</w:t>
                              </w:r>
                            </w:p>
                          </w:txbxContent>
                        </wps:txbx>
                        <wps:bodyPr anchorCtr="0" anchor="ctr" bIns="91425" lIns="91425" spcFirstLastPara="1" rIns="91425" wrap="square" tIns="91425">
                          <a:noAutofit/>
                        </wps:bodyPr>
                      </wps:wsp>
                      <wps:wsp>
                        <wps:cNvSpPr/>
                        <wps:cNvPr id="4" name="Shape 4"/>
                        <wps:spPr>
                          <a:xfrm>
                            <a:off x="3092475" y="6969950"/>
                            <a:ext cx="1588200" cy="1323900"/>
                          </a:xfrm>
                          <a:prstGeom prst="rect">
                            <a:avLst/>
                          </a:prstGeom>
                          <a:solidFill>
                            <a:srgbClr val="B7B7B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Photo Gallery</w:t>
                              </w:r>
                            </w:p>
                          </w:txbxContent>
                        </wps:txbx>
                        <wps:bodyPr anchorCtr="0" anchor="ctr" bIns="91425" lIns="91425" spcFirstLastPara="1" rIns="91425" wrap="square" tIns="91425">
                          <a:noAutofit/>
                        </wps:bodyPr>
                      </wps:wsp>
                      <wps:wsp>
                        <wps:cNvSpPr/>
                        <wps:cNvPr id="5" name="Shape 5"/>
                        <wps:spPr>
                          <a:xfrm>
                            <a:off x="4680675" y="6969950"/>
                            <a:ext cx="1588200" cy="1323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MP3 Player</w:t>
                              </w:r>
                            </w:p>
                          </w:txbxContent>
                        </wps:txbx>
                        <wps:bodyPr anchorCtr="0" anchor="ctr" bIns="91425" lIns="91425" spcFirstLastPara="1" rIns="91425" wrap="square" tIns="91425">
                          <a:noAutofit/>
                        </wps:bodyPr>
                      </wps:wsp>
                      <wps:wsp>
                        <wps:cNvSpPr/>
                        <wps:cNvPr id="6" name="Shape 6"/>
                        <wps:spPr>
                          <a:xfrm>
                            <a:off x="6268875" y="6969950"/>
                            <a:ext cx="1588200" cy="1323900"/>
                          </a:xfrm>
                          <a:prstGeom prst="rect">
                            <a:avLst/>
                          </a:prstGeom>
                          <a:solidFill>
                            <a:srgbClr val="666666"/>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Game Center</w:t>
                              </w:r>
                            </w:p>
                          </w:txbxContent>
                        </wps:txbx>
                        <wps:bodyPr anchorCtr="0" anchor="ctr" bIns="91425" lIns="91425" spcFirstLastPara="1" rIns="91425" wrap="square" tIns="91425">
                          <a:noAutofit/>
                        </wps:bodyPr>
                      </wps:wsp>
                      <wps:wsp>
                        <wps:cNvSpPr/>
                        <wps:cNvPr id="7" name="Shape 7"/>
                        <wps:spPr>
                          <a:xfrm>
                            <a:off x="3843975" y="204175"/>
                            <a:ext cx="3261600" cy="556200"/>
                          </a:xfrm>
                          <a:prstGeom prst="rect">
                            <a:avLst/>
                          </a:prstGeom>
                          <a:solidFill>
                            <a:srgbClr val="6FA8D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Media Center UI</w:t>
                              </w:r>
                            </w:p>
                          </w:txbxContent>
                        </wps:txbx>
                        <wps:bodyPr anchorCtr="0" anchor="ctr" bIns="91425" lIns="91425" spcFirstLastPara="1" rIns="91425" wrap="square" tIns="91425">
                          <a:noAutofit/>
                        </wps:bodyPr>
                      </wps:wsp>
                      <wps:wsp>
                        <wps:cNvCnPr/>
                        <wps:spPr>
                          <a:xfrm>
                            <a:off x="5474775" y="2672575"/>
                            <a:ext cx="0" cy="1698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886575" y="5475100"/>
                            <a:ext cx="1588200" cy="149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74775" y="5475100"/>
                            <a:ext cx="0" cy="149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474775" y="5475100"/>
                            <a:ext cx="1588200" cy="1494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2193775" y="12950"/>
                            <a:ext cx="6688200" cy="897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48168" cy="4091646"/>
                <wp:effectExtent b="25400" l="25400" r="25400" t="2540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048168" cy="4091646"/>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38">
      <w:pPr>
        <w:jc w:val="center"/>
        <w:rPr/>
      </w:pPr>
      <w:r w:rsidDel="00000000" w:rsidR="00000000" w:rsidRPr="00000000">
        <w:rPr>
          <w:b w:val="1"/>
          <w:bCs w:val="1"/>
          <w:rtl w:val="0"/>
        </w:rPr>
        <w:t xml:space="preserve">Figure 1</w:t>
      </w:r>
      <w:r w:rsidDel="00000000" w:rsidR="00000000" w:rsidRPr="00000000">
        <w:rPr>
          <w:rtl w:val="0"/>
        </w:rPr>
        <w:t xml:space="preserve"> - Block Diagram</w:t>
      </w:r>
      <w:r w:rsidDel="00000000" w:rsidR="00000000" w:rsidRPr="00000000">
        <w:rPr>
          <w:rtl w:val="0"/>
        </w:rPr>
      </w:r>
    </w:p>
    <w:p w:rsidR="00000000" w:rsidDel="00000000" w:rsidP="00000000" w:rsidRDefault="00000000" w:rsidRPr="00000000" w14:paraId="00000039">
      <w:pPr>
        <w:pStyle w:val="Heading3"/>
        <w:rPr/>
      </w:pPr>
      <w:bookmarkStart w:colFirst="0" w:colLast="0" w:name="_niiojjes95o8" w:id="3"/>
      <w:bookmarkEnd w:id="3"/>
      <w:r w:rsidDel="00000000" w:rsidR="00000000" w:rsidRPr="00000000">
        <w:rPr>
          <w:rtl w:val="0"/>
        </w:rPr>
        <w:t xml:space="preserve">Flowchart</w:t>
      </w:r>
    </w:p>
    <w:p w:rsidR="00000000" w:rsidDel="00000000" w:rsidP="00000000" w:rsidRDefault="00000000" w:rsidRPr="00000000" w14:paraId="0000003A">
      <w:pPr>
        <w:jc w:val="center"/>
        <w:rPr/>
      </w:pPr>
      <w:r w:rsidDel="00000000" w:rsidR="00000000" w:rsidRPr="00000000">
        <w:rPr/>
        <mc:AlternateContent>
          <mc:Choice Requires="wpg">
            <w:drawing>
              <wp:inline distB="114300" distT="114300" distL="114300" distR="114300">
                <wp:extent cx="2855906" cy="6072017"/>
                <wp:effectExtent b="25400" l="25400" r="25400" t="25400"/>
                <wp:docPr id="3" name=""/>
                <a:graphic>
                  <a:graphicData uri="http://schemas.microsoft.com/office/word/2010/wordprocessingGroup">
                    <wpg:wgp>
                      <wpg:cNvGrpSpPr/>
                      <wpg:grpSpPr>
                        <a:xfrm>
                          <a:off x="3518875" y="124650"/>
                          <a:ext cx="2855906" cy="6072017"/>
                          <a:chOff x="3518875" y="124650"/>
                          <a:chExt cx="4193350" cy="8901250"/>
                        </a:xfrm>
                      </wpg:grpSpPr>
                      <wps:wsp>
                        <wps:cNvSpPr/>
                        <wps:cNvPr id="7" name="Shape 7"/>
                        <wps:spPr>
                          <a:xfrm>
                            <a:off x="4355450" y="314725"/>
                            <a:ext cx="2645400" cy="451200"/>
                          </a:xfrm>
                          <a:prstGeom prst="rect">
                            <a:avLst/>
                          </a:prstGeom>
                          <a:solidFill>
                            <a:srgbClr val="B6D7A8"/>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710399627685547"/>
                                  <w:vertAlign w:val="baseline"/>
                                </w:rPr>
                                <w:t xml:space="preserve">Start</w:t>
                              </w:r>
                            </w:p>
                          </w:txbxContent>
                        </wps:txbx>
                        <wps:bodyPr anchorCtr="0" anchor="ctr" bIns="74150" lIns="74150" spcFirstLastPara="1" rIns="74150" wrap="square" tIns="74150">
                          <a:noAutofit/>
                        </wps:bodyPr>
                      </wps:wsp>
                      <wps:wsp>
                        <wps:cNvSpPr/>
                        <wps:cNvPr id="14" name="Shape 14"/>
                        <wps:spPr>
                          <a:xfrm>
                            <a:off x="4355450" y="1298506"/>
                            <a:ext cx="2645400" cy="451200"/>
                          </a:xfrm>
                          <a:prstGeom prst="rect">
                            <a:avLst/>
                          </a:prstGeom>
                          <a:solidFill>
                            <a:srgbClr val="93C47D"/>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Initialize → USB, LCD, Joystick, I/O Ports</w:t>
                              </w:r>
                            </w:p>
                          </w:txbxContent>
                        </wps:txbx>
                        <wps:bodyPr anchorCtr="0" anchor="ctr" bIns="74150" lIns="74150" spcFirstLastPara="1" rIns="74150" wrap="square" tIns="74150">
                          <a:noAutofit/>
                        </wps:bodyPr>
                      </wps:wsp>
                      <wps:wsp>
                        <wps:cNvSpPr/>
                        <wps:cNvPr id="15" name="Shape 15"/>
                        <wps:spPr>
                          <a:xfrm>
                            <a:off x="4355425" y="2282275"/>
                            <a:ext cx="2645400" cy="451200"/>
                          </a:xfrm>
                          <a:prstGeom prst="rect">
                            <a:avLst/>
                          </a:prstGeom>
                          <a:solidFill>
                            <a:srgbClr val="EA9999"/>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Main Menu Displayed on LCD</w:t>
                              </w:r>
                            </w:p>
                          </w:txbxContent>
                        </wps:txbx>
                        <wps:bodyPr anchorCtr="0" anchor="ctr" bIns="74150" lIns="74150" spcFirstLastPara="1" rIns="74150" wrap="square" tIns="74150">
                          <a:noAutofit/>
                        </wps:bodyPr>
                      </wps:wsp>
                      <wps:wsp>
                        <wps:cNvSpPr/>
                        <wps:cNvPr id="16" name="Shape 16"/>
                        <wps:spPr>
                          <a:xfrm>
                            <a:off x="4355450" y="3266030"/>
                            <a:ext cx="2645400" cy="451200"/>
                          </a:xfrm>
                          <a:prstGeom prst="rect">
                            <a:avLst/>
                          </a:prstGeom>
                          <a:solidFill>
                            <a:srgbClr val="8E7CC3"/>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Joystick → Navigation of Options</w:t>
                              </w:r>
                            </w:p>
                          </w:txbxContent>
                        </wps:txbx>
                        <wps:bodyPr anchorCtr="0" anchor="ctr" bIns="74150" lIns="74150" spcFirstLastPara="1" rIns="74150" wrap="square" tIns="74150">
                          <a:noAutofit/>
                        </wps:bodyPr>
                      </wps:wsp>
                      <wps:wsp>
                        <wps:cNvSpPr/>
                        <wps:cNvPr id="17" name="Shape 17"/>
                        <wps:spPr>
                          <a:xfrm>
                            <a:off x="4175875" y="4232074"/>
                            <a:ext cx="3004500" cy="1665000"/>
                          </a:xfrm>
                          <a:prstGeom prst="rect">
                            <a:avLst/>
                          </a:prstGeom>
                          <a:solidFill>
                            <a:srgbClr val="999999"/>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480"/>
                                <w:ind w:left="720" w:right="0" w:firstLine="36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Photo Gallery</w:t>
                              </w:r>
                            </w:p>
                            <w:p w:rsidR="00000000" w:rsidDel="00000000" w:rsidP="00000000" w:rsidRDefault="00000000" w:rsidRPr="00000000">
                              <w:pPr>
                                <w:spacing w:after="0" w:before="0" w:line="480"/>
                                <w:ind w:left="720" w:right="0" w:firstLine="36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MP3 Player</w:t>
                              </w:r>
                            </w:p>
                            <w:p w:rsidR="00000000" w:rsidDel="00000000" w:rsidP="00000000" w:rsidRDefault="00000000" w:rsidRPr="00000000">
                              <w:pPr>
                                <w:spacing w:after="0" w:before="0" w:line="480"/>
                                <w:ind w:left="720" w:right="0" w:firstLine="36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Game Center</w:t>
                              </w:r>
                            </w:p>
                          </w:txbxContent>
                        </wps:txbx>
                        <wps:bodyPr anchorCtr="0" anchor="ctr" bIns="74150" lIns="74150" spcFirstLastPara="1" rIns="74150" wrap="square" tIns="74150">
                          <a:noAutofit/>
                        </wps:bodyPr>
                      </wps:wsp>
                      <wps:wsp>
                        <wps:cNvSpPr/>
                        <wps:cNvPr id="18" name="Shape 18"/>
                        <wps:spPr>
                          <a:xfrm>
                            <a:off x="4355450" y="7267061"/>
                            <a:ext cx="2645400" cy="451200"/>
                          </a:xfrm>
                          <a:prstGeom prst="rect">
                            <a:avLst/>
                          </a:prstGeom>
                          <a:solidFill>
                            <a:srgbClr val="6FA8DC"/>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Preform</w:t>
                              </w:r>
                            </w:p>
                          </w:txbxContent>
                        </wps:txbx>
                        <wps:bodyPr anchorCtr="0" anchor="ctr" bIns="74150" lIns="74150" spcFirstLastPara="1" rIns="74150" wrap="square" tIns="74150">
                          <a:noAutofit/>
                        </wps:bodyPr>
                      </wps:wsp>
                      <wps:wsp>
                        <wps:cNvSpPr/>
                        <wps:cNvPr id="19" name="Shape 19"/>
                        <wps:spPr>
                          <a:xfrm>
                            <a:off x="4355450" y="6411934"/>
                            <a:ext cx="2645400" cy="451200"/>
                          </a:xfrm>
                          <a:prstGeom prst="rect">
                            <a:avLst/>
                          </a:prstGeom>
                          <a:solidFill>
                            <a:srgbClr val="6AA84F"/>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Execute </w:t>
                              </w:r>
                            </w:p>
                          </w:txbxContent>
                        </wps:txbx>
                        <wps:bodyPr anchorCtr="0" anchor="ctr" bIns="74150" lIns="74150" spcFirstLastPara="1" rIns="74150" wrap="square" tIns="74150">
                          <a:noAutofit/>
                        </wps:bodyPr>
                      </wps:wsp>
                      <wps:wsp>
                        <wps:cNvSpPr/>
                        <wps:cNvPr id="20" name="Shape 20"/>
                        <wps:spPr>
                          <a:xfrm>
                            <a:off x="4355450" y="8122175"/>
                            <a:ext cx="2645400" cy="451200"/>
                          </a:xfrm>
                          <a:prstGeom prst="rect">
                            <a:avLst/>
                          </a:prstGeom>
                          <a:solidFill>
                            <a:srgbClr val="E06666"/>
                          </a:solidFill>
                          <a:ln cap="flat" cmpd="sng" w="77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710399627685547"/>
                                  <w:vertAlign w:val="baseline"/>
                                </w:rPr>
                                <w:t xml:space="preserve">Exit (to Main Menu)</w:t>
                              </w:r>
                            </w:p>
                          </w:txbxContent>
                        </wps:txbx>
                        <wps:bodyPr anchorCtr="0" anchor="ctr" bIns="74150" lIns="74150" spcFirstLastPara="1" rIns="74150" wrap="square" tIns="74150">
                          <a:noAutofit/>
                        </wps:bodyPr>
                      </wps:wsp>
                      <wps:wsp>
                        <wps:cNvCnPr/>
                        <wps:spPr>
                          <a:xfrm>
                            <a:off x="5678150" y="765925"/>
                            <a:ext cx="0" cy="53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50" y="1749706"/>
                            <a:ext cx="0" cy="53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25" y="2733475"/>
                            <a:ext cx="0" cy="532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50" y="3717230"/>
                            <a:ext cx="0" cy="51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25" y="5897074"/>
                            <a:ext cx="0" cy="51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50" y="6863134"/>
                            <a:ext cx="0" cy="403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678150" y="7718261"/>
                            <a:ext cx="0" cy="403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28" name="Shape 28"/>
                        <wps:spPr>
                          <a:xfrm>
                            <a:off x="3523650" y="129425"/>
                            <a:ext cx="4183800" cy="8891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2855906" cy="6072017"/>
                <wp:effectExtent b="25400" l="25400" r="25400" t="2540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855906" cy="6072017"/>
                        </a:xfrm>
                        <a:prstGeom prst="rect"/>
                        <a:ln w="25400">
                          <a:solidFill>
                            <a:srgbClr val="000000"/>
                          </a:solidFill>
                          <a:prstDash val="solid"/>
                        </a:ln>
                      </pic:spPr>
                    </pic:pic>
                  </a:graphicData>
                </a:graphic>
              </wp:inline>
            </w:drawing>
          </mc:Fallback>
        </mc:AlternateContent>
      </w:r>
      <w:r w:rsidDel="00000000" w:rsidR="00000000" w:rsidRPr="00000000">
        <w:rPr>
          <w:rtl w:val="0"/>
        </w:rPr>
      </w:r>
    </w:p>
    <w:p w:rsidR="00000000" w:rsidDel="00000000" w:rsidP="00000000" w:rsidRDefault="00000000" w:rsidRPr="00000000" w14:paraId="0000003B">
      <w:pPr>
        <w:jc w:val="center"/>
        <w:rPr/>
      </w:pPr>
      <w:r w:rsidDel="00000000" w:rsidR="00000000" w:rsidRPr="00000000">
        <w:rPr>
          <w:b w:val="1"/>
          <w:bCs w:val="1"/>
          <w:rtl w:val="0"/>
        </w:rPr>
        <w:t xml:space="preserve">Figure 2</w:t>
      </w:r>
      <w:r w:rsidDel="00000000" w:rsidR="00000000" w:rsidRPr="00000000">
        <w:rPr>
          <w:rtl w:val="0"/>
        </w:rPr>
        <w:t xml:space="preserve"> - Flowchart of System Logic</w:t>
      </w:r>
    </w:p>
    <w:p w:rsidR="00000000" w:rsidDel="00000000" w:rsidP="00000000" w:rsidRDefault="00000000" w:rsidRPr="00000000" w14:paraId="0000003C">
      <w:pPr>
        <w:pStyle w:val="Heading2"/>
        <w:rPr/>
      </w:pPr>
      <w:bookmarkStart w:colFirst="0" w:colLast="0" w:name="_uutlb6cpkxu4" w:id="4"/>
      <w:bookmarkEnd w:id="4"/>
      <w:r w:rsidDel="00000000" w:rsidR="00000000" w:rsidRPr="00000000">
        <w:rPr>
          <w:rtl w:val="0"/>
        </w:rPr>
        <w:t xml:space="preserve">Progress</w:t>
      </w:r>
    </w:p>
    <w:p w:rsidR="00000000" w:rsidDel="00000000" w:rsidP="00000000" w:rsidRDefault="00000000" w:rsidRPr="00000000" w14:paraId="0000003D">
      <w:pPr>
        <w:pStyle w:val="Heading3"/>
        <w:rPr>
          <w:rFonts w:ascii="Times New Roman" w:cs="Times New Roman" w:eastAsia="Times New Roman" w:hAnsi="Times New Roman"/>
          <w:sz w:val="24"/>
          <w:szCs w:val="24"/>
        </w:rPr>
      </w:pPr>
      <w:bookmarkStart w:colFirst="0" w:colLast="0" w:name="_xuf0wwhnkmfo" w:id="5"/>
      <w:bookmarkEnd w:id="5"/>
      <w:r w:rsidDel="00000000" w:rsidR="00000000" w:rsidRPr="00000000">
        <w:rPr>
          <w:rtl w:val="0"/>
        </w:rPr>
        <w:t xml:space="preserve">Hardware</w:t>
      </w:r>
      <w:r w:rsidDel="00000000" w:rsidR="00000000" w:rsidRPr="00000000">
        <w:rPr>
          <w:rtl w:val="0"/>
        </w:rPr>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MCB1700 development board has been configured with the required LCD and USB libraries.</w:t>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Basic display tests using LCD_Blinky were executed successfully, confirming LCD operation and joystick responsiveness.</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3"/>
        <w:rPr/>
      </w:pPr>
      <w:bookmarkStart w:colFirst="0" w:colLast="0" w:name="_ha320quedxw" w:id="6"/>
      <w:bookmarkEnd w:id="6"/>
      <w:r w:rsidDel="00000000" w:rsidR="00000000" w:rsidRPr="00000000">
        <w:rPr>
          <w:rtl w:val="0"/>
        </w:rPr>
        <w:t xml:space="preserve">Software</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Keil µVision project structure has been created, integrating all common files (system_LPC17xx.c, header includes, and startup configurations).</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Separate source files have been initialized for each module (Photo Gallery, MP3 Player, and Game).</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3"/>
        <w:rPr/>
      </w:pPr>
      <w:bookmarkStart w:colFirst="0" w:colLast="0" w:name="_eclk4f54dcc2" w:id="7"/>
      <w:bookmarkEnd w:id="7"/>
      <w:r w:rsidDel="00000000" w:rsidR="00000000" w:rsidRPr="00000000">
        <w:rPr>
          <w:rtl w:val="0"/>
        </w:rPr>
        <w:t xml:space="preserve">Photo Gallery Module (Prototype Stage)</w:t>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Image conversion using GIMP has been tested successfully.</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sample .bmp image was converted into a .c source file and displayed on the LCD using GLCD_Bitmap().</w:t>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3"/>
        <w:rPr/>
      </w:pPr>
      <w:bookmarkStart w:colFirst="0" w:colLast="0" w:name="_vfsihrisaql1" w:id="8"/>
      <w:bookmarkEnd w:id="8"/>
      <w:r w:rsidDel="00000000" w:rsidR="00000000" w:rsidRPr="00000000">
        <w:rPr>
          <w:rtl w:val="0"/>
        </w:rPr>
        <w:t xml:space="preserve">MP3 Player Module (In Progress)</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 interface setup verified with the USBAudio example.</w:t>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Potentiometer input tested for analog volume adjustment.</w:t>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3"/>
        <w:rPr/>
      </w:pPr>
      <w:bookmarkStart w:colFirst="0" w:colLast="0" w:name="_aa4k44qur2vt" w:id="9"/>
      <w:bookmarkEnd w:id="9"/>
      <w:r w:rsidDel="00000000" w:rsidR="00000000" w:rsidRPr="00000000">
        <w:rPr>
          <w:rtl w:val="0"/>
        </w:rPr>
        <w:t xml:space="preserve">Game Center Module (Initial Design Phase)</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“Snake” game has been chosen as the primary game.</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numPr>
          <w:ilvl w:val="0"/>
          <w:numId w:val="1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Logical design of snake movement and joystick input mapping completed.</w:t>
      </w:r>
      <w:r w:rsidDel="00000000" w:rsidR="00000000" w:rsidRPr="00000000">
        <w:rPr>
          <w:rtl w:val="0"/>
        </w:rPr>
      </w:r>
    </w:p>
    <w:p w:rsidR="00000000" w:rsidDel="00000000" w:rsidP="00000000" w:rsidRDefault="00000000" w:rsidRPr="00000000" w14:paraId="0000005A">
      <w:pPr>
        <w:pStyle w:val="Heading2"/>
        <w:rPr/>
      </w:pPr>
      <w:bookmarkStart w:colFirst="0" w:colLast="0" w:name="_otd7ccyxtb0c" w:id="10"/>
      <w:bookmarkEnd w:id="10"/>
      <w:r w:rsidDel="00000000" w:rsidR="00000000" w:rsidRPr="00000000">
        <w:rPr>
          <w:rtl w:val="0"/>
        </w:rPr>
      </w:r>
    </w:p>
    <w:p w:rsidR="00000000" w:rsidDel="00000000" w:rsidP="00000000" w:rsidRDefault="00000000" w:rsidRPr="00000000" w14:paraId="0000005B">
      <w:pPr>
        <w:pStyle w:val="Heading2"/>
        <w:rPr/>
      </w:pPr>
      <w:bookmarkStart w:colFirst="0" w:colLast="0" w:name="_9cggmz5a4d1c" w:id="11"/>
      <w:bookmarkEnd w:id="11"/>
      <w:r w:rsidDel="00000000" w:rsidR="00000000" w:rsidRPr="00000000">
        <w:rPr>
          <w:rtl w:val="0"/>
        </w:rPr>
        <w:t xml:space="preserve">Next Steps</w:t>
      </w:r>
    </w:p>
    <w:p w:rsidR="00000000" w:rsidDel="00000000" w:rsidP="00000000" w:rsidRDefault="00000000" w:rsidRPr="00000000" w14:paraId="0000005C">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to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 Gallery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multiples images in sequence using the joystick</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transitions and animations between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MP3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full USB streaming and make sure it disconnects correctly when using “exit” function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graphical interface showing “Now Playing” and “Volume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Complete/test “Snake”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smoother gameplay by optimizing LCD refresh 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a Main Menu Interface with icons and feedback (with LEDs or splash screens)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must be smooth transitions between modules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proper memory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Testing/Debug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 real-time tests to ensure proper code functionality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for final demo on the week of November 24th</w:t>
            </w:r>
          </w:p>
        </w:tc>
      </w:tr>
    </w:tbl>
    <w:p w:rsidR="00000000" w:rsidDel="00000000" w:rsidP="00000000" w:rsidRDefault="00000000" w:rsidRPr="00000000" w14:paraId="00000075">
      <w:pPr>
        <w:jc w:val="center"/>
        <w:rPr/>
      </w:pPr>
      <w:r w:rsidDel="00000000" w:rsidR="00000000" w:rsidRPr="00000000">
        <w:rPr>
          <w:b w:val="1"/>
          <w:bCs w:val="1"/>
          <w:rtl w:val="0"/>
        </w:rPr>
        <w:t xml:space="preserve">Table 1 - </w:t>
      </w:r>
      <w:r w:rsidDel="00000000" w:rsidR="00000000" w:rsidRPr="00000000">
        <w:rPr>
          <w:rtl w:val="0"/>
        </w:rPr>
        <w:t xml:space="preserve">Summary of Tasks to be Completed Before the Final Demo on November 24th, 2025</w:t>
      </w:r>
      <w:r w:rsidDel="00000000" w:rsidR="00000000" w:rsidRPr="00000000">
        <w:rPr>
          <w:rtl w:val="0"/>
        </w:rPr>
      </w:r>
    </w:p>
    <w:p w:rsidR="00000000" w:rsidDel="00000000" w:rsidP="00000000" w:rsidRDefault="00000000" w:rsidRPr="00000000" w14:paraId="00000076">
      <w:pPr>
        <w:pStyle w:val="Heading2"/>
        <w:rPr/>
      </w:pPr>
      <w:bookmarkStart w:colFirst="0" w:colLast="0" w:name="_vqzdbtf7oypy" w:id="12"/>
      <w:bookmarkEnd w:id="12"/>
      <w:r w:rsidDel="00000000" w:rsidR="00000000" w:rsidRPr="00000000">
        <w:rPr>
          <w:rtl w:val="0"/>
        </w:rPr>
        <w:t xml:space="preserve">Conclusion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a Media Center with proper embedded systems and principles including real-time task scheduling, I/O interfacing, and modular software design. With the current progress established, a stable foundation for integrating multimedia functionality has been defined. The hardware is fully initialized and modules are partially implemented. The last focus is completely integrating all features of the Media Center, while optimizing performance, and preparing the system for its final demonstration.</w:t>
      </w:r>
      <w:r w:rsidDel="00000000" w:rsidR="00000000" w:rsidRPr="00000000">
        <w:rPr>
          <w:rtl w:val="0"/>
        </w:rPr>
      </w:r>
    </w:p>
    <w:p w:rsidR="00000000" w:rsidDel="00000000" w:rsidP="00000000" w:rsidRDefault="00000000" w:rsidRPr="00000000" w14:paraId="00000078">
      <w:pPr>
        <w:pStyle w:val="Heading2"/>
        <w:rPr>
          <w:rFonts w:ascii="Calibri" w:cs="Calibri" w:eastAsia="Calibri" w:hAnsi="Calibri"/>
        </w:rPr>
      </w:pPr>
      <w:bookmarkStart w:colFirst="0" w:colLast="0" w:name="_chpa5aqjp0ju" w:id="13"/>
      <w:bookmarkEnd w:id="13"/>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9">
      <w:pPr>
        <w:shd w:fill="ffffff" w:val="clear"/>
        <w:spacing w:line="600" w:lineRule="auto"/>
        <w:ind w:left="720" w:right="80" w:firstLine="0"/>
        <w:rPr>
          <w:rFonts w:ascii="Calibri" w:cs="Calibri" w:eastAsia="Calibri" w:hAnsi="Calibri"/>
        </w:rPr>
      </w:pPr>
      <w:r w:rsidDel="00000000" w:rsidR="00000000" w:rsidRPr="00000000">
        <w:rPr>
          <w:rFonts w:ascii="Calibri" w:cs="Calibri" w:eastAsia="Calibri" w:hAnsi="Calibri"/>
          <w:rtl w:val="0"/>
        </w:rPr>
        <w:t xml:space="preserve">Toronto Metropolitan University. (n.d.). </w:t>
      </w:r>
      <w:r w:rsidDel="00000000" w:rsidR="00000000" w:rsidRPr="00000000">
        <w:rPr>
          <w:rFonts w:ascii="Calibri" w:cs="Calibri" w:eastAsia="Calibri" w:hAnsi="Calibri"/>
          <w:i w:val="1"/>
          <w:iCs w:val="1"/>
          <w:rtl w:val="0"/>
        </w:rPr>
        <w:t xml:space="preserve">Final Project: Media Center</w:t>
      </w:r>
      <w:r w:rsidDel="00000000" w:rsidR="00000000" w:rsidRPr="00000000">
        <w:rPr>
          <w:rFonts w:ascii="Calibri" w:cs="Calibri" w:eastAsia="Calibri" w:hAnsi="Calibri"/>
          <w:rtl w:val="0"/>
        </w:rPr>
        <w:t xml:space="preserve"> [PDF]. D2L.</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drawing>
        <wp:inline distB="114300" distT="114300" distL="114300" distR="114300">
          <wp:extent cx="2390585" cy="1013552"/>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390585" cy="1013552"/>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torontomu.ca/senate/policies/pol60.pdf" TargetMode="Externa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