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7568E" w14:textId="2EF00C0C" w:rsidR="00950590" w:rsidRPr="005D760E" w:rsidRDefault="00950590" w:rsidP="00950590">
      <w:pPr>
        <w:jc w:val="center"/>
        <w:rPr>
          <w:rFonts w:ascii="Times New Roman" w:hAnsi="Times New Roman" w:cs="Times New Roman"/>
          <w:b/>
          <w:bCs/>
          <w:sz w:val="28"/>
          <w:szCs w:val="28"/>
        </w:rPr>
      </w:pPr>
      <w:r w:rsidRPr="005D760E">
        <w:rPr>
          <w:rFonts w:ascii="Times New Roman" w:hAnsi="Times New Roman" w:cs="Times New Roman"/>
          <w:b/>
          <w:bCs/>
          <w:sz w:val="28"/>
          <w:szCs w:val="28"/>
        </w:rPr>
        <w:t>Experiment 4</w:t>
      </w:r>
    </w:p>
    <w:p w14:paraId="5FD593A8" w14:textId="69C79A76" w:rsidR="00950590" w:rsidRDefault="00950590" w:rsidP="00950590">
      <w:pPr>
        <w:jc w:val="both"/>
        <w:rPr>
          <w:rFonts w:ascii="Times New Roman" w:hAnsi="Times New Roman" w:cs="Times New Roman"/>
          <w:sz w:val="24"/>
          <w:szCs w:val="24"/>
        </w:rPr>
      </w:pPr>
      <w:r w:rsidRPr="005D760E">
        <w:rPr>
          <w:rFonts w:ascii="Times New Roman" w:hAnsi="Times New Roman" w:cs="Times New Roman"/>
          <w:b/>
          <w:bCs/>
          <w:sz w:val="28"/>
          <w:szCs w:val="28"/>
        </w:rPr>
        <w:t>Aim:</w:t>
      </w:r>
      <w:r w:rsidRPr="00950590">
        <w:rPr>
          <w:rFonts w:ascii="Times New Roman" w:hAnsi="Times New Roman" w:cs="Times New Roman"/>
          <w:sz w:val="24"/>
          <w:szCs w:val="24"/>
        </w:rPr>
        <w:t xml:space="preserve"> </w:t>
      </w:r>
      <w:r w:rsidRPr="00830ABB">
        <w:rPr>
          <w:rFonts w:ascii="Times New Roman" w:hAnsi="Times New Roman" w:cs="Times New Roman"/>
          <w:sz w:val="24"/>
          <w:szCs w:val="24"/>
        </w:rPr>
        <w:t xml:space="preserve">To Study </w:t>
      </w:r>
      <w:r>
        <w:rPr>
          <w:rFonts w:ascii="Times New Roman" w:hAnsi="Times New Roman" w:cs="Times New Roman"/>
          <w:sz w:val="24"/>
          <w:szCs w:val="24"/>
        </w:rPr>
        <w:t>Full</w:t>
      </w:r>
      <w:r w:rsidRPr="00830ABB">
        <w:rPr>
          <w:rFonts w:ascii="Times New Roman" w:hAnsi="Times New Roman" w:cs="Times New Roman"/>
          <w:sz w:val="24"/>
          <w:szCs w:val="24"/>
        </w:rPr>
        <w:t xml:space="preserve"> Wave Rectifier</w:t>
      </w:r>
    </w:p>
    <w:p w14:paraId="2E6394AE" w14:textId="3D4B9BC5" w:rsidR="00950590" w:rsidRDefault="00950590" w:rsidP="00950590">
      <w:pPr>
        <w:jc w:val="both"/>
        <w:rPr>
          <w:rFonts w:ascii="Times New Roman" w:hAnsi="Times New Roman" w:cs="Times New Roman"/>
          <w:sz w:val="24"/>
          <w:szCs w:val="24"/>
        </w:rPr>
      </w:pPr>
      <w:r w:rsidRPr="005D760E">
        <w:rPr>
          <w:rFonts w:ascii="Times New Roman" w:hAnsi="Times New Roman" w:cs="Times New Roman"/>
          <w:b/>
          <w:bCs/>
          <w:sz w:val="28"/>
          <w:szCs w:val="28"/>
        </w:rPr>
        <w:t>Tools Used:</w:t>
      </w:r>
      <w:r>
        <w:rPr>
          <w:rFonts w:ascii="Times New Roman" w:hAnsi="Times New Roman" w:cs="Times New Roman"/>
          <w:sz w:val="24"/>
          <w:szCs w:val="24"/>
        </w:rPr>
        <w:t xml:space="preserve"> Virtual Labs </w:t>
      </w:r>
    </w:p>
    <w:p w14:paraId="7E84C502" w14:textId="68308BD7" w:rsidR="00950590" w:rsidRPr="005D760E" w:rsidRDefault="00950590"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t>Theory:</w:t>
      </w:r>
    </w:p>
    <w:p w14:paraId="2971A51B" w14:textId="0EDAE4A0" w:rsidR="00E4717D" w:rsidRDefault="00E4717D"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sidRPr="00E4717D">
        <w:rPr>
          <w:rFonts w:ascii="Times New Roman" w:eastAsia="Times New Roman" w:hAnsi="Times New Roman" w:cs="Times New Roman"/>
          <w:b/>
          <w:bCs/>
          <w:color w:val="000000"/>
          <w:sz w:val="24"/>
          <w:szCs w:val="24"/>
          <w:bdr w:val="none" w:sz="0" w:space="0" w:color="auto" w:frame="1"/>
          <w:shd w:val="clear" w:color="auto" w:fill="FFFFFF"/>
          <w:lang w:eastAsia="en-IN"/>
        </w:rPr>
        <w:t>Full Wave Rectifier</w:t>
      </w:r>
      <w:r w:rsidRPr="00E4717D">
        <w:rPr>
          <w:rFonts w:ascii="Times New Roman" w:eastAsia="Times New Roman" w:hAnsi="Times New Roman" w:cs="Times New Roman"/>
          <w:color w:val="000000"/>
          <w:sz w:val="24"/>
          <w:szCs w:val="24"/>
          <w:bdr w:val="none" w:sz="0" w:space="0" w:color="auto" w:frame="1"/>
          <w:shd w:val="clear" w:color="auto" w:fill="FFFFFF"/>
          <w:lang w:eastAsia="en-IN"/>
        </w:rPr>
        <w:t>:</w:t>
      </w:r>
      <w:r w:rsidRPr="00E4717D">
        <w:rPr>
          <w:rFonts w:ascii="MathJax_Math-italic" w:eastAsia="Times New Roman" w:hAnsi="MathJax_Math-italic" w:cs="Segoe UI"/>
          <w:color w:val="000000"/>
          <w:sz w:val="24"/>
          <w:szCs w:val="24"/>
          <w:bdr w:val="none" w:sz="0" w:space="0" w:color="auto" w:frame="1"/>
          <w:shd w:val="clear" w:color="auto" w:fill="FFFFFF"/>
          <w:lang w:eastAsia="en-IN"/>
        </w:rPr>
        <w:t xml:space="preserve"> </w:t>
      </w:r>
      <w:r w:rsidRPr="00E4717D">
        <w:rPr>
          <w:rFonts w:ascii="Times New Roman" w:eastAsia="Times New Roman" w:hAnsi="Times New Roman" w:cs="Times New Roman"/>
          <w:color w:val="000000"/>
          <w:sz w:val="24"/>
          <w:szCs w:val="24"/>
          <w:bdr w:val="none" w:sz="0" w:space="0" w:color="auto" w:frame="1"/>
          <w:shd w:val="clear" w:color="auto" w:fill="FFFFFF"/>
          <w:lang w:eastAsia="en-IN"/>
        </w:rPr>
        <w:t xml:space="preserve">A full-wave rectifier is </w:t>
      </w:r>
      <w:proofErr w:type="gramStart"/>
      <w:r w:rsidRPr="00E4717D">
        <w:rPr>
          <w:rFonts w:ascii="Times New Roman" w:eastAsia="Times New Roman" w:hAnsi="Times New Roman" w:cs="Times New Roman"/>
          <w:color w:val="000000"/>
          <w:sz w:val="24"/>
          <w:szCs w:val="24"/>
          <w:bdr w:val="none" w:sz="0" w:space="0" w:color="auto" w:frame="1"/>
          <w:shd w:val="clear" w:color="auto" w:fill="FFFFFF"/>
          <w:lang w:eastAsia="en-IN"/>
        </w:rPr>
        <w:t>exactly the same</w:t>
      </w:r>
      <w:proofErr w:type="gramEnd"/>
      <w:r w:rsidRPr="00E4717D">
        <w:rPr>
          <w:rFonts w:ascii="Times New Roman" w:eastAsia="Times New Roman" w:hAnsi="Times New Roman" w:cs="Times New Roman"/>
          <w:color w:val="000000"/>
          <w:sz w:val="24"/>
          <w:szCs w:val="24"/>
          <w:bdr w:val="none" w:sz="0" w:space="0" w:color="auto" w:frame="1"/>
          <w:shd w:val="clear" w:color="auto" w:fill="FFFFFF"/>
          <w:lang w:eastAsia="en-IN"/>
        </w:rPr>
        <w:t xml:space="preserve"> as the half-wave</w:t>
      </w:r>
      <w:r w:rsidR="00657F13">
        <w:rPr>
          <w:rFonts w:ascii="Times New Roman" w:eastAsia="Times New Roman" w:hAnsi="Times New Roman" w:cs="Times New Roman"/>
          <w:color w:val="000000"/>
          <w:sz w:val="24"/>
          <w:szCs w:val="24"/>
          <w:bdr w:val="none" w:sz="0" w:space="0" w:color="auto" w:frame="1"/>
          <w:shd w:val="clear" w:color="auto" w:fill="FFFFFF"/>
          <w:lang w:eastAsia="en-IN"/>
        </w:rPr>
        <w:t xml:space="preserve"> </w:t>
      </w:r>
      <w:r w:rsidRPr="00E4717D">
        <w:rPr>
          <w:rFonts w:ascii="Times New Roman" w:eastAsia="Times New Roman" w:hAnsi="Times New Roman" w:cs="Times New Roman"/>
          <w:color w:val="000000"/>
          <w:sz w:val="24"/>
          <w:szCs w:val="24"/>
          <w:bdr w:val="none" w:sz="0" w:space="0" w:color="auto" w:frame="1"/>
          <w:shd w:val="clear" w:color="auto" w:fill="FFFFFF"/>
          <w:lang w:eastAsia="en-IN"/>
        </w:rPr>
        <w:t>but allows unidirectional current through the load during the entire sinusoidal cycle (as opposed to only half the cycle in the half-wave). A full-wave rectifier converts the whole of the input waveform to one of constant polarity (positive or negative) at its output.</w:t>
      </w:r>
    </w:p>
    <w:p w14:paraId="4CD52A55" w14:textId="77777777" w:rsidR="00EF2CD2" w:rsidRPr="00EF2CD2" w:rsidRDefault="00EF2CD2" w:rsidP="00EF2CD2">
      <w:pPr>
        <w:spacing w:after="0" w:line="240" w:lineRule="auto"/>
        <w:rPr>
          <w:rFonts w:ascii="Times New Roman" w:eastAsia="Times New Roman" w:hAnsi="Times New Roman" w:cs="Times New Roman"/>
          <w:color w:val="000000"/>
          <w:sz w:val="24"/>
          <w:szCs w:val="24"/>
          <w:bdr w:val="none" w:sz="0" w:space="0" w:color="auto" w:frame="1"/>
          <w:shd w:val="clear" w:color="auto" w:fill="FFFFFF"/>
          <w:lang w:eastAsia="en-IN"/>
        </w:rPr>
      </w:pPr>
      <w:r w:rsidRPr="00EF2CD2">
        <w:rPr>
          <w:rFonts w:ascii="Times New Roman" w:eastAsia="Times New Roman" w:hAnsi="Times New Roman" w:cs="Times New Roman"/>
          <w:color w:val="000000"/>
          <w:sz w:val="24"/>
          <w:szCs w:val="24"/>
          <w:bdr w:val="none" w:sz="0" w:space="0" w:color="auto" w:frame="1"/>
          <w:shd w:val="clear" w:color="auto" w:fill="FFFFFF"/>
          <w:lang w:eastAsia="en-IN"/>
        </w:rPr>
        <w:t>For a full wave rectifier,</w:t>
      </w:r>
    </w:p>
    <w:p w14:paraId="078E8B14" w14:textId="77777777" w:rsidR="00632BD2" w:rsidRDefault="00632BD2" w:rsidP="00632BD2">
      <w:pPr>
        <w:jc w:val="both"/>
        <w:rPr>
          <w:rFonts w:ascii="Times New Roman" w:hAnsi="Times New Roman" w:cs="Times New Roman"/>
          <w:b/>
          <w:bCs/>
          <w:sz w:val="24"/>
          <w:szCs w:val="24"/>
        </w:rPr>
      </w:pPr>
      <w:r w:rsidRPr="002306D1">
        <w:rPr>
          <w:rFonts w:ascii="Times New Roman" w:hAnsi="Times New Roman" w:cs="Times New Roman"/>
          <w:b/>
          <w:bCs/>
          <w:sz w:val="24"/>
          <w:szCs w:val="24"/>
        </w:rPr>
        <w:t xml:space="preserve">Average </w:t>
      </w:r>
      <w:r>
        <w:rPr>
          <w:rFonts w:ascii="Times New Roman" w:hAnsi="Times New Roman" w:cs="Times New Roman"/>
          <w:b/>
          <w:bCs/>
          <w:sz w:val="24"/>
          <w:szCs w:val="24"/>
        </w:rPr>
        <w:t>O</w:t>
      </w:r>
      <w:r w:rsidRPr="002306D1">
        <w:rPr>
          <w:rFonts w:ascii="Times New Roman" w:hAnsi="Times New Roman" w:cs="Times New Roman"/>
          <w:b/>
          <w:bCs/>
          <w:sz w:val="24"/>
          <w:szCs w:val="24"/>
        </w:rPr>
        <w:t xml:space="preserve">utput </w:t>
      </w:r>
      <w:r>
        <w:rPr>
          <w:rFonts w:ascii="Times New Roman" w:hAnsi="Times New Roman" w:cs="Times New Roman"/>
          <w:b/>
          <w:bCs/>
          <w:sz w:val="24"/>
          <w:szCs w:val="24"/>
        </w:rPr>
        <w:t>V</w:t>
      </w:r>
      <w:r w:rsidRPr="002306D1">
        <w:rPr>
          <w:rFonts w:ascii="Times New Roman" w:hAnsi="Times New Roman" w:cs="Times New Roman"/>
          <w:b/>
          <w:bCs/>
          <w:sz w:val="24"/>
          <w:szCs w:val="24"/>
        </w:rPr>
        <w:t>oltage:</w:t>
      </w:r>
    </w:p>
    <w:p w14:paraId="26CA2111" w14:textId="2FC08AC6" w:rsidR="00632BD2" w:rsidRPr="00FE65A4" w:rsidRDefault="00632BD2" w:rsidP="00632BD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ωt</m:t>
              </m:r>
            </m:e>
          </m:func>
          <m:r>
            <w:rPr>
              <w:rFonts w:ascii="Cambria Math" w:hAnsi="Cambria Math" w:cs="Times New Roman"/>
              <w:sz w:val="24"/>
              <w:szCs w:val="24"/>
            </w:rPr>
            <m:t xml:space="preserve"> for 0≤ωt≤π</m:t>
          </m:r>
        </m:oMath>
      </m:oMathPara>
    </w:p>
    <w:p w14:paraId="336343EC" w14:textId="19B33D25" w:rsidR="00632BD2" w:rsidRPr="0015058E" w:rsidRDefault="00632BD2" w:rsidP="00632BD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.636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02318ECD" w14:textId="77777777" w:rsidR="00632BD2" w:rsidRPr="003C0439" w:rsidRDefault="00632BD2" w:rsidP="00632BD2">
      <w:pPr>
        <w:jc w:val="both"/>
        <w:rPr>
          <w:rFonts w:ascii="Times New Roman" w:eastAsiaTheme="minorEastAsia" w:hAnsi="Times New Roman" w:cs="Times New Roman"/>
          <w:b/>
          <w:bCs/>
          <w:sz w:val="24"/>
          <w:szCs w:val="24"/>
        </w:rPr>
      </w:pPr>
      <w:r w:rsidRPr="003C0439">
        <w:rPr>
          <w:rFonts w:ascii="Times New Roman" w:eastAsiaTheme="minorEastAsia" w:hAnsi="Times New Roman" w:cs="Times New Roman"/>
          <w:b/>
          <w:bCs/>
          <w:sz w:val="24"/>
          <w:szCs w:val="24"/>
        </w:rPr>
        <w:t>RMS Load Voltage:</w:t>
      </w:r>
    </w:p>
    <w:p w14:paraId="42400EB0" w14:textId="0D9C8EC7" w:rsidR="00632BD2" w:rsidRPr="00AE2DB1" w:rsidRDefault="00632BD2" w:rsidP="00632BD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m:oMathPara>
    </w:p>
    <w:p w14:paraId="2E8042F8" w14:textId="77777777" w:rsidR="00632BD2" w:rsidRPr="003C0439" w:rsidRDefault="00632BD2" w:rsidP="00632BD2">
      <w:pPr>
        <w:jc w:val="both"/>
        <w:rPr>
          <w:rFonts w:ascii="Times New Roman" w:hAnsi="Times New Roman" w:cs="Times New Roman"/>
          <w:b/>
          <w:bCs/>
          <w:sz w:val="24"/>
          <w:szCs w:val="24"/>
        </w:rPr>
      </w:pPr>
      <w:r w:rsidRPr="003C0439">
        <w:rPr>
          <w:rFonts w:ascii="Times New Roman" w:hAnsi="Times New Roman" w:cs="Times New Roman"/>
          <w:b/>
          <w:bCs/>
          <w:sz w:val="24"/>
          <w:szCs w:val="24"/>
        </w:rPr>
        <w:t>Average Load Current:</w:t>
      </w:r>
    </w:p>
    <w:p w14:paraId="0995E416" w14:textId="6A865C0D" w:rsidR="00632BD2" w:rsidRPr="00C04128" w:rsidRDefault="00632BD2" w:rsidP="00632BD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av</m:t>
                  </m:r>
                </m:sub>
              </m:sSub>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
                <w:rPr>
                  <w:rFonts w:ascii="Cambria Math" w:hAnsi="Cambria Math" w:cs="Times New Roman"/>
                  <w:sz w:val="24"/>
                  <w:szCs w:val="24"/>
                </w:rPr>
                <m:t>π×R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π</m:t>
              </m:r>
            </m:den>
          </m:f>
        </m:oMath>
      </m:oMathPara>
    </w:p>
    <w:p w14:paraId="565BD81D" w14:textId="77777777" w:rsidR="00632BD2" w:rsidRPr="003C0439" w:rsidRDefault="00632BD2" w:rsidP="00632BD2">
      <w:pPr>
        <w:jc w:val="both"/>
        <w:rPr>
          <w:rFonts w:ascii="Times New Roman" w:hAnsi="Times New Roman" w:cs="Times New Roman"/>
          <w:b/>
          <w:bCs/>
          <w:sz w:val="24"/>
          <w:szCs w:val="24"/>
        </w:rPr>
      </w:pPr>
      <w:r w:rsidRPr="003C0439">
        <w:rPr>
          <w:rFonts w:ascii="Times New Roman" w:hAnsi="Times New Roman" w:cs="Times New Roman"/>
          <w:b/>
          <w:bCs/>
          <w:sz w:val="24"/>
          <w:szCs w:val="24"/>
        </w:rPr>
        <w:t>RMS load current:</w:t>
      </w:r>
    </w:p>
    <w:p w14:paraId="1C7EAC40" w14:textId="196DB7CC" w:rsidR="00632BD2" w:rsidRPr="00992EF6" w:rsidRDefault="00632BD2" w:rsidP="00632BD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oMath>
      </m:oMathPara>
    </w:p>
    <w:p w14:paraId="42A2D350" w14:textId="77777777" w:rsidR="00632BD2" w:rsidRPr="00F17C06" w:rsidRDefault="00632BD2" w:rsidP="00632BD2">
      <w:pPr>
        <w:jc w:val="both"/>
        <w:rPr>
          <w:rFonts w:ascii="Times New Roman" w:hAnsi="Times New Roman" w:cs="Times New Roman"/>
          <w:sz w:val="24"/>
          <w:szCs w:val="24"/>
        </w:rPr>
      </w:pPr>
      <w:r w:rsidRPr="003C0439">
        <w:rPr>
          <w:rFonts w:ascii="Times New Roman" w:hAnsi="Times New Roman" w:cs="Times New Roman"/>
          <w:b/>
          <w:bCs/>
          <w:sz w:val="24"/>
          <w:szCs w:val="24"/>
        </w:rPr>
        <w:t xml:space="preserve">Form </w:t>
      </w:r>
      <w:r>
        <w:rPr>
          <w:rFonts w:ascii="Times New Roman" w:hAnsi="Times New Roman" w:cs="Times New Roman"/>
          <w:b/>
          <w:bCs/>
          <w:sz w:val="24"/>
          <w:szCs w:val="24"/>
        </w:rPr>
        <w:t>F</w:t>
      </w:r>
      <w:r w:rsidRPr="003C0439">
        <w:rPr>
          <w:rFonts w:ascii="Times New Roman" w:hAnsi="Times New Roman" w:cs="Times New Roman"/>
          <w:b/>
          <w:bCs/>
          <w:sz w:val="24"/>
          <w:szCs w:val="24"/>
        </w:rPr>
        <w:t xml:space="preserve">actor: </w:t>
      </w:r>
      <w:r w:rsidRPr="00992EF6">
        <w:rPr>
          <w:rFonts w:ascii="Times New Roman" w:hAnsi="Times New Roman" w:cs="Times New Roman"/>
          <w:sz w:val="24"/>
          <w:szCs w:val="24"/>
        </w:rPr>
        <w:t>It is defined as the ratio of rms load voltage and average load voltage.</w:t>
      </w:r>
    </w:p>
    <w:p w14:paraId="7B918983" w14:textId="77777777" w:rsidR="00632BD2" w:rsidRPr="00F17C06" w:rsidRDefault="00632BD2" w:rsidP="00632BD2">
      <w:pPr>
        <w:jc w:val="both"/>
        <w:rPr>
          <w:rFonts w:ascii="Times New Roman" w:hAnsi="Times New Roman" w:cs="Times New Roman"/>
          <w:sz w:val="24"/>
          <w:szCs w:val="24"/>
        </w:rPr>
      </w:pPr>
      <m:oMathPara>
        <m:oMath>
          <m:r>
            <w:rPr>
              <w:rFonts w:ascii="Cambria Math" w:hAnsi="Cambria Math" w:cs="Times New Roman"/>
              <w:sz w:val="24"/>
              <w:szCs w:val="24"/>
            </w:rPr>
            <m:t>F.F.=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m:t>
                  </m:r>
                </m:sub>
              </m:sSub>
            </m:den>
          </m:f>
        </m:oMath>
      </m:oMathPara>
    </w:p>
    <w:p w14:paraId="1955648C" w14:textId="4F855B0C" w:rsidR="00632BD2" w:rsidRPr="00A56E8F" w:rsidRDefault="00632BD2" w:rsidP="00632BD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F.F.=</m:t>
          </m:r>
          <m:f>
            <m:fPr>
              <m:ctrlPr>
                <w:rPr>
                  <w:rFonts w:ascii="Cambria Math" w:hAnsi="Cambria Math" w:cs="Times New Roman"/>
                  <w:i/>
                  <w:sz w:val="24"/>
                  <w:szCs w:val="24"/>
                </w:rPr>
              </m:ctrlPr>
            </m:fPr>
            <m:num>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e>
              </m:box>
            </m:num>
            <m:den>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2</m:t>
                          </m:r>
                          <m:r>
                            <w:rPr>
                              <w:rFonts w:ascii="Cambria Math" w:hAnsi="Cambria Math" w:cs="Times New Roman"/>
                              <w:sz w:val="24"/>
                              <w:szCs w:val="24"/>
                            </w:rPr>
                            <m:t>V</m:t>
                          </m:r>
                        </m:e>
                        <m:sub>
                          <m:r>
                            <w:rPr>
                              <w:rFonts w:ascii="Cambria Math" w:hAnsi="Cambria Math" w:cs="Times New Roman"/>
                              <w:sz w:val="24"/>
                              <w:szCs w:val="24"/>
                            </w:rPr>
                            <m:t>m</m:t>
                          </m:r>
                        </m:sub>
                      </m:sSub>
                    </m:num>
                    <m:den>
                      <m:r>
                        <w:rPr>
                          <w:rFonts w:ascii="Cambria Math" w:hAnsi="Cambria Math" w:cs="Times New Roman"/>
                          <w:sz w:val="24"/>
                          <w:szCs w:val="24"/>
                        </w:rPr>
                        <m:t>π</m:t>
                      </m:r>
                    </m:den>
                  </m:f>
                </m:e>
              </m:box>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=1.</m:t>
          </m:r>
          <m:r>
            <w:rPr>
              <w:rFonts w:ascii="Cambria Math" w:hAnsi="Cambria Math" w:cs="Times New Roman"/>
              <w:sz w:val="24"/>
              <w:szCs w:val="24"/>
            </w:rPr>
            <m:t>11</m:t>
          </m:r>
        </m:oMath>
      </m:oMathPara>
    </w:p>
    <w:p w14:paraId="7BFF0F5F" w14:textId="77777777" w:rsidR="00632BD2" w:rsidRPr="00A56E8F" w:rsidRDefault="00632BD2" w:rsidP="00632BD2">
      <w:pPr>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F.F.≥1</m:t>
          </m:r>
        </m:oMath>
      </m:oMathPara>
    </w:p>
    <w:p w14:paraId="02FD986A" w14:textId="77777777" w:rsidR="00632BD2" w:rsidRPr="00A56E8F" w:rsidRDefault="00632BD2" w:rsidP="00632BD2">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rms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m:t>
              </m:r>
            </m:sub>
          </m:sSub>
        </m:oMath>
      </m:oMathPara>
    </w:p>
    <w:p w14:paraId="55CCD95F" w14:textId="77777777" w:rsidR="00632BD2" w:rsidRPr="003C0439" w:rsidRDefault="00632BD2" w:rsidP="00632BD2">
      <w:pPr>
        <w:jc w:val="both"/>
        <w:rPr>
          <w:rFonts w:ascii="Times New Roman" w:eastAsiaTheme="minorEastAsia" w:hAnsi="Times New Roman" w:cs="Times New Roman"/>
          <w:b/>
          <w:bCs/>
          <w:sz w:val="24"/>
          <w:szCs w:val="24"/>
        </w:rPr>
      </w:pPr>
      <w:r w:rsidRPr="003C0439">
        <w:rPr>
          <w:rFonts w:ascii="Times New Roman" w:eastAsiaTheme="minorEastAsia" w:hAnsi="Times New Roman" w:cs="Times New Roman"/>
          <w:b/>
          <w:bCs/>
          <w:sz w:val="24"/>
          <w:szCs w:val="24"/>
        </w:rPr>
        <w:t>Ripple Factor:</w:t>
      </w:r>
    </w:p>
    <w:p w14:paraId="2EBBFA91" w14:textId="77777777" w:rsidR="00632BD2" w:rsidRPr="00A66E06"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F.F</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 xml:space="preserve"> ×100%</m:t>
          </m:r>
        </m:oMath>
      </m:oMathPara>
    </w:p>
    <w:p w14:paraId="7C884A1D" w14:textId="67FB55E3" w:rsidR="00632BD2" w:rsidRPr="007B6542"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r>
                    <w:rPr>
                      <w:rFonts w:ascii="Cambria Math" w:eastAsiaTheme="minorEastAsia" w:hAnsi="Cambria Math" w:cs="Times New Roman"/>
                      <w:sz w:val="24"/>
                      <w:szCs w:val="24"/>
                    </w:rPr>
                    <m:t>11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×100%=</m:t>
          </m:r>
          <m:r>
            <w:rPr>
              <w:rFonts w:ascii="Cambria Math" w:eastAsiaTheme="minorEastAsia" w:hAnsi="Cambria Math" w:cs="Times New Roman"/>
              <w:sz w:val="24"/>
              <w:szCs w:val="24"/>
            </w:rPr>
            <m:t>48.1</m:t>
          </m:r>
          <m:r>
            <w:rPr>
              <w:rFonts w:ascii="Cambria Math" w:eastAsiaTheme="minorEastAsia" w:hAnsi="Cambria Math" w:cs="Times New Roman"/>
              <w:sz w:val="24"/>
              <w:szCs w:val="24"/>
            </w:rPr>
            <m:t>%</m:t>
          </m:r>
        </m:oMath>
      </m:oMathPara>
    </w:p>
    <w:p w14:paraId="139038A4" w14:textId="77777777" w:rsidR="00632BD2" w:rsidRDefault="00632BD2" w:rsidP="00632BD2">
      <w:pPr>
        <w:jc w:val="both"/>
        <w:rPr>
          <w:rFonts w:ascii="Times New Roman" w:eastAsiaTheme="minorEastAsia" w:hAnsi="Times New Roman" w:cs="Times New Roman"/>
          <w:sz w:val="24"/>
          <w:szCs w:val="24"/>
        </w:rPr>
      </w:pPr>
      <w:r w:rsidRPr="003C0439">
        <w:rPr>
          <w:rFonts w:ascii="Times New Roman" w:eastAsiaTheme="minorEastAsia" w:hAnsi="Times New Roman" w:cs="Times New Roman"/>
          <w:b/>
          <w:bCs/>
          <w:sz w:val="24"/>
          <w:szCs w:val="24"/>
        </w:rPr>
        <w:t xml:space="preserve">Efficiency: </w:t>
      </w:r>
      <w:r w:rsidRPr="00AA018A">
        <w:rPr>
          <w:rFonts w:ascii="Times New Roman" w:eastAsiaTheme="minorEastAsia" w:hAnsi="Times New Roman" w:cs="Times New Roman"/>
          <w:sz w:val="24"/>
          <w:szCs w:val="24"/>
        </w:rPr>
        <w:t>It is defined as ratio of dc power available at the load to the input ac power.</w:t>
      </w:r>
    </w:p>
    <w:p w14:paraId="1ED9BA08" w14:textId="77777777" w:rsidR="00632BD2" w:rsidRPr="00447447"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η%=</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load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in</m:t>
                  </m:r>
                </m:sub>
              </m:sSub>
            </m:den>
          </m:f>
          <m:r>
            <w:rPr>
              <w:rFonts w:ascii="Cambria Math" w:eastAsiaTheme="minorEastAsia" w:hAnsi="Cambria Math" w:cs="Times New Roman"/>
              <w:sz w:val="24"/>
              <w:szCs w:val="24"/>
            </w:rPr>
            <m:t>×100%</m:t>
          </m:r>
        </m:oMath>
      </m:oMathPara>
    </w:p>
    <w:p w14:paraId="21C27F34" w14:textId="77777777" w:rsidR="00632BD2" w:rsidRPr="00447447"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×R</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×100%</m:t>
          </m:r>
        </m:oMath>
      </m:oMathPara>
    </w:p>
    <w:p w14:paraId="3D96AD81" w14:textId="4685FD8C" w:rsidR="00632BD2" w:rsidRPr="00762366"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η%=</m:t>
          </m:r>
          <m:f>
            <m:fPr>
              <m:ctrlPr>
                <w:rPr>
                  <w:rFonts w:ascii="Cambria Math" w:eastAsiaTheme="minorEastAsia" w:hAnsi="Cambria Math" w:cs="Times New Roman"/>
                  <w:i/>
                  <w:sz w:val="24"/>
                  <w:szCs w:val="24"/>
                </w:rPr>
              </m:ctrlPr>
            </m:fPr>
            <m:num>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4</m:t>
                          </m:r>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e>
              </m:box>
            </m:num>
            <m:den>
              <m:box>
                <m:boxPr>
                  <m:ctrlPr>
                    <w:rPr>
                      <w:rFonts w:ascii="Cambria Math" w:eastAsiaTheme="minorEastAsia" w:hAnsi="Cambria Math" w:cs="Times New Roman"/>
                      <w:i/>
                      <w:sz w:val="24"/>
                      <w:szCs w:val="24"/>
                    </w:rPr>
                  </m:ctrlPr>
                </m:boxPr>
                <m:e>
                  <m:argPr>
                    <m:argSz m:val="-1"/>
                  </m:argP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 xml:space="preserve">m </m:t>
                          </m:r>
                        </m:sub>
                        <m:sup>
                          <m:r>
                            <w:rPr>
                              <w:rFonts w:ascii="Cambria Math" w:eastAsiaTheme="minorEastAsia" w:hAnsi="Cambria Math" w:cs="Times New Roman"/>
                              <w:sz w:val="24"/>
                              <w:szCs w:val="24"/>
                            </w:rPr>
                            <m:t>2</m:t>
                          </m:r>
                        </m:sup>
                      </m:sSubSup>
                    </m:num>
                    <m:den>
                      <m:r>
                        <w:rPr>
                          <w:rFonts w:ascii="Cambria Math" w:eastAsiaTheme="minorEastAsia" w:hAnsi="Cambria Math" w:cs="Times New Roman"/>
                          <w:sz w:val="24"/>
                          <w:szCs w:val="24"/>
                        </w:rPr>
                        <m:t>2</m:t>
                      </m:r>
                    </m:den>
                  </m:f>
                </m:e>
              </m:box>
            </m:den>
          </m:f>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×100%=</m:t>
          </m:r>
          <m:r>
            <w:rPr>
              <w:rFonts w:ascii="Cambria Math" w:eastAsiaTheme="minorEastAsia" w:hAnsi="Cambria Math" w:cs="Times New Roman"/>
              <w:sz w:val="24"/>
              <w:szCs w:val="24"/>
            </w:rPr>
            <m:t>81.13</m:t>
          </m:r>
          <m:r>
            <w:rPr>
              <w:rFonts w:ascii="Cambria Math" w:eastAsiaTheme="minorEastAsia" w:hAnsi="Cambria Math" w:cs="Times New Roman"/>
              <w:sz w:val="24"/>
              <w:szCs w:val="24"/>
            </w:rPr>
            <m:t>%</m:t>
          </m:r>
        </m:oMath>
      </m:oMathPara>
    </w:p>
    <w:p w14:paraId="28C5D9C5" w14:textId="77777777" w:rsidR="00EF2CD2" w:rsidRPr="00EF2CD2" w:rsidRDefault="00EF2CD2" w:rsidP="00EF2CD2">
      <w:pPr>
        <w:spacing w:after="0" w:line="240" w:lineRule="auto"/>
        <w:rPr>
          <w:rFonts w:ascii="Times New Roman" w:eastAsia="Times New Roman" w:hAnsi="Times New Roman" w:cs="Times New Roman"/>
          <w:color w:val="000000"/>
          <w:sz w:val="24"/>
          <w:szCs w:val="24"/>
          <w:bdr w:val="none" w:sz="0" w:space="0" w:color="auto" w:frame="1"/>
          <w:shd w:val="clear" w:color="auto" w:fill="FFFFFF"/>
          <w:lang w:eastAsia="en-IN"/>
        </w:rPr>
      </w:pPr>
    </w:p>
    <w:p w14:paraId="68083F15" w14:textId="4B589685" w:rsidR="00E4717D" w:rsidRDefault="00657F13" w:rsidP="00E4717D">
      <w:pPr>
        <w:spacing w:after="0" w:line="240" w:lineRule="auto"/>
        <w:jc w:val="both"/>
        <w:rPr>
          <w:rFonts w:ascii="Times New Roman" w:eastAsia="Times New Roman" w:hAnsi="Times New Roman" w:cs="Times New Roman"/>
          <w:b/>
          <w:bCs/>
          <w:color w:val="000000"/>
          <w:sz w:val="24"/>
          <w:szCs w:val="24"/>
          <w:bdr w:val="none" w:sz="0" w:space="0" w:color="auto" w:frame="1"/>
          <w:shd w:val="clear" w:color="auto" w:fill="FFFFFF"/>
          <w:lang w:eastAsia="en-IN"/>
        </w:rPr>
      </w:pPr>
      <w:r w:rsidRPr="00657F13">
        <w:rPr>
          <w:rFonts w:ascii="Times New Roman" w:eastAsia="Times New Roman" w:hAnsi="Times New Roman" w:cs="Times New Roman"/>
          <w:b/>
          <w:bCs/>
          <w:color w:val="000000"/>
          <w:sz w:val="24"/>
          <w:szCs w:val="24"/>
          <w:bdr w:val="none" w:sz="0" w:space="0" w:color="auto" w:frame="1"/>
          <w:shd w:val="clear" w:color="auto" w:fill="FFFFFF"/>
          <w:lang w:eastAsia="en-IN"/>
        </w:rPr>
        <w:t>Full Wave Rectifier – Waveforms</w:t>
      </w:r>
      <w:r w:rsidR="00EF2CD2">
        <w:rPr>
          <w:rFonts w:ascii="Times New Roman" w:eastAsia="Times New Roman" w:hAnsi="Times New Roman" w:cs="Times New Roman"/>
          <w:b/>
          <w:bCs/>
          <w:color w:val="000000"/>
          <w:sz w:val="24"/>
          <w:szCs w:val="24"/>
          <w:bdr w:val="none" w:sz="0" w:space="0" w:color="auto" w:frame="1"/>
          <w:shd w:val="clear" w:color="auto" w:fill="FFFFFF"/>
          <w:lang w:eastAsia="en-IN"/>
        </w:rPr>
        <w:t>:</w:t>
      </w:r>
    </w:p>
    <w:p w14:paraId="20935AD6" w14:textId="3832DF33" w:rsidR="00EF2CD2" w:rsidRDefault="00EF2CD2" w:rsidP="00E4717D">
      <w:pPr>
        <w:spacing w:after="0" w:line="240" w:lineRule="auto"/>
        <w:jc w:val="both"/>
        <w:rPr>
          <w:rFonts w:ascii="Times New Roman" w:eastAsia="Times New Roman" w:hAnsi="Times New Roman" w:cs="Times New Roman"/>
          <w:b/>
          <w:bCs/>
          <w:color w:val="000000"/>
          <w:sz w:val="24"/>
          <w:szCs w:val="24"/>
          <w:bdr w:val="none" w:sz="0" w:space="0" w:color="auto" w:frame="1"/>
          <w:shd w:val="clear" w:color="auto" w:fill="FFFFFF"/>
          <w:lang w:eastAsia="en-IN"/>
        </w:rPr>
      </w:pPr>
      <w:r>
        <w:rPr>
          <w:rFonts w:ascii="Segoe UI" w:hAnsi="Segoe UI" w:cs="Segoe UI"/>
          <w:b/>
          <w:bCs/>
          <w:noProof/>
          <w:sz w:val="18"/>
          <w:szCs w:val="18"/>
        </w:rPr>
        <w:drawing>
          <wp:inline distT="0" distB="0" distL="0" distR="0" wp14:anchorId="2804541B" wp14:editId="491B5258">
            <wp:extent cx="2697480" cy="10591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7480" cy="1059180"/>
                    </a:xfrm>
                    <a:prstGeom prst="rect">
                      <a:avLst/>
                    </a:prstGeom>
                    <a:noFill/>
                    <a:ln>
                      <a:noFill/>
                    </a:ln>
                  </pic:spPr>
                </pic:pic>
              </a:graphicData>
            </a:graphic>
          </wp:inline>
        </w:drawing>
      </w:r>
    </w:p>
    <w:p w14:paraId="12A96A37" w14:textId="4145EA98" w:rsidR="00EF2CD2" w:rsidRDefault="00EF2CD2" w:rsidP="00E4717D">
      <w:pPr>
        <w:spacing w:after="0" w:line="240" w:lineRule="auto"/>
        <w:jc w:val="both"/>
        <w:rPr>
          <w:rFonts w:ascii="Times New Roman" w:eastAsia="Times New Roman" w:hAnsi="Times New Roman" w:cs="Times New Roman"/>
          <w:b/>
          <w:bCs/>
          <w:color w:val="000000"/>
          <w:sz w:val="24"/>
          <w:szCs w:val="24"/>
          <w:bdr w:val="none" w:sz="0" w:space="0" w:color="auto" w:frame="1"/>
          <w:shd w:val="clear" w:color="auto" w:fill="FFFFFF"/>
          <w:lang w:eastAsia="en-IN"/>
        </w:rPr>
      </w:pPr>
      <w:r>
        <w:rPr>
          <w:rFonts w:ascii="Segoe UI" w:hAnsi="Segoe UI" w:cs="Segoe UI"/>
          <w:b/>
          <w:bCs/>
          <w:noProof/>
          <w:sz w:val="18"/>
          <w:szCs w:val="18"/>
        </w:rPr>
        <w:drawing>
          <wp:inline distT="0" distB="0" distL="0" distR="0" wp14:anchorId="3245B0BC" wp14:editId="3699E07C">
            <wp:extent cx="2590800" cy="112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0800" cy="1127760"/>
                    </a:xfrm>
                    <a:prstGeom prst="rect">
                      <a:avLst/>
                    </a:prstGeom>
                    <a:noFill/>
                    <a:ln>
                      <a:noFill/>
                    </a:ln>
                  </pic:spPr>
                </pic:pic>
              </a:graphicData>
            </a:graphic>
          </wp:inline>
        </w:drawing>
      </w:r>
    </w:p>
    <w:p w14:paraId="78EC4A60" w14:textId="5DC1C0D1" w:rsidR="00EF2CD2" w:rsidRDefault="00EF2CD2" w:rsidP="00EF2CD2">
      <w:pPr>
        <w:pStyle w:val="paragraph"/>
        <w:spacing w:before="0" w:beforeAutospacing="0" w:after="0" w:afterAutospacing="0"/>
        <w:jc w:val="both"/>
        <w:textAlignment w:val="baseline"/>
      </w:pPr>
      <w:r w:rsidRPr="00EF2CD2">
        <w:rPr>
          <w:b/>
          <w:bCs/>
        </w:rPr>
        <w:t>Full wave Bridge Rectifier</w:t>
      </w:r>
      <w:r w:rsidRPr="00EF2CD2">
        <w:t>: Bridge rectifier uses 4 rectifying diodes connected in a "bridged" configuration to produce the desired output but does not require a special centre tapped transformer, thereby reducing its size and cost. The single secondary winding is connected to one side of the diode bridge network and the load to the other side.</w:t>
      </w:r>
    </w:p>
    <w:p w14:paraId="6D0EF2A8" w14:textId="77777777" w:rsidR="007662D0" w:rsidRPr="00EF2CD2" w:rsidRDefault="007662D0" w:rsidP="00EF2CD2">
      <w:pPr>
        <w:pStyle w:val="paragraph"/>
        <w:spacing w:before="0" w:beforeAutospacing="0" w:after="0" w:afterAutospacing="0"/>
        <w:jc w:val="both"/>
        <w:textAlignment w:val="baseline"/>
      </w:pPr>
    </w:p>
    <w:p w14:paraId="471AA2A9" w14:textId="718003F9" w:rsidR="00657F13" w:rsidRDefault="007662D0"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Pr>
          <w:rFonts w:ascii="Segoe UI" w:hAnsi="Segoe UI" w:cs="Segoe UI"/>
          <w:b/>
          <w:bCs/>
          <w:noProof/>
          <w:sz w:val="18"/>
          <w:szCs w:val="18"/>
        </w:rPr>
        <w:drawing>
          <wp:inline distT="0" distB="0" distL="0" distR="0" wp14:anchorId="7563BFE0" wp14:editId="0EC4D82F">
            <wp:extent cx="32385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790700"/>
                    </a:xfrm>
                    <a:prstGeom prst="rect">
                      <a:avLst/>
                    </a:prstGeom>
                    <a:noFill/>
                    <a:ln>
                      <a:noFill/>
                    </a:ln>
                  </pic:spPr>
                </pic:pic>
              </a:graphicData>
            </a:graphic>
          </wp:inline>
        </w:drawing>
      </w:r>
    </w:p>
    <w:p w14:paraId="57256BDB" w14:textId="7168A23E" w:rsidR="007662D0" w:rsidRDefault="007662D0"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Pr>
          <w:rFonts w:ascii="Times New Roman" w:eastAsia="Times New Roman" w:hAnsi="Times New Roman" w:cs="Times New Roman"/>
          <w:color w:val="000000"/>
          <w:sz w:val="24"/>
          <w:szCs w:val="24"/>
          <w:bdr w:val="none" w:sz="0" w:space="0" w:color="auto" w:frame="1"/>
          <w:shd w:val="clear" w:color="auto" w:fill="FFFFFF"/>
          <w:lang w:eastAsia="en-IN"/>
        </w:rPr>
        <w:t>For Positive Half Cycle:</w:t>
      </w:r>
    </w:p>
    <w:p w14:paraId="56251D28" w14:textId="31124DB7" w:rsidR="007453F3" w:rsidRDefault="007453F3"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sidRPr="007453F3">
        <w:rPr>
          <w:rFonts w:ascii="Times New Roman" w:eastAsia="Times New Roman" w:hAnsi="Times New Roman" w:cs="Times New Roman"/>
          <w:color w:val="000000"/>
          <w:sz w:val="24"/>
          <w:szCs w:val="24"/>
          <w:bdr w:val="none" w:sz="0" w:space="0" w:color="auto" w:frame="1"/>
          <w:shd w:val="clear" w:color="auto" w:fill="FFFFFF"/>
          <w:lang w:eastAsia="en-IN"/>
        </w:rPr>
        <w:t>During the positive half cycle of the supply diodes D1 and D2 conduct in series while diodes D3 and D4 are reverse biased (</w:t>
      </w:r>
      <w:proofErr w:type="gramStart"/>
      <w:r w:rsidRPr="007453F3">
        <w:rPr>
          <w:rFonts w:ascii="Times New Roman" w:eastAsia="Times New Roman" w:hAnsi="Times New Roman" w:cs="Times New Roman"/>
          <w:color w:val="000000"/>
          <w:sz w:val="24"/>
          <w:szCs w:val="24"/>
          <w:bdr w:val="none" w:sz="0" w:space="0" w:color="auto" w:frame="1"/>
          <w:shd w:val="clear" w:color="auto" w:fill="FFFFFF"/>
          <w:lang w:eastAsia="en-IN"/>
        </w:rPr>
        <w:t>ideally</w:t>
      </w:r>
      <w:proofErr w:type="gramEnd"/>
      <w:r w:rsidRPr="007453F3">
        <w:rPr>
          <w:rFonts w:ascii="Times New Roman" w:eastAsia="Times New Roman" w:hAnsi="Times New Roman" w:cs="Times New Roman"/>
          <w:color w:val="000000"/>
          <w:sz w:val="24"/>
          <w:szCs w:val="24"/>
          <w:bdr w:val="none" w:sz="0" w:space="0" w:color="auto" w:frame="1"/>
          <w:shd w:val="clear" w:color="auto" w:fill="FFFFFF"/>
          <w:lang w:eastAsia="en-IN"/>
        </w:rPr>
        <w:t xml:space="preserve"> they can be replaced with open circuits) and the current flows through the load as shown below.</w:t>
      </w:r>
    </w:p>
    <w:p w14:paraId="263C4491" w14:textId="6357604A" w:rsidR="007453F3" w:rsidRDefault="007453F3"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Pr>
          <w:noProof/>
        </w:rPr>
        <w:lastRenderedPageBreak/>
        <w:drawing>
          <wp:inline distT="0" distB="0" distL="0" distR="0" wp14:anchorId="32AADFC0" wp14:editId="32F45B17">
            <wp:extent cx="3672840" cy="2628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628900"/>
                    </a:xfrm>
                    <a:prstGeom prst="rect">
                      <a:avLst/>
                    </a:prstGeom>
                    <a:noFill/>
                    <a:ln>
                      <a:noFill/>
                    </a:ln>
                  </pic:spPr>
                </pic:pic>
              </a:graphicData>
            </a:graphic>
          </wp:inline>
        </w:drawing>
      </w:r>
    </w:p>
    <w:p w14:paraId="12E32084" w14:textId="77777777" w:rsidR="007453F3" w:rsidRPr="00A90032" w:rsidRDefault="007453F3" w:rsidP="007453F3">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2E632672" w14:textId="2262A0BF" w:rsidR="007453F3" w:rsidRPr="007453F3" w:rsidRDefault="007453F3" w:rsidP="007453F3">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oMath>
      </m:oMathPara>
    </w:p>
    <w:p w14:paraId="36310D97" w14:textId="6E1B60AD" w:rsidR="007453F3" w:rsidRPr="007453F3" w:rsidRDefault="007453F3" w:rsidP="007453F3">
      <w:pPr>
        <w:tabs>
          <w:tab w:val="left" w:pos="17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2V</m:t>
              </m:r>
            </m:e>
            <m:sub>
              <m:r>
                <w:rPr>
                  <w:rFonts w:ascii="Cambria Math" w:eastAsiaTheme="minorEastAsia" w:hAnsi="Cambria Math" w:cs="Times New Roman"/>
                  <w:sz w:val="24"/>
                  <w:szCs w:val="24"/>
                </w:rPr>
                <m:t>b</m:t>
              </m:r>
            </m:sub>
          </m:sSub>
        </m:oMath>
      </m:oMathPara>
    </w:p>
    <w:p w14:paraId="2DC8FBAD" w14:textId="0DDB8E1A" w:rsidR="00A90032" w:rsidRPr="007453F3" w:rsidRDefault="00A90032" w:rsidP="00A9003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m:t>
              </m:r>
            </m:sub>
          </m:sSub>
          <m:r>
            <w:rPr>
              <w:rFonts w:ascii="Cambria Math" w:hAnsi="Cambria Math" w:cs="Times New Roman"/>
              <w:sz w:val="24"/>
              <w:szCs w:val="24"/>
            </w:rPr>
            <m:t>=0</m:t>
          </m:r>
        </m:oMath>
      </m:oMathPara>
    </w:p>
    <w:p w14:paraId="126BED00" w14:textId="77777777" w:rsidR="00A90032" w:rsidRPr="007729E2" w:rsidRDefault="00A90032" w:rsidP="00A90032">
      <w:pPr>
        <w:jc w:val="both"/>
        <w:rPr>
          <w:rFonts w:ascii="Times New Roman" w:hAnsi="Times New Roman" w:cs="Times New Roman"/>
          <w:sz w:val="24"/>
          <w:szCs w:val="24"/>
        </w:rPr>
      </w:pPr>
      <w:r w:rsidRPr="007729E2">
        <w:rPr>
          <w:rFonts w:ascii="Times New Roman" w:hAnsi="Times New Roman" w:cs="Times New Roman"/>
          <w:sz w:val="24"/>
          <w:szCs w:val="24"/>
        </w:rPr>
        <w:t>where,</w:t>
      </w:r>
    </w:p>
    <w:p w14:paraId="516FCFFF" w14:textId="77777777" w:rsidR="00A90032" w:rsidRPr="007729E2" w:rsidRDefault="00A90032" w:rsidP="00A90032">
      <w:pPr>
        <w:jc w:val="both"/>
        <w:rPr>
          <w:rFonts w:ascii="Times New Roman" w:hAnsi="Times New Roman" w:cs="Times New Roman"/>
          <w:sz w:val="24"/>
          <w:szCs w:val="24"/>
        </w:rPr>
      </w:pPr>
      <w:r w:rsidRPr="007729E2">
        <w:rPr>
          <w:rFonts w:ascii="Times New Roman" w:hAnsi="Times New Roman" w:cs="Times New Roman"/>
          <w:sz w:val="24"/>
          <w:szCs w:val="24"/>
        </w:rPr>
        <w:t>V</w:t>
      </w:r>
      <w:r w:rsidRPr="007729E2">
        <w:rPr>
          <w:rFonts w:ascii="Times New Roman" w:hAnsi="Times New Roman" w:cs="Times New Roman"/>
          <w:sz w:val="24"/>
          <w:szCs w:val="24"/>
          <w:vertAlign w:val="subscript"/>
        </w:rPr>
        <w:t>I</w:t>
      </w:r>
      <w:r w:rsidRPr="007729E2">
        <w:rPr>
          <w:rFonts w:ascii="Times New Roman" w:hAnsi="Times New Roman" w:cs="Times New Roman"/>
          <w:sz w:val="24"/>
          <w:szCs w:val="24"/>
        </w:rPr>
        <w:t xml:space="preserve"> is the input voltage,</w:t>
      </w:r>
    </w:p>
    <w:p w14:paraId="498B4FEA" w14:textId="77777777" w:rsidR="00A90032" w:rsidRPr="007729E2" w:rsidRDefault="00A90032" w:rsidP="00A90032">
      <w:pPr>
        <w:jc w:val="both"/>
        <w:rPr>
          <w:rFonts w:ascii="Times New Roman" w:hAnsi="Times New Roman" w:cs="Times New Roman"/>
          <w:sz w:val="24"/>
          <w:szCs w:val="24"/>
        </w:rPr>
      </w:pPr>
      <w:r w:rsidRPr="007729E2">
        <w:rPr>
          <w:rFonts w:ascii="Times New Roman" w:hAnsi="Times New Roman" w:cs="Times New Roman"/>
          <w:sz w:val="24"/>
          <w:szCs w:val="24"/>
        </w:rPr>
        <w:t>V</w:t>
      </w:r>
      <w:r w:rsidRPr="007729E2">
        <w:rPr>
          <w:rFonts w:ascii="Times New Roman" w:hAnsi="Times New Roman" w:cs="Times New Roman"/>
          <w:sz w:val="24"/>
          <w:szCs w:val="24"/>
          <w:vertAlign w:val="subscript"/>
        </w:rPr>
        <w:t xml:space="preserve">b </w:t>
      </w:r>
      <w:r w:rsidRPr="007729E2">
        <w:rPr>
          <w:rFonts w:ascii="Times New Roman" w:hAnsi="Times New Roman" w:cs="Times New Roman"/>
          <w:sz w:val="24"/>
          <w:szCs w:val="24"/>
        </w:rPr>
        <w:t>is barrier potential,</w:t>
      </w:r>
    </w:p>
    <w:p w14:paraId="1CC2FC5F" w14:textId="56901B00" w:rsidR="00A90032" w:rsidRPr="007729E2" w:rsidRDefault="00A90032" w:rsidP="007453F3">
      <w:pPr>
        <w:jc w:val="both"/>
        <w:rPr>
          <w:rFonts w:ascii="Times New Roman" w:eastAsiaTheme="minorEastAsia" w:hAnsi="Times New Roman" w:cs="Times New Roman"/>
          <w:sz w:val="24"/>
          <w:szCs w:val="24"/>
        </w:rPr>
      </w:pPr>
      <w:r w:rsidRPr="007729E2">
        <w:rPr>
          <w:rFonts w:ascii="Times New Roman" w:hAnsi="Times New Roman" w:cs="Times New Roman"/>
          <w:sz w:val="24"/>
          <w:szCs w:val="24"/>
        </w:rPr>
        <w:t>r</w:t>
      </w:r>
      <w:r w:rsidRPr="007729E2">
        <w:rPr>
          <w:rFonts w:ascii="Times New Roman" w:hAnsi="Times New Roman" w:cs="Times New Roman"/>
          <w:sz w:val="24"/>
          <w:szCs w:val="24"/>
          <w:vertAlign w:val="subscript"/>
        </w:rPr>
        <w:t xml:space="preserve">d </w:t>
      </w:r>
      <w:r w:rsidRPr="007729E2">
        <w:rPr>
          <w:rFonts w:ascii="Times New Roman" w:hAnsi="Times New Roman" w:cs="Times New Roman"/>
          <w:sz w:val="24"/>
          <w:szCs w:val="24"/>
        </w:rPr>
        <w:t>is diode resistance</w:t>
      </w:r>
    </w:p>
    <w:p w14:paraId="6D18EC5C" w14:textId="2A15D60B" w:rsidR="00A90032" w:rsidRDefault="00A90032" w:rsidP="00A9003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w:r>
        <w:rPr>
          <w:rFonts w:ascii="Times New Roman" w:eastAsiaTheme="minorEastAsia" w:hAnsi="Times New Roman" w:cs="Times New Roman"/>
          <w:color w:val="000000"/>
          <w:sz w:val="24"/>
          <w:szCs w:val="24"/>
          <w:bdr w:val="none" w:sz="0" w:space="0" w:color="auto" w:frame="1"/>
          <w:shd w:val="clear" w:color="auto" w:fill="FFFFFF"/>
          <w:lang w:eastAsia="en-IN"/>
        </w:rPr>
        <w:t>For Negative Half Cycle:</w:t>
      </w:r>
    </w:p>
    <w:p w14:paraId="22C131B3" w14:textId="3CC0B1A9" w:rsidR="007453F3" w:rsidRDefault="007453F3" w:rsidP="00A9003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w:r>
        <w:rPr>
          <w:noProof/>
        </w:rPr>
        <w:drawing>
          <wp:inline distT="0" distB="0" distL="0" distR="0" wp14:anchorId="545BDB26" wp14:editId="0A2B5DF8">
            <wp:extent cx="362712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7120" cy="2659380"/>
                    </a:xfrm>
                    <a:prstGeom prst="rect">
                      <a:avLst/>
                    </a:prstGeom>
                    <a:noFill/>
                    <a:ln>
                      <a:noFill/>
                    </a:ln>
                  </pic:spPr>
                </pic:pic>
              </a:graphicData>
            </a:graphic>
          </wp:inline>
        </w:drawing>
      </w:r>
    </w:p>
    <w:p w14:paraId="389C49CE" w14:textId="5EC83E46" w:rsidR="00A90032" w:rsidRPr="00A90032" w:rsidRDefault="00A90032" w:rsidP="00A9003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21A23EF3" w14:textId="6DDC01D4" w:rsidR="00A90032" w:rsidRPr="00A90032" w:rsidRDefault="00A90032" w:rsidP="00A9003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oMath>
      </m:oMathPara>
    </w:p>
    <w:p w14:paraId="2C3F199A" w14:textId="77777777" w:rsidR="00A90032" w:rsidRPr="00A90032" w:rsidRDefault="00A90032" w:rsidP="00A9003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w:p>
    <w:p w14:paraId="38A937E5" w14:textId="7CF9F143" w:rsidR="007662D0" w:rsidRDefault="007662D0" w:rsidP="007662D0">
      <w:pPr>
        <w:pStyle w:val="paragraph"/>
        <w:spacing w:before="0" w:beforeAutospacing="0" w:after="0" w:afterAutospacing="0"/>
        <w:jc w:val="both"/>
        <w:textAlignment w:val="baseline"/>
        <w:rPr>
          <w:rStyle w:val="eop"/>
          <w:color w:val="000000"/>
          <w:shd w:val="clear" w:color="auto" w:fill="FFFFFF"/>
        </w:rPr>
      </w:pPr>
      <w:r w:rsidRPr="007662D0">
        <w:rPr>
          <w:rStyle w:val="normaltextrun"/>
          <w:b/>
          <w:bCs/>
          <w:color w:val="000000"/>
          <w:shd w:val="clear" w:color="auto" w:fill="FFFFFF"/>
        </w:rPr>
        <w:t>Centre Tapped Full Wave Rectifier: </w:t>
      </w:r>
      <w:r w:rsidRPr="007662D0">
        <w:rPr>
          <w:rStyle w:val="normaltextrun"/>
          <w:color w:val="000000"/>
          <w:shd w:val="clear" w:color="auto" w:fill="FFFFFF"/>
        </w:rPr>
        <w:t xml:space="preserve">A Full-Wave Rectifier can be constructed using Centre-Tapped transformer – which give us two shifted sinusoids so that exactly one of the waveforms is positive at one time and two diodes. As compared to the half wave rectifier we use two diodes instead of one; one of the two diodes remain in conduction in </w:t>
      </w:r>
      <w:proofErr w:type="gramStart"/>
      <w:r w:rsidRPr="007662D0">
        <w:rPr>
          <w:rStyle w:val="normaltextrun"/>
          <w:color w:val="000000"/>
          <w:shd w:val="clear" w:color="auto" w:fill="FFFFFF"/>
        </w:rPr>
        <w:t>both of the half</w:t>
      </w:r>
      <w:proofErr w:type="gramEnd"/>
      <w:r w:rsidRPr="007662D0">
        <w:rPr>
          <w:rStyle w:val="normaltextrun"/>
          <w:color w:val="000000"/>
          <w:shd w:val="clear" w:color="auto" w:fill="FFFFFF"/>
        </w:rPr>
        <w:t xml:space="preserve"> cycles. At any </w:t>
      </w:r>
      <w:r w:rsidRPr="007662D0">
        <w:rPr>
          <w:rStyle w:val="normaltextrun"/>
          <w:color w:val="000000"/>
          <w:shd w:val="clear" w:color="auto" w:fill="FFFFFF"/>
        </w:rPr>
        <w:lastRenderedPageBreak/>
        <w:t>point in time, only one of the diodes is forward biased. This allows for continuous conduction through load.</w:t>
      </w:r>
      <w:r w:rsidRPr="007662D0">
        <w:rPr>
          <w:rStyle w:val="eop"/>
          <w:color w:val="000000"/>
          <w:shd w:val="clear" w:color="auto" w:fill="FFFFFF"/>
        </w:rPr>
        <w:t> </w:t>
      </w:r>
    </w:p>
    <w:p w14:paraId="1BA9905A" w14:textId="52516858" w:rsidR="007662D0" w:rsidRDefault="007662D0" w:rsidP="007662D0">
      <w:pPr>
        <w:pStyle w:val="paragraph"/>
        <w:spacing w:before="0" w:beforeAutospacing="0" w:after="0" w:afterAutospacing="0"/>
        <w:jc w:val="both"/>
        <w:textAlignment w:val="baseline"/>
        <w:rPr>
          <w:rFonts w:ascii="Segoe UI" w:hAnsi="Segoe UI" w:cs="Segoe UI"/>
          <w:b/>
          <w:bCs/>
        </w:rPr>
      </w:pPr>
      <w:r>
        <w:rPr>
          <w:noProof/>
          <w:color w:val="000000"/>
          <w:sz w:val="28"/>
          <w:szCs w:val="28"/>
          <w:bdr w:val="none" w:sz="0" w:space="0" w:color="auto" w:frame="1"/>
          <w:shd w:val="clear" w:color="auto" w:fill="FFFFFF"/>
        </w:rPr>
        <w:drawing>
          <wp:inline distT="0" distB="0" distL="0" distR="0" wp14:anchorId="3069150A" wp14:editId="4A58F8E6">
            <wp:extent cx="301752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1562100"/>
                    </a:xfrm>
                    <a:prstGeom prst="rect">
                      <a:avLst/>
                    </a:prstGeom>
                    <a:noFill/>
                    <a:ln>
                      <a:noFill/>
                    </a:ln>
                  </pic:spPr>
                </pic:pic>
              </a:graphicData>
            </a:graphic>
          </wp:inline>
        </w:drawing>
      </w:r>
    </w:p>
    <w:p w14:paraId="181CDB2D" w14:textId="4B609181" w:rsidR="007662D0" w:rsidRDefault="00A90032" w:rsidP="007662D0">
      <w:pPr>
        <w:pStyle w:val="paragraph"/>
        <w:spacing w:before="0" w:beforeAutospacing="0" w:after="0" w:afterAutospacing="0"/>
        <w:jc w:val="both"/>
        <w:textAlignment w:val="baseline"/>
      </w:pPr>
      <w:r>
        <w:t>For Positive Half Cycle:</w:t>
      </w:r>
    </w:p>
    <w:p w14:paraId="52BAD02A" w14:textId="4A94FFBE" w:rsidR="007453F3" w:rsidRDefault="007453F3" w:rsidP="007662D0">
      <w:pPr>
        <w:pStyle w:val="paragraph"/>
        <w:spacing w:before="0" w:beforeAutospacing="0" w:after="0" w:afterAutospacing="0"/>
        <w:jc w:val="both"/>
        <w:textAlignment w:val="baseline"/>
      </w:pPr>
      <w:r>
        <w:rPr>
          <w:noProof/>
        </w:rPr>
        <w:drawing>
          <wp:inline distT="0" distB="0" distL="0" distR="0" wp14:anchorId="41E922E8" wp14:editId="14FD0AD3">
            <wp:extent cx="463296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508760"/>
                    </a:xfrm>
                    <a:prstGeom prst="rect">
                      <a:avLst/>
                    </a:prstGeom>
                    <a:noFill/>
                    <a:ln>
                      <a:noFill/>
                    </a:ln>
                  </pic:spPr>
                </pic:pic>
              </a:graphicData>
            </a:graphic>
          </wp:inline>
        </w:drawing>
      </w:r>
    </w:p>
    <w:p w14:paraId="562A7E7E" w14:textId="2C05D906" w:rsidR="00A90032" w:rsidRDefault="00A90032" w:rsidP="007662D0">
      <w:pPr>
        <w:pStyle w:val="paragraph"/>
        <w:spacing w:before="0" w:beforeAutospacing="0" w:after="0" w:afterAutospacing="0"/>
        <w:jc w:val="both"/>
        <w:textAlignment w:val="baseline"/>
      </w:pPr>
      <w:r w:rsidRPr="00A90032">
        <w:t>For Positive Cycle D1 is Forward Biased and D2 is Reverse Biased</w:t>
      </w:r>
    </w:p>
    <w:p w14:paraId="3FCC46D9" w14:textId="77777777" w:rsidR="007453F3" w:rsidRPr="00A90032" w:rsidRDefault="007453F3" w:rsidP="007453F3">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1AC6D212" w14:textId="77777777" w:rsidR="007453F3" w:rsidRPr="00A90032" w:rsidRDefault="007453F3" w:rsidP="007453F3">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oMath>
      </m:oMathPara>
    </w:p>
    <w:p w14:paraId="77638402" w14:textId="77777777" w:rsidR="007453F3" w:rsidRPr="00A90032" w:rsidRDefault="007453F3" w:rsidP="007662D0">
      <w:pPr>
        <w:pStyle w:val="paragraph"/>
        <w:spacing w:before="0" w:beforeAutospacing="0" w:after="0" w:afterAutospacing="0"/>
        <w:jc w:val="both"/>
        <w:textAlignment w:val="baseline"/>
      </w:pPr>
    </w:p>
    <w:p w14:paraId="5B391A0C" w14:textId="6B45B4D6" w:rsidR="007662D0" w:rsidRDefault="00A90032"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Pr>
          <w:rFonts w:ascii="Times New Roman" w:eastAsia="Times New Roman" w:hAnsi="Times New Roman" w:cs="Times New Roman"/>
          <w:color w:val="000000"/>
          <w:sz w:val="24"/>
          <w:szCs w:val="24"/>
          <w:bdr w:val="none" w:sz="0" w:space="0" w:color="auto" w:frame="1"/>
          <w:shd w:val="clear" w:color="auto" w:fill="FFFFFF"/>
          <w:lang w:eastAsia="en-IN"/>
        </w:rPr>
        <w:t>For Negative Half Cycle</w:t>
      </w:r>
      <w:r w:rsidR="007453F3">
        <w:rPr>
          <w:rFonts w:ascii="Times New Roman" w:eastAsia="Times New Roman" w:hAnsi="Times New Roman" w:cs="Times New Roman"/>
          <w:color w:val="000000"/>
          <w:sz w:val="24"/>
          <w:szCs w:val="24"/>
          <w:bdr w:val="none" w:sz="0" w:space="0" w:color="auto" w:frame="1"/>
          <w:shd w:val="clear" w:color="auto" w:fill="FFFFFF"/>
          <w:lang w:eastAsia="en-IN"/>
        </w:rPr>
        <w:t>:</w:t>
      </w:r>
    </w:p>
    <w:p w14:paraId="6C3757AC" w14:textId="3E45E5F0" w:rsidR="007453F3" w:rsidRDefault="007453F3"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Pr>
          <w:noProof/>
        </w:rPr>
        <w:drawing>
          <wp:inline distT="0" distB="0" distL="0" distR="0" wp14:anchorId="785D971C" wp14:editId="50BEAED4">
            <wp:extent cx="4572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a:ln>
                      <a:noFill/>
                    </a:ln>
                  </pic:spPr>
                </pic:pic>
              </a:graphicData>
            </a:graphic>
          </wp:inline>
        </w:drawing>
      </w:r>
    </w:p>
    <w:p w14:paraId="1ABB2505" w14:textId="3E56B95D" w:rsidR="007453F3" w:rsidRDefault="007453F3" w:rsidP="00E4717D">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r w:rsidRPr="007453F3">
        <w:rPr>
          <w:rFonts w:ascii="Times New Roman" w:eastAsia="Times New Roman" w:hAnsi="Times New Roman" w:cs="Times New Roman"/>
          <w:color w:val="000000"/>
          <w:sz w:val="24"/>
          <w:szCs w:val="24"/>
          <w:bdr w:val="none" w:sz="0" w:space="0" w:color="auto" w:frame="1"/>
          <w:shd w:val="clear" w:color="auto" w:fill="FFFFFF"/>
          <w:lang w:eastAsia="en-IN"/>
        </w:rPr>
        <w:t>For Negative Cycle D1 is Reverse Biased and D2 is Forward Biased</w:t>
      </w:r>
    </w:p>
    <w:p w14:paraId="3528040D" w14:textId="77777777" w:rsidR="007453F3" w:rsidRPr="00A90032" w:rsidRDefault="007453F3" w:rsidP="007453F3">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73371483" w14:textId="5520B8F1" w:rsidR="007662D0" w:rsidRPr="00632BD2" w:rsidRDefault="007453F3" w:rsidP="00E4717D">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I</m:t>
              </m:r>
            </m:sub>
          </m:sSub>
        </m:oMath>
      </m:oMathPara>
    </w:p>
    <w:p w14:paraId="07403F31" w14:textId="77777777" w:rsidR="00632BD2" w:rsidRDefault="00632BD2" w:rsidP="00E4717D">
      <w:pPr>
        <w:spacing w:after="0" w:line="240" w:lineRule="auto"/>
        <w:jc w:val="both"/>
        <w:rPr>
          <w:rFonts w:ascii="Times New Roman" w:eastAsiaTheme="minorEastAsia" w:hAnsi="Times New Roman" w:cs="Times New Roman"/>
          <w:b/>
          <w:bCs/>
          <w:sz w:val="24"/>
          <w:szCs w:val="24"/>
        </w:rPr>
      </w:pPr>
    </w:p>
    <w:p w14:paraId="6677F278" w14:textId="531274D8" w:rsidR="00632BD2" w:rsidRPr="00632BD2" w:rsidRDefault="00632BD2" w:rsidP="00632BD2">
      <w:pPr>
        <w:spacing w:after="0" w:line="240" w:lineRule="auto"/>
        <w:jc w:val="both"/>
        <w:rPr>
          <w:rFonts w:ascii="Times New Roman" w:eastAsiaTheme="minorEastAsia" w:hAnsi="Times New Roman" w:cs="Times New Roman"/>
          <w:sz w:val="24"/>
          <w:szCs w:val="24"/>
        </w:rPr>
      </w:pPr>
      <w:r w:rsidRPr="003C0439">
        <w:rPr>
          <w:rFonts w:ascii="Times New Roman" w:eastAsiaTheme="minorEastAsia" w:hAnsi="Times New Roman" w:cs="Times New Roman"/>
          <w:b/>
          <w:bCs/>
          <w:sz w:val="24"/>
          <w:szCs w:val="24"/>
        </w:rPr>
        <w:t>Peak Inverse Voltage:</w:t>
      </w:r>
      <w:r w:rsidRPr="00632BD2">
        <w:t xml:space="preserve"> </w:t>
      </w:r>
      <w:r w:rsidRPr="00632BD2">
        <w:rPr>
          <w:rFonts w:ascii="Times New Roman" w:eastAsiaTheme="minorEastAsia" w:hAnsi="Times New Roman" w:cs="Times New Roman"/>
          <w:sz w:val="24"/>
          <w:szCs w:val="24"/>
        </w:rPr>
        <w:t>For rectifier applications, peak inverse voltage (PIV) or peak reverse voltage (PRV) is the maximum value of reverse voltage which occurs at the peak of the input cycle when the diode is reverse-biased.</w:t>
      </w:r>
      <w:r>
        <w:rPr>
          <w:rFonts w:ascii="Times New Roman" w:eastAsiaTheme="minorEastAsia" w:hAnsi="Times New Roman" w:cs="Times New Roman"/>
          <w:sz w:val="24"/>
          <w:szCs w:val="24"/>
        </w:rPr>
        <w:t xml:space="preserve"> </w:t>
      </w:r>
      <w:r w:rsidRPr="00632BD2">
        <w:rPr>
          <w:rFonts w:ascii="Times New Roman" w:eastAsiaTheme="minorEastAsia" w:hAnsi="Times New Roman" w:cs="Times New Roman"/>
          <w:sz w:val="24"/>
          <w:szCs w:val="24"/>
        </w:rPr>
        <w:t>The portion of the sinusoidal waveform which repeats or duplicates itself is known as the cycle. The part of the cycle above the horizontal axis is called the positive half-cycle, the part of the cycle below the horizontal axis is called the negative half cycle. With reference to the amplitude of the cycle, the peak inverse voltage is specified as the maximum negative value of the sine</w:t>
      </w:r>
      <w:r>
        <w:rPr>
          <w:rFonts w:ascii="Times New Roman" w:eastAsiaTheme="minorEastAsia" w:hAnsi="Times New Roman" w:cs="Times New Roman"/>
          <w:sz w:val="24"/>
          <w:szCs w:val="24"/>
        </w:rPr>
        <w:t xml:space="preserve"> </w:t>
      </w:r>
      <w:r w:rsidRPr="00632BD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632BD2">
        <w:rPr>
          <w:rFonts w:ascii="Times New Roman" w:eastAsiaTheme="minorEastAsia" w:hAnsi="Times New Roman" w:cs="Times New Roman"/>
          <w:sz w:val="24"/>
          <w:szCs w:val="24"/>
        </w:rPr>
        <w:t>wave within a cycle's negative half cycle.</w:t>
      </w:r>
    </w:p>
    <w:p w14:paraId="229DDE75" w14:textId="77777777" w:rsidR="00632BD2" w:rsidRPr="00632BD2" w:rsidRDefault="00632BD2" w:rsidP="00632BD2">
      <w:pPr>
        <w:spacing w:after="0" w:line="240" w:lineRule="auto"/>
        <w:jc w:val="both"/>
        <w:rPr>
          <w:rFonts w:ascii="Times New Roman" w:eastAsiaTheme="minorEastAsia" w:hAnsi="Times New Roman" w:cs="Times New Roman"/>
          <w:sz w:val="24"/>
          <w:szCs w:val="24"/>
        </w:rPr>
      </w:pPr>
      <w:r w:rsidRPr="00632BD2">
        <w:rPr>
          <w:rFonts w:ascii="Times New Roman" w:eastAsiaTheme="minorEastAsia" w:hAnsi="Times New Roman" w:cs="Times New Roman"/>
          <w:sz w:val="24"/>
          <w:szCs w:val="24"/>
        </w:rPr>
        <w:t>For Bridge Rectifier,</w:t>
      </w:r>
    </w:p>
    <w:p w14:paraId="1D6BE175" w14:textId="77777777" w:rsidR="00632BD2" w:rsidRPr="00632BD2" w:rsidRDefault="00632BD2" w:rsidP="00632BD2">
      <w:pPr>
        <w:spacing w:after="0" w:line="240" w:lineRule="auto"/>
        <w:jc w:val="both"/>
        <w:rPr>
          <w:rFonts w:ascii="Times New Roman" w:eastAsiaTheme="minorEastAsia" w:hAnsi="Times New Roman" w:cs="Times New Roman"/>
          <w:sz w:val="24"/>
          <w:szCs w:val="24"/>
        </w:rPr>
      </w:pPr>
      <w:r w:rsidRPr="00632BD2">
        <w:rPr>
          <w:rFonts w:ascii="Times New Roman" w:eastAsiaTheme="minorEastAsia" w:hAnsi="Times New Roman" w:cs="Times New Roman"/>
          <w:sz w:val="24"/>
          <w:szCs w:val="24"/>
        </w:rPr>
        <w:t>D1 and D2 is Forward Biased</w:t>
      </w:r>
    </w:p>
    <w:p w14:paraId="09EEED51" w14:textId="38371905" w:rsidR="00632BD2" w:rsidRDefault="00632BD2" w:rsidP="00632BD2">
      <w:pPr>
        <w:spacing w:after="0" w:line="240" w:lineRule="auto"/>
        <w:jc w:val="both"/>
        <w:rPr>
          <w:rFonts w:ascii="Times New Roman" w:eastAsiaTheme="minorEastAsia" w:hAnsi="Times New Roman" w:cs="Times New Roman"/>
          <w:sz w:val="24"/>
          <w:szCs w:val="24"/>
        </w:rPr>
      </w:pPr>
      <w:r w:rsidRPr="00632BD2">
        <w:rPr>
          <w:rFonts w:ascii="Times New Roman" w:eastAsiaTheme="minorEastAsia" w:hAnsi="Times New Roman" w:cs="Times New Roman"/>
          <w:sz w:val="24"/>
          <w:szCs w:val="24"/>
        </w:rPr>
        <w:t>D3 and D4 is Reverse Biased</w:t>
      </w:r>
    </w:p>
    <w:p w14:paraId="3979FC04" w14:textId="2C68C60B" w:rsidR="00632BD2" w:rsidRPr="00A90032" w:rsidRDefault="00632BD2" w:rsidP="00632BD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m</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17C5E4EC" w14:textId="7CE7C43E" w:rsidR="00632BD2" w:rsidRPr="007453F3" w:rsidRDefault="00632BD2" w:rsidP="00632BD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m</m:t>
              </m:r>
            </m:sub>
          </m:sSub>
        </m:oMath>
      </m:oMathPara>
    </w:p>
    <w:p w14:paraId="34C7AB0F" w14:textId="77777777" w:rsidR="00632BD2" w:rsidRDefault="00632BD2" w:rsidP="00632BD2">
      <w:pPr>
        <w:spacing w:after="0" w:line="240" w:lineRule="auto"/>
        <w:jc w:val="both"/>
        <w:rPr>
          <w:rFonts w:ascii="Times New Roman" w:eastAsiaTheme="minorEastAsia" w:hAnsi="Times New Roman" w:cs="Times New Roman"/>
          <w:sz w:val="24"/>
          <w:szCs w:val="24"/>
        </w:rPr>
      </w:pPr>
    </w:p>
    <w:p w14:paraId="1C5871C6" w14:textId="77777777" w:rsidR="00632BD2" w:rsidRPr="006A2948"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PIV=V</m:t>
          </m:r>
        </m:oMath>
      </m:oMathPara>
    </w:p>
    <w:p w14:paraId="08117075" w14:textId="515CB14D" w:rsidR="00632BD2" w:rsidRPr="006A2948"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PIV</m:t>
          </m:r>
          <m:r>
            <w:rPr>
              <w:rFonts w:ascii="Cambria Math" w:eastAsiaTheme="minorEastAsia" w:hAnsi="Cambria Math" w:cs="Times New Roman"/>
              <w:sz w:val="24"/>
              <w:szCs w:val="24"/>
            </w:rPr>
            <m:t>=0⟹</m:t>
          </m:r>
          <m:r>
            <w:rPr>
              <w:rFonts w:ascii="Cambria Math" w:eastAsiaTheme="minorEastAsia" w:hAnsi="Cambria Math" w:cs="Times New Roman"/>
              <w:sz w:val="24"/>
              <w:szCs w:val="24"/>
            </w:rPr>
            <m:t>PIV</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21ED3CEC" w14:textId="23B49EA1" w:rsidR="00632BD2" w:rsidRPr="00632BD2" w:rsidRDefault="00632BD2" w:rsidP="00632BD2">
      <w:pPr>
        <w:spacing w:after="0" w:line="240" w:lineRule="auto"/>
        <w:jc w:val="both"/>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PIV≥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40072266" w14:textId="77777777" w:rsidR="00632BD2" w:rsidRPr="00632BD2" w:rsidRDefault="00632BD2" w:rsidP="00632BD2">
      <w:pPr>
        <w:spacing w:after="0" w:line="240" w:lineRule="auto"/>
        <w:jc w:val="both"/>
        <w:rPr>
          <w:rFonts w:ascii="Times New Roman" w:eastAsia="Times New Roman" w:hAnsi="Times New Roman" w:cs="Times New Roman"/>
          <w:sz w:val="24"/>
          <w:szCs w:val="24"/>
        </w:rPr>
      </w:pPr>
      <w:r w:rsidRPr="00632BD2">
        <w:rPr>
          <w:rFonts w:ascii="Times New Roman" w:eastAsia="Times New Roman" w:hAnsi="Times New Roman" w:cs="Times New Roman"/>
          <w:sz w:val="24"/>
          <w:szCs w:val="24"/>
        </w:rPr>
        <w:t>For Center Tapped Rectifier,</w:t>
      </w:r>
    </w:p>
    <w:p w14:paraId="6CBF7134" w14:textId="77777777" w:rsidR="00632BD2" w:rsidRPr="00632BD2" w:rsidRDefault="00632BD2" w:rsidP="00632BD2">
      <w:pPr>
        <w:spacing w:after="0" w:line="240" w:lineRule="auto"/>
        <w:jc w:val="both"/>
        <w:rPr>
          <w:rFonts w:ascii="Times New Roman" w:eastAsia="Times New Roman" w:hAnsi="Times New Roman" w:cs="Times New Roman"/>
          <w:sz w:val="24"/>
          <w:szCs w:val="24"/>
        </w:rPr>
      </w:pPr>
      <w:r w:rsidRPr="00632BD2">
        <w:rPr>
          <w:rFonts w:ascii="Times New Roman" w:eastAsia="Times New Roman" w:hAnsi="Times New Roman" w:cs="Times New Roman"/>
          <w:sz w:val="24"/>
          <w:szCs w:val="24"/>
        </w:rPr>
        <w:t>D2 is Forward Biased,</w:t>
      </w:r>
    </w:p>
    <w:p w14:paraId="633646DA" w14:textId="0766C30B" w:rsidR="00632BD2" w:rsidRPr="00632BD2" w:rsidRDefault="00632BD2" w:rsidP="00632BD2">
      <w:pPr>
        <w:spacing w:after="0" w:line="240" w:lineRule="auto"/>
        <w:jc w:val="both"/>
        <w:rPr>
          <w:rFonts w:ascii="Times New Roman" w:eastAsia="Times New Roman" w:hAnsi="Times New Roman" w:cs="Times New Roman"/>
          <w:sz w:val="24"/>
          <w:szCs w:val="24"/>
        </w:rPr>
      </w:pPr>
      <w:r w:rsidRPr="00632BD2">
        <w:rPr>
          <w:rFonts w:ascii="Times New Roman" w:eastAsia="Times New Roman" w:hAnsi="Times New Roman" w:cs="Times New Roman"/>
          <w:sz w:val="24"/>
          <w:szCs w:val="24"/>
        </w:rPr>
        <w:t>PIV at D1,</w:t>
      </w:r>
    </w:p>
    <w:p w14:paraId="4A4AB41F" w14:textId="77777777" w:rsidR="00632BD2" w:rsidRPr="00A90032" w:rsidRDefault="00632BD2" w:rsidP="00632BD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m</m:t>
              </m:r>
            </m:sub>
          </m:sSub>
          <m:r>
            <w:rPr>
              <w:rFonts w:ascii="Cambria Math" w:eastAsiaTheme="minorEastAsia" w:hAnsi="Cambria Math" w:cs="Times New Roman"/>
              <w:color w:val="000000"/>
              <w:sz w:val="24"/>
              <w:szCs w:val="24"/>
              <w:bdr w:val="none" w:sz="0" w:space="0" w:color="auto" w:frame="1"/>
              <w:shd w:val="clear" w:color="auto" w:fill="FFFFFF"/>
              <w:lang w:eastAsia="en-IN"/>
            </w:rPr>
            <m:t>=0</m:t>
          </m:r>
        </m:oMath>
      </m:oMathPara>
    </w:p>
    <w:p w14:paraId="2EECE726" w14:textId="77777777" w:rsidR="00632BD2" w:rsidRPr="007453F3" w:rsidRDefault="00632BD2" w:rsidP="00632BD2">
      <w:pPr>
        <w:spacing w:after="0" w:line="240" w:lineRule="auto"/>
        <w:jc w:val="both"/>
        <w:rPr>
          <w:rFonts w:ascii="Times New Roman" w:eastAsiaTheme="minorEastAsia" w:hAnsi="Times New Roman" w:cs="Times New Roman"/>
          <w:color w:val="000000"/>
          <w:sz w:val="24"/>
          <w:szCs w:val="24"/>
          <w:bdr w:val="none" w:sz="0" w:space="0" w:color="auto" w:frame="1"/>
          <w:shd w:val="clear" w:color="auto" w:fill="FFFFFF"/>
          <w:lang w:eastAsia="en-IN"/>
        </w:rPr>
      </w:pPr>
      <m:oMathPara>
        <m:oMath>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o</m:t>
              </m:r>
            </m:sub>
          </m:sSub>
          <m:r>
            <w:rPr>
              <w:rFonts w:ascii="Cambria Math" w:eastAsiaTheme="minorEastAsia" w:hAnsi="Cambria Math" w:cs="Times New Roman"/>
              <w:color w:val="000000"/>
              <w:sz w:val="24"/>
              <w:szCs w:val="24"/>
              <w:bdr w:val="none" w:sz="0" w:space="0" w:color="auto" w:frame="1"/>
              <w:shd w:val="clear" w:color="auto" w:fill="FFFFFF"/>
              <w:lang w:eastAsia="en-IN"/>
            </w:rPr>
            <m:t>=</m:t>
          </m:r>
          <m:sSub>
            <m:sSubPr>
              <m:ctrlPr>
                <w:rPr>
                  <w:rFonts w:ascii="Cambria Math" w:eastAsiaTheme="minorEastAsia" w:hAnsi="Cambria Math" w:cs="Times New Roman"/>
                  <w:i/>
                  <w:color w:val="000000"/>
                  <w:sz w:val="24"/>
                  <w:szCs w:val="24"/>
                  <w:bdr w:val="none" w:sz="0" w:space="0" w:color="auto" w:frame="1"/>
                  <w:shd w:val="clear" w:color="auto" w:fill="FFFFFF"/>
                  <w:lang w:eastAsia="en-IN"/>
                </w:rPr>
              </m:ctrlPr>
            </m:sSubPr>
            <m:e>
              <m:r>
                <w:rPr>
                  <w:rFonts w:ascii="Cambria Math" w:eastAsiaTheme="minorEastAsia" w:hAnsi="Cambria Math" w:cs="Times New Roman"/>
                  <w:color w:val="000000"/>
                  <w:sz w:val="24"/>
                  <w:szCs w:val="24"/>
                  <w:bdr w:val="none" w:sz="0" w:space="0" w:color="auto" w:frame="1"/>
                  <w:shd w:val="clear" w:color="auto" w:fill="FFFFFF"/>
                  <w:lang w:eastAsia="en-IN"/>
                </w:rPr>
                <m:t>V</m:t>
              </m:r>
            </m:e>
            <m:sub>
              <m:r>
                <w:rPr>
                  <w:rFonts w:ascii="Cambria Math" w:eastAsiaTheme="minorEastAsia" w:hAnsi="Cambria Math" w:cs="Times New Roman"/>
                  <w:color w:val="000000"/>
                  <w:sz w:val="24"/>
                  <w:szCs w:val="24"/>
                  <w:bdr w:val="none" w:sz="0" w:space="0" w:color="auto" w:frame="1"/>
                  <w:shd w:val="clear" w:color="auto" w:fill="FFFFFF"/>
                  <w:lang w:eastAsia="en-IN"/>
                </w:rPr>
                <m:t>m</m:t>
              </m:r>
            </m:sub>
          </m:sSub>
        </m:oMath>
      </m:oMathPara>
    </w:p>
    <w:p w14:paraId="516C6722" w14:textId="77777777" w:rsidR="00632BD2" w:rsidRDefault="00632BD2" w:rsidP="00632BD2">
      <w:pPr>
        <w:spacing w:after="0" w:line="240" w:lineRule="auto"/>
        <w:jc w:val="both"/>
        <w:rPr>
          <w:rFonts w:ascii="Times New Roman" w:eastAsiaTheme="minorEastAsia" w:hAnsi="Times New Roman" w:cs="Times New Roman"/>
          <w:sz w:val="24"/>
          <w:szCs w:val="24"/>
        </w:rPr>
      </w:pPr>
    </w:p>
    <w:p w14:paraId="46BD6462" w14:textId="77777777" w:rsidR="00632BD2" w:rsidRPr="006A2948"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PIV=V</m:t>
          </m:r>
        </m:oMath>
      </m:oMathPara>
    </w:p>
    <w:p w14:paraId="6AC0E60E" w14:textId="31704611" w:rsidR="00632BD2" w:rsidRPr="006A2948" w:rsidRDefault="00632BD2" w:rsidP="00632BD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0 </m:t>
              </m:r>
            </m:sub>
          </m:sSub>
          <m:r>
            <w:rPr>
              <w:rFonts w:ascii="Cambria Math" w:eastAsiaTheme="minorEastAsia" w:hAnsi="Cambria Math" w:cs="Times New Roman"/>
              <w:sz w:val="24"/>
              <w:szCs w:val="24"/>
            </w:rPr>
            <m:t>+PIV</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=0⟹PIV=</m:t>
          </m:r>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05469ADB" w14:textId="3B3CD823" w:rsidR="00632BD2" w:rsidRPr="00632BD2" w:rsidRDefault="00632BD2" w:rsidP="00632BD2">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m:oMathPara>
        <m:oMath>
          <m:r>
            <w:rPr>
              <w:rFonts w:ascii="Cambria Math" w:eastAsiaTheme="minorEastAsia" w:hAnsi="Cambria Math" w:cs="Times New Roman"/>
              <w:sz w:val="24"/>
              <w:szCs w:val="24"/>
            </w:rPr>
            <m:t>PIV≥</m:t>
          </m:r>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m:t>
              </m:r>
            </m:sub>
          </m:sSub>
        </m:oMath>
      </m:oMathPara>
    </w:p>
    <w:p w14:paraId="309E7712" w14:textId="77777777" w:rsidR="00632BD2" w:rsidRPr="00632BD2" w:rsidRDefault="00632BD2" w:rsidP="00632BD2">
      <w:pPr>
        <w:spacing w:after="0" w:line="240" w:lineRule="auto"/>
        <w:jc w:val="both"/>
        <w:rPr>
          <w:rFonts w:ascii="Times New Roman" w:eastAsia="Times New Roman" w:hAnsi="Times New Roman" w:cs="Times New Roman"/>
          <w:color w:val="000000"/>
          <w:sz w:val="24"/>
          <w:szCs w:val="24"/>
          <w:bdr w:val="none" w:sz="0" w:space="0" w:color="auto" w:frame="1"/>
          <w:shd w:val="clear" w:color="auto" w:fill="FFFFFF"/>
          <w:lang w:eastAsia="en-IN"/>
        </w:rPr>
      </w:pPr>
    </w:p>
    <w:p w14:paraId="2BB87FBA" w14:textId="1FF3BCB2" w:rsidR="00950590" w:rsidRDefault="00950590"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t>Circuit Diagram:</w:t>
      </w:r>
    </w:p>
    <w:p w14:paraId="649ACD55" w14:textId="7502BAA7" w:rsidR="005D760E" w:rsidRPr="005D760E" w:rsidRDefault="005D760E"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drawing>
          <wp:inline distT="0" distB="0" distL="0" distR="0" wp14:anchorId="04BF7C2D" wp14:editId="0F4D234D">
            <wp:extent cx="4352925" cy="21183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7" cy="2118658"/>
                    </a:xfrm>
                    <a:prstGeom prst="rect">
                      <a:avLst/>
                    </a:prstGeom>
                  </pic:spPr>
                </pic:pic>
              </a:graphicData>
            </a:graphic>
          </wp:inline>
        </w:drawing>
      </w:r>
    </w:p>
    <w:p w14:paraId="5A886628" w14:textId="1D4FFBB8" w:rsidR="00950590" w:rsidRDefault="00950590"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t>Wiring Diagram:</w:t>
      </w:r>
    </w:p>
    <w:p w14:paraId="207884E8" w14:textId="0F363429" w:rsidR="005D760E" w:rsidRDefault="005D760E"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drawing>
          <wp:inline distT="0" distB="0" distL="0" distR="0" wp14:anchorId="5C5346B9" wp14:editId="4B978781">
            <wp:extent cx="4200524"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357" cy="2371104"/>
                    </a:xfrm>
                    <a:prstGeom prst="rect">
                      <a:avLst/>
                    </a:prstGeom>
                  </pic:spPr>
                </pic:pic>
              </a:graphicData>
            </a:graphic>
          </wp:inline>
        </w:drawing>
      </w:r>
    </w:p>
    <w:p w14:paraId="2D51D389" w14:textId="77777777" w:rsidR="005D760E" w:rsidRDefault="005D760E" w:rsidP="00950590">
      <w:pPr>
        <w:jc w:val="both"/>
        <w:rPr>
          <w:rFonts w:ascii="Times New Roman" w:hAnsi="Times New Roman" w:cs="Times New Roman"/>
          <w:b/>
          <w:bCs/>
          <w:sz w:val="28"/>
          <w:szCs w:val="28"/>
        </w:rPr>
      </w:pPr>
    </w:p>
    <w:p w14:paraId="520CC43F" w14:textId="77777777" w:rsidR="005D760E" w:rsidRDefault="005D760E" w:rsidP="00950590">
      <w:pPr>
        <w:jc w:val="both"/>
        <w:rPr>
          <w:rFonts w:ascii="Times New Roman" w:hAnsi="Times New Roman" w:cs="Times New Roman"/>
          <w:b/>
          <w:bCs/>
          <w:sz w:val="28"/>
          <w:szCs w:val="28"/>
        </w:rPr>
      </w:pPr>
    </w:p>
    <w:p w14:paraId="2D7BC9A2" w14:textId="372CF055" w:rsidR="005D760E" w:rsidRDefault="005D760E" w:rsidP="00950590">
      <w:pPr>
        <w:jc w:val="both"/>
        <w:rPr>
          <w:rFonts w:ascii="Times New Roman" w:hAnsi="Times New Roman" w:cs="Times New Roman"/>
          <w:b/>
          <w:bCs/>
          <w:sz w:val="28"/>
          <w:szCs w:val="28"/>
        </w:rPr>
      </w:pPr>
      <w:r>
        <w:rPr>
          <w:rFonts w:ascii="Times New Roman" w:hAnsi="Times New Roman" w:cs="Times New Roman"/>
          <w:b/>
          <w:bCs/>
          <w:sz w:val="28"/>
          <w:szCs w:val="28"/>
        </w:rPr>
        <w:lastRenderedPageBreak/>
        <w:t>Experimental Setup:</w:t>
      </w:r>
    </w:p>
    <w:p w14:paraId="54C6C4F3" w14:textId="687E8680" w:rsidR="005D760E" w:rsidRDefault="005D760E"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drawing>
          <wp:inline distT="0" distB="0" distL="0" distR="0" wp14:anchorId="68C62540" wp14:editId="2B3D3EDC">
            <wp:extent cx="2667000" cy="3649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34" cy="3675793"/>
                    </a:xfrm>
                    <a:prstGeom prst="rect">
                      <a:avLst/>
                    </a:prstGeom>
                  </pic:spPr>
                </pic:pic>
              </a:graphicData>
            </a:graphic>
          </wp:inline>
        </w:drawing>
      </w:r>
      <w:r w:rsidRPr="005D760E">
        <w:rPr>
          <w:rFonts w:ascii="Times New Roman" w:hAnsi="Times New Roman" w:cs="Times New Roman"/>
          <w:b/>
          <w:bCs/>
          <w:sz w:val="28"/>
          <w:szCs w:val="28"/>
        </w:rPr>
        <w:drawing>
          <wp:inline distT="0" distB="0" distL="0" distR="0" wp14:anchorId="528FAFCA" wp14:editId="49CBCED3">
            <wp:extent cx="266700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384" cy="3696232"/>
                    </a:xfrm>
                    <a:prstGeom prst="rect">
                      <a:avLst/>
                    </a:prstGeom>
                  </pic:spPr>
                </pic:pic>
              </a:graphicData>
            </a:graphic>
          </wp:inline>
        </w:drawing>
      </w:r>
    </w:p>
    <w:p w14:paraId="70B24803" w14:textId="4ED176C8" w:rsidR="005D760E" w:rsidRDefault="005D760E" w:rsidP="00950590">
      <w:pPr>
        <w:jc w:val="both"/>
        <w:rPr>
          <w:rFonts w:ascii="Times New Roman" w:hAnsi="Times New Roman" w:cs="Times New Roman"/>
          <w:b/>
          <w:bCs/>
          <w:sz w:val="28"/>
          <w:szCs w:val="28"/>
        </w:rPr>
      </w:pPr>
      <w:r>
        <w:rPr>
          <w:rFonts w:ascii="Times New Roman" w:hAnsi="Times New Roman" w:cs="Times New Roman"/>
          <w:b/>
          <w:bCs/>
          <w:sz w:val="28"/>
          <w:szCs w:val="28"/>
        </w:rPr>
        <w:t>Graph:</w:t>
      </w:r>
    </w:p>
    <w:p w14:paraId="05011B1A" w14:textId="1626954D" w:rsidR="005D760E" w:rsidRPr="005D760E" w:rsidRDefault="005D760E"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drawing>
          <wp:inline distT="0" distB="0" distL="0" distR="0" wp14:anchorId="613A58FA" wp14:editId="16745CE5">
            <wp:extent cx="3572374" cy="284837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2848373"/>
                    </a:xfrm>
                    <a:prstGeom prst="rect">
                      <a:avLst/>
                    </a:prstGeom>
                  </pic:spPr>
                </pic:pic>
              </a:graphicData>
            </a:graphic>
          </wp:inline>
        </w:drawing>
      </w:r>
    </w:p>
    <w:p w14:paraId="382CE0D2" w14:textId="58FACFBD" w:rsidR="00950590" w:rsidRDefault="00950590" w:rsidP="00950590">
      <w:pPr>
        <w:jc w:val="both"/>
        <w:rPr>
          <w:rFonts w:ascii="Times New Roman" w:hAnsi="Times New Roman" w:cs="Times New Roman"/>
          <w:b/>
          <w:bCs/>
          <w:sz w:val="28"/>
          <w:szCs w:val="28"/>
        </w:rPr>
      </w:pPr>
      <w:r w:rsidRPr="005D760E">
        <w:rPr>
          <w:rFonts w:ascii="Times New Roman" w:hAnsi="Times New Roman" w:cs="Times New Roman"/>
          <w:b/>
          <w:bCs/>
          <w:sz w:val="28"/>
          <w:szCs w:val="28"/>
        </w:rPr>
        <w:t>Observations and Calculations:</w:t>
      </w:r>
    </w:p>
    <w:p w14:paraId="71B57A7B" w14:textId="2430DD58" w:rsidR="005D760E" w:rsidRDefault="005D760E" w:rsidP="005D760E">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 Frequency = 1</w:t>
      </w:r>
      <w:r>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00 Hz</w:t>
      </w:r>
    </w:p>
    <w:p w14:paraId="5A28BBF0" w14:textId="77777777" w:rsidR="005D760E" w:rsidRPr="005D760E" w:rsidRDefault="005D760E" w:rsidP="005D760E">
      <w:pPr>
        <w:tabs>
          <w:tab w:val="left" w:pos="2052"/>
        </w:tabs>
        <w:jc w:val="both"/>
        <w:rPr>
          <w:rFonts w:ascii="Times New Roman" w:eastAsiaTheme="minorEastAsia" w:hAnsi="Times New Roman" w:cs="Times New Roman"/>
          <w:sz w:val="24"/>
          <w:szCs w:val="24"/>
        </w:rPr>
      </w:pPr>
      <w:r w:rsidRPr="005D760E">
        <w:rPr>
          <w:rFonts w:ascii="Times New Roman" w:eastAsiaTheme="minorEastAsia" w:hAnsi="Times New Roman" w:cs="Times New Roman"/>
          <w:sz w:val="24"/>
          <w:szCs w:val="24"/>
        </w:rPr>
        <w:t>Amplitude, Amp= 1Volts</w:t>
      </w:r>
    </w:p>
    <w:p w14:paraId="67BEDEBF" w14:textId="77777777" w:rsidR="005D760E" w:rsidRPr="005D760E" w:rsidRDefault="005D760E" w:rsidP="005D760E">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m</m:t>
            </m:r>
          </m:sub>
        </m:sSub>
      </m:oMath>
      <w:r w:rsidRPr="005D760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n-US"/>
          </w:rPr>
          <m:t>Amp</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volt</m:t>
            </m:r>
          </m:num>
          <m:den>
            <m:r>
              <w:rPr>
                <w:rFonts w:ascii="Cambria Math" w:eastAsiaTheme="minorEastAsia" w:hAnsi="Cambria Math" w:cs="Times New Roman"/>
                <w:sz w:val="24"/>
                <w:szCs w:val="24"/>
                <w:lang w:val="en-US"/>
              </w:rPr>
              <m:t>div</m:t>
            </m:r>
          </m:den>
        </m:f>
        <m:r>
          <w:rPr>
            <w:rFonts w:ascii="Cambria Math" w:eastAsiaTheme="minorEastAsia" w:hAnsi="Cambria Math" w:cs="Times New Roman"/>
            <w:sz w:val="24"/>
            <w:szCs w:val="24"/>
          </w:rPr>
          <m:t>=1×1=1</m:t>
        </m:r>
        <m:r>
          <w:rPr>
            <w:rFonts w:ascii="Cambria Math" w:eastAsiaTheme="minorEastAsia" w:hAnsi="Cambria Math" w:cs="Times New Roman"/>
            <w:sz w:val="24"/>
            <w:szCs w:val="24"/>
            <w:lang w:val="en-US"/>
          </w:rPr>
          <m:t>Volts</m:t>
        </m:r>
      </m:oMath>
    </w:p>
    <w:p w14:paraId="20742932" w14:textId="5D600193" w:rsidR="005D760E" w:rsidRPr="00763A42" w:rsidRDefault="005D760E" w:rsidP="005D760E">
      <w:pPr>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rms</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num>
          <m:den>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den>
        </m:f>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lang w:val="en-US"/>
          </w:rPr>
          <m:t>707</m:t>
        </m:r>
        <m:r>
          <w:rPr>
            <w:rFonts w:ascii="Cambria Math" w:eastAsiaTheme="minorEastAsia" w:hAnsi="Cambria Math" w:cs="Times New Roman"/>
            <w:sz w:val="24"/>
            <w:szCs w:val="24"/>
            <w:lang w:val="en-US"/>
          </w:rPr>
          <m:t>V</m:t>
        </m:r>
      </m:oMath>
      <w:r>
        <w:rPr>
          <w:rFonts w:ascii="Times New Roman" w:eastAsiaTheme="minorEastAsia" w:hAnsi="Times New Roman" w:cs="Times New Roman"/>
          <w:sz w:val="24"/>
          <w:szCs w:val="24"/>
          <w:lang w:val="en-US"/>
        </w:rPr>
        <w:t>olts</w:t>
      </w:r>
    </w:p>
    <w:p w14:paraId="235D148B" w14:textId="06641CC4" w:rsidR="005D760E" w:rsidRPr="00FC1078" w:rsidRDefault="005D760E" w:rsidP="005D760E">
      <w:pPr>
        <w:jc w:val="both"/>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dc</m:t>
            </m:r>
          </m:sub>
        </m:sSub>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2</m:t>
                </m:r>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m</m:t>
                </m:r>
              </m:sub>
            </m:sSub>
          </m:num>
          <m:den>
            <m:r>
              <w:rPr>
                <w:rFonts w:ascii="Cambria Math" w:eastAsiaTheme="minorEastAsia" w:hAnsi="Cambria Math" w:cs="Times New Roman"/>
                <w:sz w:val="24"/>
                <w:szCs w:val="24"/>
                <w:lang w:val="en-US"/>
              </w:rPr>
              <m:t>π</m:t>
            </m:r>
          </m:den>
        </m:f>
      </m:oMath>
      <w:r w:rsidRPr="00FC1078">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num>
          <m:den>
            <m:r>
              <w:rPr>
                <w:rFonts w:ascii="Cambria Math" w:eastAsiaTheme="minorEastAsia" w:hAnsi="Cambria Math" w:cs="Times New Roman"/>
                <w:sz w:val="24"/>
                <w:szCs w:val="24"/>
                <w:lang w:val="en-US"/>
              </w:rPr>
              <m:t>π</m:t>
            </m:r>
          </m:den>
        </m:f>
      </m:oMath>
      <w:r w:rsidRPr="00FC1078">
        <w:rPr>
          <w:rFonts w:ascii="Times New Roman" w:eastAsiaTheme="minorEastAsia" w:hAnsi="Times New Roman" w:cs="Times New Roman"/>
          <w:sz w:val="24"/>
          <w:szCs w:val="24"/>
          <w:lang w:val="en-US"/>
        </w:rPr>
        <w:t xml:space="preserve"> = 0.</w:t>
      </w:r>
      <w:r w:rsidR="00005796">
        <w:rPr>
          <w:rFonts w:ascii="Times New Roman" w:eastAsiaTheme="minorEastAsia" w:hAnsi="Times New Roman" w:cs="Times New Roman"/>
          <w:sz w:val="24"/>
          <w:szCs w:val="24"/>
          <w:lang w:val="en-US"/>
        </w:rPr>
        <w:t>6369</w:t>
      </w:r>
      <w:r w:rsidRPr="00FC1078">
        <w:rPr>
          <w:rFonts w:ascii="Times New Roman" w:eastAsiaTheme="minorEastAsia" w:hAnsi="Times New Roman" w:cs="Times New Roman"/>
          <w:sz w:val="24"/>
          <w:szCs w:val="24"/>
          <w:lang w:val="en-US"/>
        </w:rPr>
        <w:t>Volts</w:t>
      </w:r>
    </w:p>
    <w:p w14:paraId="44E9E6DF" w14:textId="5D6D72AC" w:rsidR="005D760E" w:rsidRDefault="005D760E" w:rsidP="005D760E">
      <w:pPr>
        <w:jc w:val="both"/>
        <w:rPr>
          <w:rStyle w:val="dcg-mq-digit"/>
          <w:rFonts w:ascii="Times New Roman" w:eastAsiaTheme="minorEastAsia" w:hAnsi="Times New Roman" w:cs="Times New Roman"/>
          <w:color w:val="000000"/>
          <w:sz w:val="24"/>
          <w:szCs w:val="24"/>
          <w:bdr w:val="none" w:sz="0" w:space="0" w:color="auto" w:frame="1"/>
          <w:shd w:val="clear" w:color="auto" w:fill="FFFFFF"/>
        </w:rPr>
      </w:pPr>
      <w:r w:rsidRPr="00A54D87">
        <w:rPr>
          <w:rFonts w:ascii="Times New Roman" w:eastAsiaTheme="minorEastAsia" w:hAnsi="Times New Roman" w:cs="Times New Roman"/>
          <w:sz w:val="24"/>
          <w:szCs w:val="24"/>
          <w:lang w:val="en-US"/>
        </w:rPr>
        <w:t xml:space="preserve">Ripple actor </w:t>
      </w:r>
      <w:r>
        <w:rPr>
          <w:rFonts w:ascii="Times New Roman" w:eastAsiaTheme="minorEastAsia" w:hAnsi="Times New Roman" w:cs="Times New Roman"/>
          <w:sz w:val="24"/>
          <w:szCs w:val="24"/>
          <w:lang w:val="en-US"/>
        </w:rPr>
        <w:t xml:space="preserv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exp</m:t>
            </m:r>
          </m:sub>
        </m:sSub>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w:t>
      </w:r>
      <m:oMath>
        <m:rad>
          <m:radPr>
            <m:degHide m:val="1"/>
            <m:ctrlPr>
              <w:rPr>
                <w:rFonts w:ascii="Cambria Math" w:eastAsia="Times New Roman" w:hAnsi="Cambria Math" w:cs="Segoe UI"/>
                <w:i/>
                <w:color w:val="000000"/>
                <w:sz w:val="24"/>
                <w:szCs w:val="24"/>
                <w:bdr w:val="none" w:sz="0" w:space="0" w:color="auto" w:frame="1"/>
                <w:shd w:val="clear" w:color="auto" w:fill="FFFFFF"/>
                <w:lang w:eastAsia="en-IN"/>
              </w:rPr>
            </m:ctrlPr>
          </m:radPr>
          <m:deg/>
          <m:e>
            <m:sSup>
              <m:sSupPr>
                <m:ctrlPr>
                  <w:rPr>
                    <w:rFonts w:ascii="Cambria Math" w:eastAsia="Times New Roman" w:hAnsi="Cambria Math" w:cs="Segoe UI"/>
                    <w:i/>
                    <w:color w:val="000000"/>
                    <w:sz w:val="24"/>
                    <w:szCs w:val="24"/>
                    <w:bdr w:val="none" w:sz="0" w:space="0" w:color="auto" w:frame="1"/>
                    <w:shd w:val="clear" w:color="auto" w:fill="FFFFFF"/>
                    <w:lang w:eastAsia="en-IN"/>
                  </w:rPr>
                </m:ctrlPr>
              </m:sSupPr>
              <m:e>
                <m:d>
                  <m:dPr>
                    <m:ctrlPr>
                      <w:rPr>
                        <w:rFonts w:ascii="Cambria Math" w:eastAsia="Times New Roman" w:hAnsi="Cambria Math" w:cs="Segoe UI"/>
                        <w:i/>
                        <w:color w:val="000000"/>
                        <w:sz w:val="24"/>
                        <w:szCs w:val="24"/>
                        <w:bdr w:val="none" w:sz="0" w:space="0" w:color="auto" w:frame="1"/>
                        <w:shd w:val="clear" w:color="auto" w:fill="FFFFFF"/>
                        <w:lang w:eastAsia="en-IN"/>
                      </w:rPr>
                    </m:ctrlPr>
                  </m:dPr>
                  <m:e>
                    <m:f>
                      <m:fPr>
                        <m:ctrlPr>
                          <w:rPr>
                            <w:rFonts w:ascii="Cambria Math" w:eastAsia="Times New Roman" w:hAnsi="Cambria Math" w:cs="Segoe UI"/>
                            <w:i/>
                            <w:color w:val="000000"/>
                            <w:sz w:val="24"/>
                            <w:szCs w:val="24"/>
                            <w:bdr w:val="none" w:sz="0" w:space="0" w:color="auto" w:frame="1"/>
                            <w:shd w:val="clear" w:color="auto" w:fill="FFFFFF"/>
                            <w:lang w:eastAsia="en-IN"/>
                          </w:rPr>
                        </m:ctrlPr>
                      </m:fPr>
                      <m:num>
                        <m:sSub>
                          <m:sSubPr>
                            <m:ctrlPr>
                              <w:rPr>
                                <w:rFonts w:ascii="Cambria Math" w:eastAsia="Times New Roman" w:hAnsi="Cambria Math" w:cs="Segoe UI"/>
                                <w:i/>
                                <w:color w:val="000000"/>
                                <w:sz w:val="24"/>
                                <w:szCs w:val="24"/>
                                <w:bdr w:val="none" w:sz="0" w:space="0" w:color="auto" w:frame="1"/>
                                <w:shd w:val="clear" w:color="auto" w:fill="FFFFFF"/>
                                <w:lang w:eastAsia="en-IN"/>
                              </w:rPr>
                            </m:ctrlPr>
                          </m:sSubPr>
                          <m:e>
                            <m:r>
                              <w:rPr>
                                <w:rFonts w:ascii="Cambria Math" w:eastAsia="Times New Roman" w:hAnsi="Cambria Math" w:cs="Segoe UI"/>
                                <w:color w:val="000000"/>
                                <w:sz w:val="24"/>
                                <w:szCs w:val="24"/>
                                <w:bdr w:val="none" w:sz="0" w:space="0" w:color="auto" w:frame="1"/>
                                <w:shd w:val="clear" w:color="auto" w:fill="FFFFFF"/>
                                <w:lang w:eastAsia="en-IN"/>
                              </w:rPr>
                              <m:t>V</m:t>
                            </m:r>
                          </m:e>
                          <m:sub>
                            <m:r>
                              <w:rPr>
                                <w:rFonts w:ascii="Cambria Math" w:eastAsia="Times New Roman" w:hAnsi="Cambria Math" w:cs="Segoe UI"/>
                                <w:color w:val="000000"/>
                                <w:sz w:val="24"/>
                                <w:szCs w:val="24"/>
                                <w:bdr w:val="none" w:sz="0" w:space="0" w:color="auto" w:frame="1"/>
                                <w:shd w:val="clear" w:color="auto" w:fill="FFFFFF"/>
                                <w:lang w:eastAsia="en-IN"/>
                              </w:rPr>
                              <m:t>rms</m:t>
                            </m:r>
                          </m:sub>
                        </m:sSub>
                      </m:num>
                      <m:den>
                        <m:r>
                          <w:rPr>
                            <w:rFonts w:ascii="Cambria Math" w:eastAsia="Times New Roman" w:hAnsi="Cambria Math" w:cs="Segoe UI"/>
                            <w:color w:val="000000"/>
                            <w:sz w:val="24"/>
                            <w:szCs w:val="24"/>
                            <w:bdr w:val="none" w:sz="0" w:space="0" w:color="auto" w:frame="1"/>
                            <w:shd w:val="clear" w:color="auto" w:fill="FFFFFF"/>
                            <w:lang w:eastAsia="en-IN"/>
                          </w:rPr>
                          <m:t>Vdc</m:t>
                        </m:r>
                      </m:den>
                    </m:f>
                  </m:e>
                </m:d>
              </m:e>
              <m:sup>
                <m:r>
                  <w:rPr>
                    <w:rFonts w:ascii="Cambria Math" w:eastAsia="Times New Roman" w:hAnsi="Cambria Math" w:cs="Segoe UI"/>
                    <w:color w:val="000000"/>
                    <w:sz w:val="24"/>
                    <w:szCs w:val="24"/>
                    <w:bdr w:val="none" w:sz="0" w:space="0" w:color="auto" w:frame="1"/>
                    <w:shd w:val="clear" w:color="auto" w:fill="FFFFFF"/>
                    <w:lang w:eastAsia="en-IN"/>
                  </w:rPr>
                  <m:t>2</m:t>
                </m:r>
              </m:sup>
            </m:sSup>
            <m:r>
              <w:rPr>
                <w:rFonts w:ascii="Cambria Math" w:eastAsia="Times New Roman" w:hAnsi="Cambria Math" w:cs="Segoe UI"/>
                <w:color w:val="000000"/>
                <w:sz w:val="24"/>
                <w:szCs w:val="24"/>
                <w:bdr w:val="none" w:sz="0" w:space="0" w:color="auto" w:frame="1"/>
                <w:shd w:val="clear" w:color="auto" w:fill="FFFFFF"/>
                <w:lang w:eastAsia="en-IN"/>
              </w:rPr>
              <m:t>-1</m:t>
            </m:r>
          </m:e>
        </m:rad>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 </w:t>
      </w:r>
      <m:oMath>
        <m:rad>
          <m:radPr>
            <m:degHide m:val="1"/>
            <m:ctrlPr>
              <w:rPr>
                <w:rFonts w:ascii="Cambria Math" w:eastAsia="Times New Roman" w:hAnsi="Cambria Math" w:cs="Segoe UI"/>
                <w:i/>
                <w:color w:val="000000"/>
                <w:sz w:val="24"/>
                <w:szCs w:val="24"/>
                <w:bdr w:val="none" w:sz="0" w:space="0" w:color="auto" w:frame="1"/>
                <w:shd w:val="clear" w:color="auto" w:fill="FFFFFF"/>
                <w:lang w:eastAsia="en-IN"/>
              </w:rPr>
            </m:ctrlPr>
          </m:radPr>
          <m:deg/>
          <m:e>
            <m:r>
              <w:rPr>
                <w:rFonts w:ascii="Cambria Math" w:eastAsia="Times New Roman" w:hAnsi="Cambria Math" w:cs="Segoe UI"/>
                <w:color w:val="000000"/>
                <w:sz w:val="24"/>
                <w:szCs w:val="24"/>
                <w:bdr w:val="none" w:sz="0" w:space="0" w:color="auto" w:frame="1"/>
                <w:shd w:val="clear" w:color="auto" w:fill="FFFFFF"/>
                <w:lang w:eastAsia="en-IN"/>
              </w:rPr>
              <m:t>1.11-1</m:t>
            </m:r>
          </m:e>
        </m:rad>
      </m:oMath>
      <w:r w:rsidRPr="00A54D87">
        <w:rPr>
          <w:rFonts w:ascii="MathJax_Math-italic" w:eastAsia="Times New Roman" w:hAnsi="MathJax_Math-italic" w:cs="Segoe UI"/>
          <w:color w:val="000000"/>
          <w:sz w:val="24"/>
          <w:szCs w:val="24"/>
          <w:bdr w:val="none" w:sz="0" w:space="0" w:color="auto" w:frame="1"/>
          <w:shd w:val="clear" w:color="auto" w:fill="FFFFFF"/>
          <w:lang w:eastAsia="en-IN"/>
        </w:rPr>
        <w:t xml:space="preserve"> =</w:t>
      </w:r>
      <w:r w:rsidR="00FE4A48">
        <w:rPr>
          <w:rFonts w:ascii="MathJax_Math-italic" w:eastAsia="Times New Roman" w:hAnsi="MathJax_Math-italic" w:cs="Segoe UI"/>
          <w:color w:val="000000"/>
          <w:sz w:val="24"/>
          <w:szCs w:val="24"/>
          <w:bdr w:val="none" w:sz="0" w:space="0" w:color="auto" w:frame="1"/>
          <w:shd w:val="clear" w:color="auto" w:fill="FFFFFF"/>
          <w:lang w:eastAsia="en-IN"/>
        </w:rPr>
        <w:t xml:space="preserve"> 0.33</w:t>
      </w:r>
    </w:p>
    <w:p w14:paraId="5C4AD2B3" w14:textId="0A608C77" w:rsidR="005D760E" w:rsidRDefault="005D760E" w:rsidP="005D760E">
      <w:pPr>
        <w:jc w:val="both"/>
        <w:rPr>
          <w:rStyle w:val="dcg-mq-digit"/>
          <w:rFonts w:ascii="Times New Roman" w:eastAsiaTheme="minorEastAsia" w:hAnsi="Times New Roman" w:cs="Times New Roman"/>
          <w:color w:val="000000"/>
          <w:sz w:val="24"/>
          <w:szCs w:val="24"/>
          <w:bdr w:val="none" w:sz="0" w:space="0" w:color="auto" w:frame="1"/>
          <w:shd w:val="clear" w:color="auto" w:fill="FFFFFF"/>
        </w:rPr>
      </w:pPr>
      <w:r>
        <w:rPr>
          <w:rStyle w:val="dcg-mq-digit"/>
          <w:rFonts w:ascii="Times New Roman" w:eastAsiaTheme="minorEastAsia" w:hAnsi="Times New Roman" w:cs="Times New Roman"/>
          <w:color w:val="000000"/>
          <w:sz w:val="24"/>
          <w:szCs w:val="24"/>
          <w:bdr w:val="none" w:sz="0" w:space="0" w:color="auto" w:frame="1"/>
          <w:shd w:val="clear" w:color="auto" w:fill="FFFFFF"/>
        </w:rPr>
        <w:t xml:space="preserve">Standard Value of Ripple Factor, </w:t>
      </w:r>
      <m:oMath>
        <m:sSub>
          <m:sSubPr>
            <m:ctrlPr>
              <w:rPr>
                <w:rStyle w:val="dcg-mq-digit"/>
                <w:rFonts w:ascii="Cambria Math" w:eastAsiaTheme="minorEastAsia" w:hAnsi="Cambria Math" w:cs="Times New Roman"/>
                <w:i/>
                <w:color w:val="000000"/>
                <w:sz w:val="24"/>
                <w:szCs w:val="24"/>
                <w:bdr w:val="none" w:sz="0" w:space="0" w:color="auto" w:frame="1"/>
                <w:shd w:val="clear" w:color="auto" w:fill="FFFFFF"/>
              </w:rPr>
            </m:ctrlPr>
          </m:sSubPr>
          <m:e>
            <m:r>
              <w:rPr>
                <w:rStyle w:val="dcg-mq-digit"/>
                <w:rFonts w:ascii="Cambria Math" w:eastAsiaTheme="minorEastAsia" w:hAnsi="Cambria Math" w:cs="Times New Roman"/>
                <w:color w:val="000000"/>
                <w:sz w:val="24"/>
                <w:szCs w:val="24"/>
                <w:bdr w:val="none" w:sz="0" w:space="0" w:color="auto" w:frame="1"/>
                <w:shd w:val="clear" w:color="auto" w:fill="FFFFFF"/>
              </w:rPr>
              <m:t>γ</m:t>
            </m:r>
          </m:e>
          <m:sub>
            <m:r>
              <w:rPr>
                <w:rStyle w:val="dcg-mq-digit"/>
                <w:rFonts w:ascii="Cambria Math" w:eastAsiaTheme="minorEastAsia" w:hAnsi="Cambria Math" w:cs="Times New Roman"/>
                <w:color w:val="000000"/>
                <w:sz w:val="24"/>
                <w:szCs w:val="24"/>
                <w:bdr w:val="none" w:sz="0" w:space="0" w:color="auto" w:frame="1"/>
                <w:shd w:val="clear" w:color="auto" w:fill="FFFFFF"/>
              </w:rPr>
              <m:t>std</m:t>
            </m:r>
          </m:sub>
        </m:sSub>
      </m:oMath>
      <w:r>
        <w:rPr>
          <w:rStyle w:val="dcg-mq-digit"/>
          <w:rFonts w:ascii="Times New Roman" w:eastAsiaTheme="minorEastAsia" w:hAnsi="Times New Roman" w:cs="Times New Roman"/>
          <w:color w:val="000000"/>
          <w:sz w:val="24"/>
          <w:szCs w:val="24"/>
          <w:bdr w:val="none" w:sz="0" w:space="0" w:color="auto" w:frame="1"/>
          <w:shd w:val="clear" w:color="auto" w:fill="FFFFFF"/>
        </w:rPr>
        <w:t xml:space="preserve">= </w:t>
      </w:r>
      <w:r w:rsidR="00FE4A48">
        <w:rPr>
          <w:rStyle w:val="dcg-mq-digit"/>
          <w:rFonts w:ascii="Times New Roman" w:eastAsiaTheme="minorEastAsia" w:hAnsi="Times New Roman" w:cs="Times New Roman"/>
          <w:color w:val="000000"/>
          <w:sz w:val="24"/>
          <w:szCs w:val="24"/>
          <w:bdr w:val="none" w:sz="0" w:space="0" w:color="auto" w:frame="1"/>
          <w:shd w:val="clear" w:color="auto" w:fill="FFFFFF"/>
        </w:rPr>
        <w:t>0.481</w:t>
      </w:r>
    </w:p>
    <w:p w14:paraId="29006D70" w14:textId="4997ED3A" w:rsidR="005D760E" w:rsidRPr="005D760E" w:rsidRDefault="005D760E" w:rsidP="00950590">
      <w:pPr>
        <w:jc w:val="both"/>
        <w:rPr>
          <w:rFonts w:ascii="Times New Roman" w:eastAsiaTheme="minorEastAsia" w:hAnsi="Times New Roman" w:cs="Times New Roman"/>
          <w:color w:val="000000"/>
          <w:sz w:val="24"/>
          <w:szCs w:val="24"/>
          <w:bdr w:val="none" w:sz="0" w:space="0" w:color="auto" w:frame="1"/>
          <w:shd w:val="clear" w:color="auto" w:fill="FFFFFF"/>
        </w:rPr>
      </w:pPr>
      <w:r>
        <w:rPr>
          <w:rStyle w:val="dcg-mq-digit"/>
          <w:rFonts w:ascii="Times New Roman" w:eastAsiaTheme="minorEastAsia" w:hAnsi="Times New Roman" w:cs="Times New Roman"/>
          <w:color w:val="000000"/>
          <w:sz w:val="24"/>
          <w:szCs w:val="24"/>
          <w:bdr w:val="none" w:sz="0" w:space="0" w:color="auto" w:frame="1"/>
          <w:shd w:val="clear" w:color="auto" w:fill="FFFFFF"/>
        </w:rPr>
        <w:t xml:space="preserve">%Error = </w:t>
      </w:r>
      <w:r>
        <w:rPr>
          <w:rStyle w:val="dcg-mq-digit"/>
          <w:rFonts w:ascii="Times New Roman" w:eastAsiaTheme="minorEastAsia" w:hAnsi="Times New Roman" w:cs="Times New Roman"/>
          <w:color w:val="000000"/>
          <w:sz w:val="24"/>
          <w:szCs w:val="24"/>
          <w:bdr w:val="none" w:sz="0" w:space="0" w:color="auto" w:frame="1"/>
          <w:shd w:val="clear" w:color="auto" w:fill="FFFFFF"/>
          <w:vertAlign w:val="subscript"/>
        </w:rPr>
        <w:softHyphen/>
      </w:r>
      <m:oMath>
        <m:f>
          <m:f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fPr>
          <m:num>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exp</m:t>
                </m:r>
              </m:sub>
            </m:s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m:t>
            </m:r>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std</m:t>
                </m:r>
              </m:sub>
            </m:sSub>
          </m:num>
          <m:den>
            <m:sSub>
              <m:sSubPr>
                <m:ctrlPr>
                  <w:rPr>
                    <w:rStyle w:val="dcg-mq-digit"/>
                    <w:rFonts w:ascii="Cambria Math" w:eastAsiaTheme="minorEastAsia" w:hAnsi="Cambria Math" w:cs="Times New Roman"/>
                    <w:i/>
                    <w:color w:val="000000"/>
                    <w:sz w:val="24"/>
                    <w:szCs w:val="24"/>
                    <w:bdr w:val="none" w:sz="0" w:space="0" w:color="auto" w:frame="1"/>
                    <w:shd w:val="clear" w:color="auto" w:fill="FFFFFF"/>
                    <w:vertAlign w:val="subscript"/>
                  </w:rPr>
                </m:ctrlPr>
              </m:sSubPr>
              <m:e>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γ</m:t>
                </m:r>
              </m:e>
              <m:sub>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std</m:t>
                </m:r>
              </m:sub>
            </m:sSub>
          </m:den>
        </m:f>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×100=3</m:t>
        </m:r>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1.39</m:t>
        </m:r>
        <m:r>
          <w:rPr>
            <w:rStyle w:val="dcg-mq-digit"/>
            <w:rFonts w:ascii="Cambria Math" w:eastAsiaTheme="minorEastAsia" w:hAnsi="Cambria Math" w:cs="Times New Roman"/>
            <w:color w:val="000000"/>
            <w:sz w:val="24"/>
            <w:szCs w:val="24"/>
            <w:bdr w:val="none" w:sz="0" w:space="0" w:color="auto" w:frame="1"/>
            <w:shd w:val="clear" w:color="auto" w:fill="FFFFFF"/>
            <w:vertAlign w:val="subscript"/>
          </w:rPr>
          <m:t>%</m:t>
        </m:r>
      </m:oMath>
    </w:p>
    <w:p w14:paraId="5F0405C0" w14:textId="63D59D2A" w:rsidR="00FE4A48" w:rsidRDefault="00950590" w:rsidP="00FE4A48">
      <w:pPr>
        <w:tabs>
          <w:tab w:val="left" w:pos="2052"/>
        </w:tabs>
        <w:jc w:val="both"/>
        <w:rPr>
          <w:rFonts w:ascii="Times New Roman" w:eastAsiaTheme="minorEastAsia" w:hAnsi="Times New Roman" w:cs="Times New Roman"/>
          <w:sz w:val="24"/>
          <w:szCs w:val="24"/>
        </w:rPr>
      </w:pPr>
      <w:r w:rsidRPr="005D760E">
        <w:rPr>
          <w:rFonts w:ascii="Times New Roman" w:hAnsi="Times New Roman" w:cs="Times New Roman"/>
          <w:b/>
          <w:bCs/>
          <w:sz w:val="28"/>
          <w:szCs w:val="28"/>
        </w:rPr>
        <w:t>Result:</w:t>
      </w:r>
      <w:r w:rsidR="00FE4A48" w:rsidRPr="00FE4A48">
        <w:rPr>
          <w:rFonts w:ascii="Times New Roman" w:eastAsiaTheme="minorEastAsia" w:hAnsi="Times New Roman" w:cs="Times New Roman"/>
          <w:sz w:val="24"/>
          <w:szCs w:val="24"/>
        </w:rPr>
        <w:t xml:space="preserve"> </w:t>
      </w:r>
      <w:r w:rsidR="00FE4A48">
        <w:rPr>
          <w:rFonts w:ascii="Times New Roman" w:eastAsiaTheme="minorEastAsia" w:hAnsi="Times New Roman" w:cs="Times New Roman"/>
          <w:sz w:val="24"/>
          <w:szCs w:val="24"/>
        </w:rPr>
        <w:t xml:space="preserve">The ripple factor of </w:t>
      </w:r>
      <w:r w:rsidR="00FE4A48">
        <w:rPr>
          <w:rFonts w:ascii="Times New Roman" w:eastAsiaTheme="minorEastAsia" w:hAnsi="Times New Roman" w:cs="Times New Roman"/>
          <w:sz w:val="24"/>
          <w:szCs w:val="24"/>
        </w:rPr>
        <w:t>Full</w:t>
      </w:r>
      <w:r w:rsidR="00FE4A48">
        <w:rPr>
          <w:rFonts w:ascii="Times New Roman" w:eastAsiaTheme="minorEastAsia" w:hAnsi="Times New Roman" w:cs="Times New Roman"/>
          <w:sz w:val="24"/>
          <w:szCs w:val="24"/>
        </w:rPr>
        <w:t xml:space="preserve"> Wave Rectifier is = </w:t>
      </w:r>
      <w:r w:rsidR="00FE4A48">
        <w:rPr>
          <w:rFonts w:ascii="Times New Roman" w:eastAsiaTheme="minorEastAsia" w:hAnsi="Times New Roman" w:cs="Times New Roman"/>
          <w:sz w:val="24"/>
          <w:szCs w:val="24"/>
        </w:rPr>
        <w:t>0</w:t>
      </w:r>
      <w:r w:rsidR="00FE4A48">
        <w:rPr>
          <w:rFonts w:ascii="Times New Roman" w:eastAsiaTheme="minorEastAsia" w:hAnsi="Times New Roman" w:cs="Times New Roman"/>
          <w:sz w:val="24"/>
          <w:szCs w:val="24"/>
        </w:rPr>
        <w:t>.</w:t>
      </w:r>
      <w:r w:rsidR="00FE4A48">
        <w:rPr>
          <w:rFonts w:ascii="Times New Roman" w:eastAsiaTheme="minorEastAsia" w:hAnsi="Times New Roman" w:cs="Times New Roman"/>
          <w:sz w:val="24"/>
          <w:szCs w:val="24"/>
        </w:rPr>
        <w:t>33</w:t>
      </w:r>
    </w:p>
    <w:p w14:paraId="385D717D" w14:textId="6E967C48" w:rsidR="00FE4A48" w:rsidRDefault="00FE4A48" w:rsidP="00FE4A48">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Standard Value of ripple factor is = </w:t>
      </w:r>
      <w:r>
        <w:rPr>
          <w:rFonts w:ascii="Times New Roman" w:eastAsiaTheme="minorEastAsia" w:hAnsi="Times New Roman" w:cs="Times New Roman"/>
          <w:sz w:val="24"/>
          <w:szCs w:val="24"/>
        </w:rPr>
        <w:t>0.481</w:t>
      </w:r>
    </w:p>
    <w:p w14:paraId="56120198" w14:textId="5535F53D" w:rsidR="00950590" w:rsidRPr="00FE4A48" w:rsidRDefault="00FE4A48" w:rsidP="00FE4A48">
      <w:pPr>
        <w:tabs>
          <w:tab w:val="left" w:pos="2052"/>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Percentage error = 3</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6EB0414C" w14:textId="159EC686" w:rsidR="00FE4A48" w:rsidRDefault="00950590" w:rsidP="00FE4A48">
      <w:pPr>
        <w:tabs>
          <w:tab w:val="left" w:pos="2052"/>
        </w:tabs>
        <w:jc w:val="both"/>
        <w:rPr>
          <w:rFonts w:ascii="Times New Roman" w:eastAsiaTheme="minorEastAsia" w:hAnsi="Times New Roman" w:cs="Times New Roman"/>
          <w:sz w:val="24"/>
          <w:szCs w:val="24"/>
        </w:rPr>
      </w:pPr>
      <w:r w:rsidRPr="005D760E">
        <w:rPr>
          <w:rFonts w:ascii="Times New Roman" w:hAnsi="Times New Roman" w:cs="Times New Roman"/>
          <w:b/>
          <w:bCs/>
          <w:sz w:val="28"/>
          <w:szCs w:val="28"/>
        </w:rPr>
        <w:t>Conclusion:</w:t>
      </w:r>
      <w:r w:rsidR="00FE4A48">
        <w:rPr>
          <w:rFonts w:ascii="Times New Roman" w:hAnsi="Times New Roman" w:cs="Times New Roman"/>
          <w:b/>
          <w:bCs/>
          <w:sz w:val="28"/>
          <w:szCs w:val="28"/>
        </w:rPr>
        <w:t xml:space="preserve"> </w:t>
      </w:r>
      <w:r w:rsidR="00FE4A48">
        <w:rPr>
          <w:rFonts w:ascii="Times New Roman" w:eastAsiaTheme="minorEastAsia" w:hAnsi="Times New Roman" w:cs="Times New Roman"/>
          <w:sz w:val="24"/>
          <w:szCs w:val="24"/>
        </w:rPr>
        <w:t xml:space="preserve">The properties of </w:t>
      </w:r>
      <w:r w:rsidR="00FE4A48">
        <w:rPr>
          <w:rFonts w:ascii="Times New Roman" w:eastAsiaTheme="minorEastAsia" w:hAnsi="Times New Roman" w:cs="Times New Roman"/>
          <w:sz w:val="24"/>
          <w:szCs w:val="24"/>
        </w:rPr>
        <w:t>full</w:t>
      </w:r>
      <w:r w:rsidR="00FE4A48">
        <w:rPr>
          <w:rFonts w:ascii="Times New Roman" w:eastAsiaTheme="minorEastAsia" w:hAnsi="Times New Roman" w:cs="Times New Roman"/>
          <w:sz w:val="24"/>
          <w:szCs w:val="24"/>
        </w:rPr>
        <w:t xml:space="preserve"> wave rectifier has been studied successfully and the ripple factor has been calculated </w:t>
      </w:r>
      <w:r w:rsidR="00FE4A48">
        <w:rPr>
          <w:rFonts w:ascii="Times New Roman" w:eastAsiaTheme="minorEastAsia" w:hAnsi="Times New Roman" w:cs="Times New Roman"/>
          <w:sz w:val="24"/>
          <w:szCs w:val="24"/>
        </w:rPr>
        <w:t>successfully</w:t>
      </w:r>
      <w:r w:rsidR="00FE4A48">
        <w:rPr>
          <w:rFonts w:ascii="Times New Roman" w:eastAsiaTheme="minorEastAsia" w:hAnsi="Times New Roman" w:cs="Times New Roman"/>
          <w:sz w:val="24"/>
          <w:szCs w:val="24"/>
        </w:rPr>
        <w:t>.</w:t>
      </w:r>
    </w:p>
    <w:p w14:paraId="32842C17" w14:textId="7AC5F173" w:rsidR="00950590" w:rsidRPr="005D760E" w:rsidRDefault="00950590" w:rsidP="00950590">
      <w:pPr>
        <w:jc w:val="both"/>
        <w:rPr>
          <w:rFonts w:ascii="Times New Roman" w:hAnsi="Times New Roman" w:cs="Times New Roman"/>
          <w:b/>
          <w:bCs/>
          <w:sz w:val="28"/>
          <w:szCs w:val="28"/>
        </w:rPr>
      </w:pPr>
    </w:p>
    <w:sectPr w:rsidR="00950590" w:rsidRPr="005D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90"/>
    <w:rsid w:val="00005796"/>
    <w:rsid w:val="005D760E"/>
    <w:rsid w:val="00632BD2"/>
    <w:rsid w:val="00657F13"/>
    <w:rsid w:val="007453F3"/>
    <w:rsid w:val="007662D0"/>
    <w:rsid w:val="00950590"/>
    <w:rsid w:val="00A90032"/>
    <w:rsid w:val="00E4717D"/>
    <w:rsid w:val="00EF2CD2"/>
    <w:rsid w:val="00FE4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522A"/>
  <w15:chartTrackingRefBased/>
  <w15:docId w15:val="{DFB11C2E-066B-4443-8FD2-46DE54FC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2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F2CD2"/>
  </w:style>
  <w:style w:type="character" w:customStyle="1" w:styleId="eop">
    <w:name w:val="eop"/>
    <w:basedOn w:val="DefaultParagraphFont"/>
    <w:rsid w:val="00EF2CD2"/>
  </w:style>
  <w:style w:type="character" w:styleId="PlaceholderText">
    <w:name w:val="Placeholder Text"/>
    <w:basedOn w:val="DefaultParagraphFont"/>
    <w:uiPriority w:val="99"/>
    <w:semiHidden/>
    <w:rsid w:val="00A90032"/>
    <w:rPr>
      <w:color w:val="808080"/>
    </w:rPr>
  </w:style>
  <w:style w:type="character" w:customStyle="1" w:styleId="dcg-mq-digit">
    <w:name w:val="dcg-mq-digit"/>
    <w:basedOn w:val="DefaultParagraphFont"/>
    <w:rsid w:val="005D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304746">
      <w:bodyDiv w:val="1"/>
      <w:marLeft w:val="0"/>
      <w:marRight w:val="0"/>
      <w:marTop w:val="0"/>
      <w:marBottom w:val="0"/>
      <w:divBdr>
        <w:top w:val="none" w:sz="0" w:space="0" w:color="auto"/>
        <w:left w:val="none" w:sz="0" w:space="0" w:color="auto"/>
        <w:bottom w:val="none" w:sz="0" w:space="0" w:color="auto"/>
        <w:right w:val="none" w:sz="0" w:space="0" w:color="auto"/>
      </w:divBdr>
      <w:divsChild>
        <w:div w:id="1493332248">
          <w:marLeft w:val="0"/>
          <w:marRight w:val="0"/>
          <w:marTop w:val="0"/>
          <w:marBottom w:val="0"/>
          <w:divBdr>
            <w:top w:val="none" w:sz="0" w:space="0" w:color="auto"/>
            <w:left w:val="none" w:sz="0" w:space="0" w:color="auto"/>
            <w:bottom w:val="none" w:sz="0" w:space="0" w:color="auto"/>
            <w:right w:val="none" w:sz="0" w:space="0" w:color="auto"/>
          </w:divBdr>
        </w:div>
        <w:div w:id="1367873684">
          <w:marLeft w:val="0"/>
          <w:marRight w:val="0"/>
          <w:marTop w:val="0"/>
          <w:marBottom w:val="0"/>
          <w:divBdr>
            <w:top w:val="none" w:sz="0" w:space="0" w:color="auto"/>
            <w:left w:val="none" w:sz="0" w:space="0" w:color="auto"/>
            <w:bottom w:val="none" w:sz="0" w:space="0" w:color="auto"/>
            <w:right w:val="none" w:sz="0" w:space="0" w:color="auto"/>
          </w:divBdr>
        </w:div>
        <w:div w:id="11954254">
          <w:marLeft w:val="0"/>
          <w:marRight w:val="0"/>
          <w:marTop w:val="0"/>
          <w:marBottom w:val="0"/>
          <w:divBdr>
            <w:top w:val="none" w:sz="0" w:space="0" w:color="auto"/>
            <w:left w:val="none" w:sz="0" w:space="0" w:color="auto"/>
            <w:bottom w:val="none" w:sz="0" w:space="0" w:color="auto"/>
            <w:right w:val="none" w:sz="0" w:space="0" w:color="auto"/>
          </w:divBdr>
        </w:div>
        <w:div w:id="819884532">
          <w:marLeft w:val="0"/>
          <w:marRight w:val="0"/>
          <w:marTop w:val="0"/>
          <w:marBottom w:val="0"/>
          <w:divBdr>
            <w:top w:val="none" w:sz="0" w:space="0" w:color="auto"/>
            <w:left w:val="none" w:sz="0" w:space="0" w:color="auto"/>
            <w:bottom w:val="none" w:sz="0" w:space="0" w:color="auto"/>
            <w:right w:val="none" w:sz="0" w:space="0" w:color="auto"/>
          </w:divBdr>
        </w:div>
        <w:div w:id="1372532235">
          <w:marLeft w:val="0"/>
          <w:marRight w:val="0"/>
          <w:marTop w:val="0"/>
          <w:marBottom w:val="0"/>
          <w:divBdr>
            <w:top w:val="none" w:sz="0" w:space="0" w:color="auto"/>
            <w:left w:val="none" w:sz="0" w:space="0" w:color="auto"/>
            <w:bottom w:val="none" w:sz="0" w:space="0" w:color="auto"/>
            <w:right w:val="none" w:sz="0" w:space="0" w:color="auto"/>
          </w:divBdr>
        </w:div>
        <w:div w:id="1828552127">
          <w:marLeft w:val="0"/>
          <w:marRight w:val="0"/>
          <w:marTop w:val="0"/>
          <w:marBottom w:val="0"/>
          <w:divBdr>
            <w:top w:val="none" w:sz="0" w:space="0" w:color="auto"/>
            <w:left w:val="none" w:sz="0" w:space="0" w:color="auto"/>
            <w:bottom w:val="none" w:sz="0" w:space="0" w:color="auto"/>
            <w:right w:val="none" w:sz="0" w:space="0" w:color="auto"/>
          </w:divBdr>
        </w:div>
        <w:div w:id="717438708">
          <w:marLeft w:val="0"/>
          <w:marRight w:val="0"/>
          <w:marTop w:val="0"/>
          <w:marBottom w:val="0"/>
          <w:divBdr>
            <w:top w:val="none" w:sz="0" w:space="0" w:color="auto"/>
            <w:left w:val="none" w:sz="0" w:space="0" w:color="auto"/>
            <w:bottom w:val="none" w:sz="0" w:space="0" w:color="auto"/>
            <w:right w:val="none" w:sz="0" w:space="0" w:color="auto"/>
          </w:divBdr>
        </w:div>
        <w:div w:id="849414238">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999117605">
          <w:marLeft w:val="0"/>
          <w:marRight w:val="0"/>
          <w:marTop w:val="0"/>
          <w:marBottom w:val="0"/>
          <w:divBdr>
            <w:top w:val="none" w:sz="0" w:space="0" w:color="auto"/>
            <w:left w:val="none" w:sz="0" w:space="0" w:color="auto"/>
            <w:bottom w:val="none" w:sz="0" w:space="0" w:color="auto"/>
            <w:right w:val="none" w:sz="0" w:space="0" w:color="auto"/>
          </w:divBdr>
        </w:div>
        <w:div w:id="653685462">
          <w:marLeft w:val="0"/>
          <w:marRight w:val="0"/>
          <w:marTop w:val="0"/>
          <w:marBottom w:val="0"/>
          <w:divBdr>
            <w:top w:val="none" w:sz="0" w:space="0" w:color="auto"/>
            <w:left w:val="none" w:sz="0" w:space="0" w:color="auto"/>
            <w:bottom w:val="none" w:sz="0" w:space="0" w:color="auto"/>
            <w:right w:val="none" w:sz="0" w:space="0" w:color="auto"/>
          </w:divBdr>
        </w:div>
        <w:div w:id="342633739">
          <w:marLeft w:val="0"/>
          <w:marRight w:val="0"/>
          <w:marTop w:val="0"/>
          <w:marBottom w:val="0"/>
          <w:divBdr>
            <w:top w:val="none" w:sz="0" w:space="0" w:color="auto"/>
            <w:left w:val="none" w:sz="0" w:space="0" w:color="auto"/>
            <w:bottom w:val="none" w:sz="0" w:space="0" w:color="auto"/>
            <w:right w:val="none" w:sz="0" w:space="0" w:color="auto"/>
          </w:divBdr>
        </w:div>
        <w:div w:id="56361240">
          <w:marLeft w:val="0"/>
          <w:marRight w:val="0"/>
          <w:marTop w:val="0"/>
          <w:marBottom w:val="0"/>
          <w:divBdr>
            <w:top w:val="none" w:sz="0" w:space="0" w:color="auto"/>
            <w:left w:val="none" w:sz="0" w:space="0" w:color="auto"/>
            <w:bottom w:val="none" w:sz="0" w:space="0" w:color="auto"/>
            <w:right w:val="none" w:sz="0" w:space="0" w:color="auto"/>
          </w:divBdr>
        </w:div>
        <w:div w:id="1901343">
          <w:marLeft w:val="0"/>
          <w:marRight w:val="0"/>
          <w:marTop w:val="0"/>
          <w:marBottom w:val="0"/>
          <w:divBdr>
            <w:top w:val="none" w:sz="0" w:space="0" w:color="auto"/>
            <w:left w:val="none" w:sz="0" w:space="0" w:color="auto"/>
            <w:bottom w:val="none" w:sz="0" w:space="0" w:color="auto"/>
            <w:right w:val="none" w:sz="0" w:space="0" w:color="auto"/>
          </w:divBdr>
        </w:div>
        <w:div w:id="1421678514">
          <w:marLeft w:val="0"/>
          <w:marRight w:val="0"/>
          <w:marTop w:val="0"/>
          <w:marBottom w:val="0"/>
          <w:divBdr>
            <w:top w:val="none" w:sz="0" w:space="0" w:color="auto"/>
            <w:left w:val="none" w:sz="0" w:space="0" w:color="auto"/>
            <w:bottom w:val="none" w:sz="0" w:space="0" w:color="auto"/>
            <w:right w:val="none" w:sz="0" w:space="0" w:color="auto"/>
          </w:divBdr>
        </w:div>
        <w:div w:id="385302723">
          <w:marLeft w:val="0"/>
          <w:marRight w:val="0"/>
          <w:marTop w:val="0"/>
          <w:marBottom w:val="0"/>
          <w:divBdr>
            <w:top w:val="none" w:sz="0" w:space="0" w:color="auto"/>
            <w:left w:val="none" w:sz="0" w:space="0" w:color="auto"/>
            <w:bottom w:val="none" w:sz="0" w:space="0" w:color="auto"/>
            <w:right w:val="none" w:sz="0" w:space="0" w:color="auto"/>
          </w:divBdr>
        </w:div>
        <w:div w:id="519011327">
          <w:marLeft w:val="0"/>
          <w:marRight w:val="0"/>
          <w:marTop w:val="0"/>
          <w:marBottom w:val="0"/>
          <w:divBdr>
            <w:top w:val="none" w:sz="0" w:space="0" w:color="auto"/>
            <w:left w:val="none" w:sz="0" w:space="0" w:color="auto"/>
            <w:bottom w:val="none" w:sz="0" w:space="0" w:color="auto"/>
            <w:right w:val="none" w:sz="0" w:space="0" w:color="auto"/>
          </w:divBdr>
        </w:div>
        <w:div w:id="384111544">
          <w:marLeft w:val="0"/>
          <w:marRight w:val="0"/>
          <w:marTop w:val="0"/>
          <w:marBottom w:val="0"/>
          <w:divBdr>
            <w:top w:val="none" w:sz="0" w:space="0" w:color="auto"/>
            <w:left w:val="none" w:sz="0" w:space="0" w:color="auto"/>
            <w:bottom w:val="none" w:sz="0" w:space="0" w:color="auto"/>
            <w:right w:val="none" w:sz="0" w:space="0" w:color="auto"/>
          </w:divBdr>
        </w:div>
        <w:div w:id="5446481">
          <w:marLeft w:val="0"/>
          <w:marRight w:val="0"/>
          <w:marTop w:val="0"/>
          <w:marBottom w:val="0"/>
          <w:divBdr>
            <w:top w:val="none" w:sz="0" w:space="0" w:color="auto"/>
            <w:left w:val="none" w:sz="0" w:space="0" w:color="auto"/>
            <w:bottom w:val="none" w:sz="0" w:space="0" w:color="auto"/>
            <w:right w:val="none" w:sz="0" w:space="0" w:color="auto"/>
          </w:divBdr>
        </w:div>
        <w:div w:id="293146251">
          <w:marLeft w:val="0"/>
          <w:marRight w:val="0"/>
          <w:marTop w:val="0"/>
          <w:marBottom w:val="0"/>
          <w:divBdr>
            <w:top w:val="none" w:sz="0" w:space="0" w:color="auto"/>
            <w:left w:val="none" w:sz="0" w:space="0" w:color="auto"/>
            <w:bottom w:val="none" w:sz="0" w:space="0" w:color="auto"/>
            <w:right w:val="none" w:sz="0" w:space="0" w:color="auto"/>
          </w:divBdr>
        </w:div>
        <w:div w:id="1730231055">
          <w:marLeft w:val="0"/>
          <w:marRight w:val="0"/>
          <w:marTop w:val="0"/>
          <w:marBottom w:val="0"/>
          <w:divBdr>
            <w:top w:val="none" w:sz="0" w:space="0" w:color="auto"/>
            <w:left w:val="none" w:sz="0" w:space="0" w:color="auto"/>
            <w:bottom w:val="none" w:sz="0" w:space="0" w:color="auto"/>
            <w:right w:val="none" w:sz="0" w:space="0" w:color="auto"/>
          </w:divBdr>
        </w:div>
      </w:divsChild>
    </w:div>
    <w:div w:id="1253510780">
      <w:bodyDiv w:val="1"/>
      <w:marLeft w:val="0"/>
      <w:marRight w:val="0"/>
      <w:marTop w:val="0"/>
      <w:marBottom w:val="0"/>
      <w:divBdr>
        <w:top w:val="none" w:sz="0" w:space="0" w:color="auto"/>
        <w:left w:val="none" w:sz="0" w:space="0" w:color="auto"/>
        <w:bottom w:val="none" w:sz="0" w:space="0" w:color="auto"/>
        <w:right w:val="none" w:sz="0" w:space="0" w:color="auto"/>
      </w:divBdr>
    </w:div>
    <w:div w:id="20908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3</cp:revision>
  <dcterms:created xsi:type="dcterms:W3CDTF">2020-08-23T03:40:00Z</dcterms:created>
  <dcterms:modified xsi:type="dcterms:W3CDTF">2020-08-24T17:27:00Z</dcterms:modified>
</cp:coreProperties>
</file>