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Adventure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 game speelt zich af in de jungle. De goal is om de treasure te vinden door de juiste keuzes te maken. Er komen ook verschillende gevaren bij.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Om de game te winnen moet je de treasure weten te vinden. deze vind je na een bepaald aantal turns.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