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1A" w:rsidRDefault="0015121A" w:rsidP="0015121A">
      <w:pPr>
        <w:pStyle w:val="1"/>
      </w:pPr>
      <w:r>
        <w:rPr>
          <w:rFonts w:hint="eastAsia"/>
        </w:rPr>
        <w:t>可汗笔记</w:t>
      </w:r>
    </w:p>
    <w:p w:rsidR="00BF1161" w:rsidRDefault="00BF1161" w:rsidP="00BF1161">
      <w:pPr>
        <w:pStyle w:val="2"/>
        <w:jc w:val="both"/>
      </w:pPr>
      <w:r>
        <w:rPr>
          <w:rFonts w:hint="eastAsia"/>
        </w:rPr>
        <w:t>随机变量</w:t>
      </w:r>
    </w:p>
    <w:p w:rsidR="00BF1161" w:rsidRDefault="00BF1161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 w:rsidRPr="00BF1161">
        <w:rPr>
          <w:rFonts w:asciiTheme="majorEastAsia" w:eastAsiaTheme="majorEastAsia" w:hAnsiTheme="majorEastAsia" w:hint="eastAsia"/>
          <w:sz w:val="13"/>
          <w:szCs w:val="13"/>
        </w:rPr>
        <w:t>离散随机变量</w:t>
      </w:r>
      <w:r w:rsidR="00110213">
        <w:rPr>
          <w:rFonts w:asciiTheme="majorEastAsia" w:eastAsiaTheme="majorEastAsia" w:hAnsiTheme="majorEastAsia" w:hint="eastAsia"/>
          <w:sz w:val="13"/>
          <w:szCs w:val="13"/>
        </w:rPr>
        <w:t>:值</w:t>
      </w:r>
      <w:r w:rsidR="007717D0">
        <w:rPr>
          <w:rFonts w:asciiTheme="majorEastAsia" w:eastAsiaTheme="majorEastAsia" w:hAnsiTheme="majorEastAsia" w:hint="eastAsia"/>
          <w:sz w:val="13"/>
          <w:szCs w:val="13"/>
        </w:rPr>
        <w:t>是有限</w:t>
      </w:r>
      <w:r w:rsidRPr="00BF1161">
        <w:rPr>
          <w:rFonts w:asciiTheme="majorEastAsia" w:eastAsiaTheme="majorEastAsia" w:hAnsiTheme="majorEastAsia" w:hint="eastAsia"/>
          <w:sz w:val="13"/>
          <w:szCs w:val="13"/>
        </w:rPr>
        <w:t>的</w:t>
      </w:r>
    </w:p>
    <w:p w:rsidR="00C521A1" w:rsidRDefault="00515C1B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连续随机变量：值有无限多个</w:t>
      </w:r>
    </w:p>
    <w:p w:rsidR="00C521A1" w:rsidRDefault="00C521A1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概率密度函数</w:t>
      </w:r>
      <w:r w:rsidR="000F6F25">
        <w:rPr>
          <w:rFonts w:asciiTheme="majorEastAsia" w:eastAsiaTheme="majorEastAsia" w:hAnsiTheme="majorEastAsia" w:hint="eastAsia"/>
          <w:sz w:val="13"/>
          <w:szCs w:val="13"/>
        </w:rPr>
        <w:t>:</w:t>
      </w:r>
      <m:oMath>
        <m:nary>
          <m:naryPr>
            <m:limLoc m:val="subSup"/>
            <m:ctrlPr>
              <w:rPr>
                <w:rFonts w:ascii="Cambria Math" w:eastAsiaTheme="majorEastAsia" w:hAnsi="Cambria Math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ajorEastAsia" w:hAnsi="Cambria Math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13"/>
                    <w:szCs w:val="13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=1</m:t>
            </m:r>
          </m:e>
        </m:nary>
      </m:oMath>
    </w:p>
    <w:p w:rsidR="000F6F25" w:rsidRDefault="000F6F25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概率密度函数下方面积必然等于１</w:t>
      </w:r>
    </w:p>
    <w:p w:rsidR="00575DB7" w:rsidRDefault="00575DB7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随机变量的期望值其实也就是总体的均值</w:t>
      </w:r>
    </w:p>
    <w:p w:rsidR="00DC6DB2" w:rsidRDefault="00DC6DB2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期望值E(x)=n*p</w:t>
      </w:r>
    </w:p>
    <w:p w:rsidR="00CB359F" w:rsidRDefault="00CB359F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泊松过程：p(x=k)=</w:t>
      </w:r>
      <m:oMath>
        <m:f>
          <m:fPr>
            <m:ctrlPr>
              <w:rPr>
                <w:rFonts w:ascii="Cambria Math" w:eastAsiaTheme="majorEastAsia" w:hAnsi="Cambria Math"/>
                <w:sz w:val="13"/>
                <w:szCs w:val="13"/>
              </w:rPr>
            </m:ctrlPr>
          </m:fPr>
          <m:num/>
          <m:den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k!</m:t>
            </m:r>
          </m:den>
        </m:f>
      </m:oMath>
    </w:p>
    <w:p w:rsidR="0069576A" w:rsidRDefault="0069576A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当n趋于</w:t>
      </w:r>
      <m:oMath>
        <m:r>
          <m:rPr>
            <m:sty m:val="p"/>
          </m:rPr>
          <w:rPr>
            <w:rFonts w:ascii="Cambria Math" w:eastAsiaTheme="majorEastAsia" w:hAnsi="Cambria Math"/>
            <w:sz w:val="13"/>
            <w:szCs w:val="13"/>
          </w:rPr>
          <m:t>∞</m:t>
        </m:r>
      </m:oMath>
      <w:r>
        <w:rPr>
          <w:rFonts w:asciiTheme="majorEastAsia" w:eastAsiaTheme="majorEastAsia" w:hAnsiTheme="majorEastAsia" w:hint="eastAsia"/>
          <w:sz w:val="13"/>
          <w:szCs w:val="13"/>
        </w:rPr>
        <w:t>时，样本均值趋于总体样本</w:t>
      </w:r>
    </w:p>
    <w:p w:rsidR="0030497B" w:rsidRDefault="0069576A" w:rsidP="0030497B">
      <w:pPr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r w:rsidR="0030497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84735" cy="1235360"/>
            <wp:effectExtent l="19050" t="0" r="1465" b="0"/>
            <wp:docPr id="132" name="图片 132" descr="C:\Users\lacey\AppData\Roaming\Tencent\Users\421280849\QQ\WinTemp\RichOle\27WLE0PYZ2[S4L}{{TW]P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lacey\AppData\Roaming\Tencent\Users\421280849\QQ\WinTemp\RichOle\27WLE0PYZ2[S4L}{{TW]P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36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A5" w:rsidRPr="0030497B" w:rsidRDefault="00D301A5" w:rsidP="00D301A5">
      <w:pPr>
        <w:ind w:firstLine="0"/>
        <w:rPr>
          <w:rFonts w:ascii="宋体" w:eastAsia="宋体" w:hAnsi="宋体" w:cs="宋体" w:hint="eastAsia"/>
          <w:sz w:val="24"/>
          <w:szCs w:val="24"/>
        </w:rPr>
      </w:pPr>
      <w:r w:rsidRPr="00D301A5">
        <w:rPr>
          <w:rFonts w:asciiTheme="majorEastAsia" w:eastAsiaTheme="majorEastAsia" w:hAnsiTheme="majorEastAsia"/>
          <w:sz w:val="13"/>
          <w:szCs w:val="13"/>
        </w:rPr>
        <w:lastRenderedPageBreak/>
        <w:drawing>
          <wp:inline distT="0" distB="0" distL="0" distR="0" wp14:anchorId="5917C2C9" wp14:editId="7F988C55">
            <wp:extent cx="5274310" cy="7032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76A" w:rsidRDefault="00752B6C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正态分布</w:t>
      </w:r>
    </w:p>
    <w:p w:rsidR="00752B6C" w:rsidRPr="00752B6C" w:rsidRDefault="00752B6C" w:rsidP="00752B6C">
      <w:pPr>
        <w:ind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73885" cy="552450"/>
            <wp:effectExtent l="19050" t="0" r="0" b="0"/>
            <wp:docPr id="136" name="图片 136" descr="C:\Users\lacey\AppData\Roaming\Tencent\Users\421280849\QQ\WinTemp\RichOle\44QI1Q`[CR%(J62QF~~Y1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lacey\AppData\Roaming\Tencent\Users\421280849\QQ\WinTemp\RichOle\44QI1Q`[CR%(J62QF~~Y1[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6C" w:rsidRPr="0030497B" w:rsidRDefault="00752B6C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</w:p>
    <w:p w:rsidR="008316D9" w:rsidRDefault="008316D9" w:rsidP="008316D9">
      <w:pPr>
        <w:pStyle w:val="2"/>
      </w:pPr>
      <w:r>
        <w:rPr>
          <w:rFonts w:hint="eastAsia"/>
        </w:rPr>
        <w:t>均值与方差公式</w:t>
      </w:r>
    </w:p>
    <w:p w:rsidR="000D2B4D" w:rsidRPr="000D2B4D" w:rsidRDefault="000D2B4D" w:rsidP="000D2B4D">
      <w:pPr>
        <w:ind w:leftChars="100" w:left="220"/>
        <w:rPr>
          <w:sz w:val="13"/>
          <w:szCs w:val="13"/>
        </w:rPr>
      </w:pPr>
      <w:r>
        <w:rPr>
          <w:rFonts w:hint="eastAsia"/>
        </w:rPr>
        <w:lastRenderedPageBreak/>
        <w:t xml:space="preserve"> </w:t>
      </w:r>
      <w:r w:rsidRPr="000D2B4D">
        <w:rPr>
          <w:rFonts w:hint="eastAsia"/>
          <w:sz w:val="13"/>
          <w:szCs w:val="13"/>
        </w:rPr>
        <w:t>(</w:t>
      </w:r>
      <w:r w:rsidRPr="000D2B4D">
        <w:rPr>
          <w:rFonts w:hint="eastAsia"/>
          <w:sz w:val="13"/>
          <w:szCs w:val="13"/>
        </w:rPr>
        <w:t>总体均值</w:t>
      </w:r>
      <w:r w:rsidRPr="000D2B4D">
        <w:rPr>
          <w:rFonts w:hint="eastAsia"/>
          <w:sz w:val="13"/>
          <w:szCs w:val="13"/>
        </w:rPr>
        <w:t>)</w:t>
      </w:r>
      <w:r w:rsidR="008131DA" w:rsidRPr="000D2B4D">
        <w:rPr>
          <w:noProof/>
          <w:position w:val="-16"/>
          <w:sz w:val="13"/>
          <w:szCs w:val="13"/>
        </w:rPr>
        <w:object w:dxaOrig="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alt="" style="width:33.2pt;height:33.2pt;mso-width-percent:0;mso-height-percent:0;mso-width-percent:0;mso-height-percent:0" o:ole="">
            <v:imagedata r:id="rId11" o:title=""/>
          </v:shape>
          <o:OLEObject Type="Embed" ProgID="Equation.3" ShapeID="_x0000_i1051" DrawAspect="Content" ObjectID="_1619216418" r:id="rId12"/>
        </w:object>
      </w:r>
      <w:r w:rsidRPr="000D2B4D">
        <w:rPr>
          <w:rFonts w:hint="eastAsia"/>
          <w:sz w:val="13"/>
          <w:szCs w:val="13"/>
        </w:rPr>
        <w:t>=</w:t>
      </w:r>
      <w:r w:rsidR="008131DA" w:rsidRPr="000D2B4D">
        <w:rPr>
          <w:noProof/>
          <w:position w:val="-16"/>
          <w:sz w:val="13"/>
          <w:szCs w:val="13"/>
        </w:rPr>
        <w:object w:dxaOrig="980" w:dyaOrig="420">
          <v:shape id="_x0000_i1050" type="#_x0000_t75" alt="" style="width:48.7pt;height:21.2pt;mso-width-percent:0;mso-height-percent:0;mso-width-percent:0;mso-height-percent:0" o:ole="">
            <v:imagedata r:id="rId13" o:title=""/>
          </v:shape>
          <o:OLEObject Type="Embed" ProgID="Equation.3" ShapeID="_x0000_i1050" DrawAspect="Content" ObjectID="_1619216419" r:id="rId14"/>
        </w:object>
      </w:r>
    </w:p>
    <w:p w:rsidR="000D2B4D" w:rsidRDefault="000D2B4D" w:rsidP="000D2B4D">
      <w:pPr>
        <w:ind w:leftChars="100" w:left="220"/>
        <w:rPr>
          <w:position w:val="-24"/>
          <w:sz w:val="13"/>
          <w:szCs w:val="13"/>
        </w:rPr>
      </w:pPr>
      <w:r w:rsidRPr="000D2B4D">
        <w:rPr>
          <w:rFonts w:hint="eastAsia"/>
          <w:sz w:val="13"/>
          <w:szCs w:val="13"/>
        </w:rPr>
        <w:t>（样本均值）</w:t>
      </w:r>
      <w:r w:rsidR="008131DA" w:rsidRPr="000D2B4D">
        <w:rPr>
          <w:noProof/>
          <w:position w:val="-16"/>
          <w:sz w:val="13"/>
          <w:szCs w:val="13"/>
        </w:rPr>
        <w:object w:dxaOrig="639" w:dyaOrig="660">
          <v:shape id="_x0000_i1049" type="#_x0000_t75" alt="" style="width:31.75pt;height:33.2pt;mso-width-percent:0;mso-height-percent:0;mso-width-percent:0;mso-height-percent:0" o:ole="">
            <v:imagedata r:id="rId15" o:title=""/>
          </v:shape>
          <o:OLEObject Type="Embed" ProgID="Equation.3" ShapeID="_x0000_i1049" DrawAspect="Content" ObjectID="_1619216420" r:id="rId16"/>
        </w:object>
      </w:r>
      <w:r w:rsidRPr="000D2B4D">
        <w:rPr>
          <w:rFonts w:hint="eastAsia"/>
          <w:sz w:val="13"/>
          <w:szCs w:val="13"/>
        </w:rPr>
        <w:t>=</w:t>
      </w:r>
      <w:r w:rsidR="008131DA" w:rsidRPr="000D2B4D">
        <w:rPr>
          <w:noProof/>
          <w:position w:val="-16"/>
          <w:sz w:val="13"/>
          <w:szCs w:val="13"/>
        </w:rPr>
        <w:object w:dxaOrig="920" w:dyaOrig="420">
          <v:shape id="_x0000_i1048" type="#_x0000_t75" alt="" style="width:45.9pt;height:21.2pt;mso-width-percent:0;mso-height-percent:0;mso-width-percent:0;mso-height-percent:0" o:ole="">
            <v:imagedata r:id="rId17" o:title=""/>
          </v:shape>
          <o:OLEObject Type="Embed" ProgID="Equation.3" ShapeID="_x0000_i1048" DrawAspect="Content" ObjectID="_1619216421" r:id="rId18"/>
        </w:object>
      </w:r>
    </w:p>
    <w:p w:rsidR="000D2B4D" w:rsidRPr="000D2B4D" w:rsidRDefault="00365D82" w:rsidP="00365D82">
      <w:pPr>
        <w:ind w:leftChars="100" w:left="220"/>
        <w:rPr>
          <w:position w:val="-24"/>
          <w:sz w:val="13"/>
          <w:szCs w:val="13"/>
        </w:rPr>
      </w:pPr>
      <w:r>
        <w:rPr>
          <w:rFonts w:hint="eastAsia"/>
          <w:position w:val="-24"/>
          <w:sz w:val="13"/>
          <w:szCs w:val="13"/>
        </w:rPr>
        <w:t>(</w:t>
      </w:r>
      <w:r>
        <w:rPr>
          <w:rFonts w:hint="eastAsia"/>
          <w:position w:val="-24"/>
          <w:sz w:val="13"/>
          <w:szCs w:val="13"/>
        </w:rPr>
        <w:t>总体方差</w:t>
      </w:r>
      <w:r>
        <w:rPr>
          <w:rFonts w:hint="eastAsia"/>
          <w:position w:val="-24"/>
          <w:sz w:val="13"/>
          <w:szCs w:val="13"/>
        </w:rPr>
        <w:t>)</w:t>
      </w:r>
      <w:r w:rsidR="008131DA" w:rsidRPr="000D2B4D">
        <w:rPr>
          <w:noProof/>
          <w:position w:val="-16"/>
          <w:sz w:val="13"/>
          <w:szCs w:val="13"/>
        </w:rPr>
        <w:object w:dxaOrig="1160" w:dyaOrig="660">
          <v:shape id="_x0000_i1047" type="#_x0000_t75" alt="" style="width:57.9pt;height:33.2pt;mso-width-percent:0;mso-height-percent:0;mso-width-percent:0;mso-height-percent:0" o:ole="">
            <v:imagedata r:id="rId19" o:title=""/>
          </v:shape>
          <o:OLEObject Type="Embed" ProgID="Equation.3" ShapeID="_x0000_i1047" DrawAspect="Content" ObjectID="_1619216422" r:id="rId20"/>
        </w:object>
      </w:r>
    </w:p>
    <w:p w:rsidR="000D2B4D" w:rsidRPr="000D2B4D" w:rsidRDefault="000D2B4D" w:rsidP="000D2B4D">
      <w:pPr>
        <w:ind w:leftChars="100" w:left="220"/>
        <w:rPr>
          <w:position w:val="-24"/>
          <w:sz w:val="13"/>
          <w:szCs w:val="13"/>
        </w:rPr>
      </w:pPr>
      <w:r w:rsidRPr="000D2B4D">
        <w:rPr>
          <w:rFonts w:hint="eastAsia"/>
          <w:position w:val="-24"/>
          <w:sz w:val="13"/>
          <w:szCs w:val="13"/>
        </w:rPr>
        <w:t>（样本方差）</w:t>
      </w:r>
      <w:r w:rsidR="008131DA" w:rsidRPr="0069576A">
        <w:rPr>
          <w:noProof/>
          <w:position w:val="-24"/>
          <w:sz w:val="13"/>
          <w:szCs w:val="13"/>
        </w:rPr>
        <w:object w:dxaOrig="2640" w:dyaOrig="1060">
          <v:shape id="_x0000_i1046" type="#_x0000_t75" alt="" style="width:132pt;height:52.95pt;mso-width-percent:0;mso-height-percent:0;mso-width-percent:0;mso-height-percent:0" o:ole="">
            <v:imagedata r:id="rId21" o:title=""/>
          </v:shape>
          <o:OLEObject Type="Embed" ProgID="Equation.3" ShapeID="_x0000_i1046" DrawAspect="Content" ObjectID="_1619216423" r:id="rId22"/>
        </w:object>
      </w:r>
    </w:p>
    <w:p w:rsidR="000D2B4D" w:rsidRPr="000D2B4D" w:rsidRDefault="000D2B4D" w:rsidP="000D2B4D">
      <w:pPr>
        <w:ind w:leftChars="100" w:left="220"/>
        <w:rPr>
          <w:position w:val="-24"/>
          <w:sz w:val="13"/>
          <w:szCs w:val="13"/>
        </w:rPr>
      </w:pPr>
      <w:r w:rsidRPr="000D2B4D">
        <w:rPr>
          <w:position w:val="-24"/>
          <w:sz w:val="13"/>
          <w:szCs w:val="13"/>
        </w:rPr>
        <w:t>E</w:t>
      </w:r>
      <w:r w:rsidRPr="000D2B4D">
        <w:rPr>
          <w:rFonts w:hint="eastAsia"/>
          <w:position w:val="-24"/>
          <w:sz w:val="13"/>
          <w:szCs w:val="13"/>
        </w:rPr>
        <w:t>g.2 2 3 3</w:t>
      </w:r>
    </w:p>
    <w:p w:rsidR="000D2B4D" w:rsidRPr="000D2B4D" w:rsidRDefault="000D2B4D" w:rsidP="000D2B4D">
      <w:pPr>
        <w:ind w:leftChars="100" w:left="2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均值</w:t>
      </w:r>
      <w:r w:rsidRPr="000D2B4D">
        <w:rPr>
          <w:rFonts w:hint="eastAsia"/>
          <w:sz w:val="13"/>
          <w:szCs w:val="13"/>
        </w:rPr>
        <w:t>=(2+2+3+3)/4=2.5</w:t>
      </w:r>
    </w:p>
    <w:p w:rsidR="000D2B4D" w:rsidRPr="000D2B4D" w:rsidRDefault="000D2B4D" w:rsidP="000D2B4D">
      <w:pPr>
        <w:ind w:leftChars="100" w:left="2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总体方差＝</w:t>
      </w:r>
      <w:r w:rsidR="008131DA" w:rsidRPr="00AF33B8">
        <w:rPr>
          <w:noProof/>
          <w:position w:val="-16"/>
          <w:sz w:val="13"/>
          <w:szCs w:val="13"/>
        </w:rPr>
        <w:object w:dxaOrig="2580" w:dyaOrig="480">
          <v:shape id="_x0000_i1045" type="#_x0000_t75" alt="" style="width:129.2pt;height:24pt;mso-width-percent:0;mso-height-percent:0;mso-width-percent:0;mso-height-percent:0" o:ole="">
            <v:imagedata r:id="rId23" o:title=""/>
          </v:shape>
          <o:OLEObject Type="Embed" ProgID="Equation.3" ShapeID="_x0000_i1045" DrawAspect="Content" ObjectID="_1619216424" r:id="rId24"/>
        </w:object>
      </w:r>
    </w:p>
    <w:p w:rsidR="000D2B4D" w:rsidRPr="000D2B4D" w:rsidRDefault="008131DA" w:rsidP="000D2B4D">
      <w:pPr>
        <w:ind w:leftChars="100" w:left="220"/>
        <w:rPr>
          <w:sz w:val="13"/>
          <w:szCs w:val="13"/>
          <w:vertAlign w:val="superscript"/>
        </w:rPr>
      </w:pPr>
      <w:r w:rsidRPr="0015423B">
        <w:rPr>
          <w:noProof/>
          <w:position w:val="-16"/>
          <w:sz w:val="13"/>
          <w:szCs w:val="13"/>
        </w:rPr>
        <w:object w:dxaOrig="1160" w:dyaOrig="660">
          <v:shape id="_x0000_i1044" type="#_x0000_t75" alt="" style="width:57.9pt;height:33.2pt;mso-width-percent:0;mso-height-percent:0;mso-width-percent:0;mso-height-percent:0" o:ole="">
            <v:imagedata r:id="rId25" o:title=""/>
          </v:shape>
          <o:OLEObject Type="Embed" ProgID="Equation.3" ShapeID="_x0000_i1044" DrawAspect="Content" ObjectID="_1619216425" r:id="rId26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8131DA" w:rsidRPr="00AF33B8">
        <w:rPr>
          <w:noProof/>
          <w:position w:val="-8"/>
          <w:sz w:val="13"/>
          <w:szCs w:val="13"/>
        </w:rPr>
        <w:object w:dxaOrig="139" w:dyaOrig="240">
          <v:shape id="_x0000_i1043" type="#_x0000_t75" alt="" style="width:7.05pt;height:12pt;mso-width-percent:0;mso-height-percent:0;mso-width-percent:0;mso-height-percent:0" o:ole="">
            <v:imagedata r:id="rId27" o:title=""/>
          </v:shape>
          <o:OLEObject Type="Embed" ProgID="Equation.3" ShapeID="_x0000_i1043" DrawAspect="Content" ObjectID="_1619216426" r:id="rId28"/>
        </w:object>
      </w:r>
      <w:r w:rsidR="008131DA" w:rsidRPr="0015423B">
        <w:rPr>
          <w:noProof/>
          <w:position w:val="-16"/>
          <w:sz w:val="13"/>
          <w:szCs w:val="13"/>
        </w:rPr>
        <w:object w:dxaOrig="1620" w:dyaOrig="660">
          <v:shape id="_x0000_i1042" type="#_x0000_t75" alt="" style="width:81.2pt;height:33.2pt;mso-width-percent:0;mso-height-percent:0;mso-width-percent:0;mso-height-percent:0" o:ole="">
            <v:imagedata r:id="rId29" o:title=""/>
          </v:shape>
          <o:OLEObject Type="Embed" ProgID="Equation.3" ShapeID="_x0000_i1042" DrawAspect="Content" ObjectID="_1619216427" r:id="rId30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8131DA" w:rsidRPr="000D2B4D">
        <w:rPr>
          <w:noProof/>
          <w:position w:val="-8"/>
          <w:sz w:val="13"/>
          <w:szCs w:val="13"/>
        </w:rPr>
        <w:object w:dxaOrig="200" w:dyaOrig="340">
          <v:shape id="_x0000_i1041" type="#_x0000_t75" alt="" style="width:9.9pt;height:16.95pt;mso-width-percent:0;mso-height-percent:0;mso-width-percent:0;mso-height-percent:0" o:ole="">
            <v:imagedata r:id="rId31" o:title=""/>
          </v:shape>
          <o:OLEObject Type="Embed" ProgID="Equation.3" ShapeID="_x0000_i1041" DrawAspect="Content" ObjectID="_1619216428" r:id="rId32"/>
        </w:object>
      </w:r>
      <w:r w:rsidR="008131DA" w:rsidRPr="0015423B">
        <w:rPr>
          <w:noProof/>
          <w:position w:val="-16"/>
          <w:sz w:val="13"/>
          <w:szCs w:val="13"/>
        </w:rPr>
        <w:object w:dxaOrig="1579" w:dyaOrig="660">
          <v:shape id="_x0000_i1040" type="#_x0000_t75" alt="" style="width:79.05pt;height:33.2pt;mso-width-percent:0;mso-height-percent:0;mso-width-percent:0;mso-height-percent:0" o:ole="">
            <v:imagedata r:id="rId33" o:title=""/>
          </v:shape>
          <o:OLEObject Type="Embed" ProgID="Equation.3" ShapeID="_x0000_i1040" DrawAspect="Content" ObjectID="_1619216429" r:id="rId34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8131DA" w:rsidRPr="0015423B">
        <w:rPr>
          <w:noProof/>
          <w:position w:val="-16"/>
          <w:sz w:val="13"/>
          <w:szCs w:val="13"/>
        </w:rPr>
        <w:object w:dxaOrig="520" w:dyaOrig="660">
          <v:shape id="_x0000_i1039" type="#_x0000_t75" alt="" style="width:26.1pt;height:33.2pt;mso-width-percent:0;mso-height-percent:0;mso-width-percent:0;mso-height-percent:0" o:ole="">
            <v:imagedata r:id="rId35" o:title=""/>
          </v:shape>
          <o:OLEObject Type="Embed" ProgID="Equation.3" ShapeID="_x0000_i1039" DrawAspect="Content" ObjectID="_1619216430" r:id="rId36"/>
        </w:object>
      </w:r>
      <w:r w:rsidRPr="000D2B4D">
        <w:rPr>
          <w:rFonts w:hint="eastAsia"/>
          <w:sz w:val="13"/>
          <w:szCs w:val="13"/>
        </w:rPr>
        <w:t>-2</w:t>
      </w:r>
      <w:r w:rsidR="008131DA" w:rsidRPr="0015423B">
        <w:rPr>
          <w:noProof/>
          <w:position w:val="-8"/>
          <w:sz w:val="13"/>
          <w:szCs w:val="13"/>
        </w:rPr>
        <w:object w:dxaOrig="260" w:dyaOrig="300">
          <v:shape id="_x0000_i1038" type="#_x0000_t75" alt="" style="width:12.7pt;height:14.8pt;mso-width-percent:0;mso-height-percent:0;mso-width-percent:0;mso-height-percent:0" o:ole="">
            <v:imagedata r:id="rId37" o:title=""/>
          </v:shape>
          <o:OLEObject Type="Embed" ProgID="Equation.3" ShapeID="_x0000_i1038" DrawAspect="Content" ObjectID="_1619216431" r:id="rId38"/>
        </w:object>
      </w:r>
      <w:r w:rsidRPr="000D2B4D">
        <w:rPr>
          <w:rFonts w:hint="eastAsia"/>
          <w:sz w:val="13"/>
          <w:szCs w:val="13"/>
        </w:rPr>
        <w:t>+</w:t>
      </w:r>
      <w:r w:rsidR="008131DA" w:rsidRPr="0015423B">
        <w:rPr>
          <w:noProof/>
          <w:position w:val="-8"/>
          <w:sz w:val="13"/>
          <w:szCs w:val="13"/>
        </w:rPr>
        <w:object w:dxaOrig="260" w:dyaOrig="300">
          <v:shape id="_x0000_i1037" type="#_x0000_t75" alt="" style="width:12.7pt;height:14.8pt;mso-width-percent:0;mso-height-percent:0;mso-width-percent:0;mso-height-percent:0" o:ole="">
            <v:imagedata r:id="rId39" o:title=""/>
          </v:shape>
          <o:OLEObject Type="Embed" ProgID="Equation.3" ShapeID="_x0000_i1037" DrawAspect="Content" ObjectID="_1619216432" r:id="rId40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8131DA" w:rsidRPr="0015423B">
        <w:rPr>
          <w:noProof/>
          <w:position w:val="-16"/>
          <w:sz w:val="13"/>
          <w:szCs w:val="13"/>
        </w:rPr>
        <w:object w:dxaOrig="520" w:dyaOrig="660">
          <v:shape id="_x0000_i1036" type="#_x0000_t75" alt="" style="width:26.1pt;height:33.2pt;mso-width-percent:0;mso-height-percent:0;mso-width-percent:0;mso-height-percent:0" o:ole="">
            <v:imagedata r:id="rId41" o:title=""/>
          </v:shape>
          <o:OLEObject Type="Embed" ProgID="Equation.3" ShapeID="_x0000_i1036" DrawAspect="Content" ObjectID="_1619216433" r:id="rId42"/>
        </w:object>
      </w:r>
      <w:r w:rsidRPr="000D2B4D">
        <w:rPr>
          <w:rFonts w:hint="eastAsia"/>
          <w:sz w:val="13"/>
          <w:szCs w:val="13"/>
        </w:rPr>
        <w:t>-</w:t>
      </w:r>
      <w:r w:rsidR="008131DA" w:rsidRPr="0015423B">
        <w:rPr>
          <w:noProof/>
          <w:position w:val="-8"/>
          <w:sz w:val="13"/>
          <w:szCs w:val="13"/>
        </w:rPr>
        <w:object w:dxaOrig="260" w:dyaOrig="300">
          <v:shape id="_x0000_i1035" type="#_x0000_t75" alt="" style="width:12.7pt;height:14.8pt;mso-width-percent:0;mso-height-percent:0;mso-width-percent:0;mso-height-percent:0" o:ole="">
            <v:imagedata r:id="rId43" o:title=""/>
          </v:shape>
          <o:OLEObject Type="Embed" ProgID="Equation.3" ShapeID="_x0000_i1035" DrawAspect="Content" ObjectID="_1619216434" r:id="rId44"/>
        </w:object>
      </w:r>
    </w:p>
    <w:p w:rsidR="000D2B4D" w:rsidRPr="000D2B4D" w:rsidRDefault="008316D9" w:rsidP="008316D9">
      <w:pPr>
        <w:pStyle w:val="2"/>
      </w:pPr>
      <w:r>
        <w:rPr>
          <w:rFonts w:hint="eastAsia"/>
        </w:rPr>
        <w:t>二项式及正态分布</w: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二项式概率</w:t>
      </w:r>
      <w:r w:rsidRPr="000D2B4D">
        <w:rPr>
          <w:rFonts w:hint="eastAsia"/>
          <w:sz w:val="13"/>
          <w:szCs w:val="13"/>
        </w:rPr>
        <w:t>:p(x=k)=</w:t>
      </w:r>
      <w:r w:rsidR="008131DA" w:rsidRPr="0015423B">
        <w:rPr>
          <w:noProof/>
          <w:position w:val="-20"/>
          <w:sz w:val="13"/>
          <w:szCs w:val="13"/>
        </w:rPr>
        <w:object w:dxaOrig="1120" w:dyaOrig="480">
          <v:shape id="_x0000_i1034" type="#_x0000_t75" alt="" style="width:55.75pt;height:24pt;mso-width-percent:0;mso-height-percent:0;mso-width-percent:0;mso-height-percent:0" o:ole="">
            <v:imagedata r:id="rId45" o:title=""/>
          </v:shape>
          <o:OLEObject Type="Embed" ProgID="Equation.3" ShapeID="_x0000_i1034" DrawAspect="Content" ObjectID="_1619216435" r:id="rId46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二项分布期望值：</w:t>
      </w:r>
      <w:r w:rsidRPr="000D2B4D">
        <w:rPr>
          <w:rFonts w:hint="eastAsia"/>
          <w:sz w:val="13"/>
          <w:szCs w:val="13"/>
        </w:rPr>
        <w:t>E(x)=</w:t>
      </w:r>
      <w:r w:rsidR="008131DA" w:rsidRPr="0015423B">
        <w:rPr>
          <w:noProof/>
          <w:position w:val="-22"/>
          <w:sz w:val="13"/>
          <w:szCs w:val="13"/>
        </w:rPr>
        <w:object w:dxaOrig="1440" w:dyaOrig="499">
          <v:shape id="_x0000_i1033" type="#_x0000_t75" alt="" style="width:1in;height:24.7pt;mso-width-percent:0;mso-height-percent:0;mso-width-percent:0;mso-height-percent:0" o:ole="">
            <v:imagedata r:id="rId47" o:title=""/>
          </v:shape>
          <o:OLEObject Type="Embed" ProgID="Equation.3" ShapeID="_x0000_i1033" DrawAspect="Content" ObjectID="_1619216436" r:id="rId48"/>
        </w:object>
      </w:r>
      <w:r w:rsidRPr="000D2B4D">
        <w:rPr>
          <w:rFonts w:hint="eastAsia"/>
          <w:sz w:val="13"/>
          <w:szCs w:val="13"/>
        </w:rPr>
        <w:t>=np</w: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n:</w:t>
      </w:r>
      <w:r w:rsidRPr="000D2B4D">
        <w:rPr>
          <w:rFonts w:hint="eastAsia"/>
          <w:sz w:val="13"/>
          <w:szCs w:val="13"/>
        </w:rPr>
        <w:t>试验次数，</w:t>
      </w:r>
      <w:r w:rsidRPr="000D2B4D">
        <w:rPr>
          <w:rFonts w:hint="eastAsia"/>
          <w:sz w:val="13"/>
          <w:szCs w:val="13"/>
        </w:rPr>
        <w:t>p:</w:t>
      </w:r>
      <w:r w:rsidRPr="000D2B4D">
        <w:rPr>
          <w:rFonts w:hint="eastAsia"/>
          <w:sz w:val="13"/>
          <w:szCs w:val="13"/>
        </w:rPr>
        <w:t>每次成功的概率</w:t>
      </w:r>
    </w:p>
    <w:p w:rsidR="00575509" w:rsidRDefault="00575509" w:rsidP="00575509">
      <w:pPr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随机变量的期望值其实也就是总体的均值</w:t>
      </w:r>
    </w:p>
    <w:p w:rsidR="000D2B4D" w:rsidRPr="00575509" w:rsidRDefault="000D2B4D" w:rsidP="0015121A">
      <w:pPr>
        <w:rPr>
          <w:sz w:val="15"/>
          <w:szCs w:val="15"/>
        </w:rPr>
      </w:pPr>
    </w:p>
    <w:p w:rsidR="0015121A" w:rsidRDefault="0015121A" w:rsidP="0015121A">
      <w:r w:rsidRPr="00553094">
        <w:rPr>
          <w:rFonts w:hint="eastAsia"/>
          <w:sz w:val="15"/>
          <w:szCs w:val="15"/>
        </w:rPr>
        <w:t>标准正态分布</w:t>
      </w:r>
      <w:r>
        <w:rPr>
          <w:rFonts w:hint="eastAsia"/>
        </w:rPr>
        <w:t>:</w:t>
      </w:r>
      <w:r w:rsidR="008131DA" w:rsidRPr="00A46B5D">
        <w:rPr>
          <w:noProof/>
          <w:position w:val="-8"/>
        </w:rPr>
        <w:object w:dxaOrig="720" w:dyaOrig="220">
          <v:shape id="_x0000_i1032" type="#_x0000_t75" alt="" style="width:36pt;height:11.3pt;mso-width-percent:0;mso-height-percent:0;mso-width-percent:0;mso-height-percent:0" o:ole="">
            <v:imagedata r:id="rId49" o:title=""/>
          </v:shape>
          <o:OLEObject Type="Embed" ProgID="Equation.3" ShapeID="_x0000_i1032" DrawAspect="Content" ObjectID="_1619216437" r:id="rId50"/>
        </w:object>
      </w:r>
    </w:p>
    <w:p w:rsidR="0015121A" w:rsidRPr="00553094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经验法则：</w:t>
      </w:r>
      <w:r w:rsidRPr="00553094">
        <w:rPr>
          <w:rFonts w:hint="eastAsia"/>
          <w:sz w:val="15"/>
          <w:szCs w:val="15"/>
        </w:rPr>
        <w:t>68-95-99.7</w:t>
      </w:r>
      <w:r w:rsidRPr="00553094">
        <w:rPr>
          <w:rFonts w:hint="eastAsia"/>
          <w:sz w:val="15"/>
          <w:szCs w:val="15"/>
        </w:rPr>
        <w:t>，即</w:t>
      </w:r>
      <w:r w:rsidR="001878BC" w:rsidRPr="00553094">
        <w:rPr>
          <w:rFonts w:hint="eastAsia"/>
          <w:sz w:val="15"/>
          <w:szCs w:val="15"/>
        </w:rPr>
        <w:t>均值左右一个</w:t>
      </w:r>
      <w:r w:rsidRPr="00553094">
        <w:rPr>
          <w:rFonts w:hint="eastAsia"/>
          <w:sz w:val="15"/>
          <w:szCs w:val="15"/>
        </w:rPr>
        <w:t>标准差</w:t>
      </w:r>
      <w:r w:rsidR="001878BC" w:rsidRPr="00553094">
        <w:rPr>
          <w:rFonts w:hint="eastAsia"/>
          <w:sz w:val="15"/>
          <w:szCs w:val="15"/>
        </w:rPr>
        <w:t>的概率</w:t>
      </w:r>
      <w:r w:rsidRPr="00553094">
        <w:rPr>
          <w:rFonts w:hint="eastAsia"/>
          <w:sz w:val="15"/>
          <w:szCs w:val="15"/>
        </w:rPr>
        <w:t>是</w:t>
      </w:r>
      <w:r w:rsidRPr="00553094">
        <w:rPr>
          <w:rFonts w:hint="eastAsia"/>
          <w:sz w:val="15"/>
          <w:szCs w:val="15"/>
        </w:rPr>
        <w:t>68%</w:t>
      </w:r>
      <w:r w:rsidRPr="00553094">
        <w:rPr>
          <w:rFonts w:hint="eastAsia"/>
          <w:sz w:val="15"/>
          <w:szCs w:val="15"/>
        </w:rPr>
        <w:t>，两个标准差是</w:t>
      </w:r>
      <w:r w:rsidRPr="00553094">
        <w:rPr>
          <w:rFonts w:hint="eastAsia"/>
          <w:sz w:val="15"/>
          <w:szCs w:val="15"/>
        </w:rPr>
        <w:t>95%</w:t>
      </w:r>
      <w:r w:rsidR="004D2C64">
        <w:rPr>
          <w:rFonts w:hint="eastAsia"/>
          <w:sz w:val="15"/>
          <w:szCs w:val="15"/>
        </w:rPr>
        <w:t>,3</w:t>
      </w:r>
      <w:r w:rsidR="004D2C64">
        <w:rPr>
          <w:rFonts w:hint="eastAsia"/>
          <w:sz w:val="15"/>
          <w:szCs w:val="15"/>
        </w:rPr>
        <w:t>个标准差内是</w:t>
      </w:r>
      <w:r w:rsidR="004D2C64">
        <w:rPr>
          <w:rFonts w:hint="eastAsia"/>
          <w:sz w:val="15"/>
          <w:szCs w:val="15"/>
        </w:rPr>
        <w:t>99.7%</w:t>
      </w:r>
    </w:p>
    <w:p w:rsidR="0015121A" w:rsidRPr="00553094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Z</w:t>
      </w:r>
      <w:r w:rsidRPr="00553094">
        <w:rPr>
          <w:rFonts w:hint="eastAsia"/>
          <w:sz w:val="15"/>
          <w:szCs w:val="15"/>
        </w:rPr>
        <w:t>分数</w:t>
      </w:r>
      <w:r w:rsidR="001878BC" w:rsidRPr="00553094">
        <w:rPr>
          <w:rFonts w:hint="eastAsia"/>
          <w:sz w:val="15"/>
          <w:szCs w:val="15"/>
        </w:rPr>
        <w:t>：</w:t>
      </w:r>
      <w:r w:rsidRPr="00553094">
        <w:rPr>
          <w:rFonts w:hint="eastAsia"/>
          <w:sz w:val="15"/>
          <w:szCs w:val="15"/>
        </w:rPr>
        <w:t>表示离均值有多少个标准差远</w:t>
      </w:r>
    </w:p>
    <w:p w:rsidR="0015121A" w:rsidRPr="00553094" w:rsidRDefault="0015121A" w:rsidP="0015121A">
      <w:pPr>
        <w:rPr>
          <w:sz w:val="15"/>
          <w:szCs w:val="15"/>
        </w:rPr>
      </w:pPr>
      <w:proofErr w:type="spellStart"/>
      <w:proofErr w:type="gramStart"/>
      <w:r w:rsidRPr="00553094">
        <w:rPr>
          <w:sz w:val="15"/>
          <w:szCs w:val="15"/>
        </w:rPr>
        <w:lastRenderedPageBreak/>
        <w:t>E</w:t>
      </w:r>
      <w:r w:rsidRPr="00553094">
        <w:rPr>
          <w:rFonts w:hint="eastAsia"/>
          <w:sz w:val="15"/>
          <w:szCs w:val="15"/>
        </w:rPr>
        <w:t>g:the</w:t>
      </w:r>
      <w:proofErr w:type="spellEnd"/>
      <w:proofErr w:type="gramEnd"/>
      <w:r w:rsidRPr="00553094">
        <w:rPr>
          <w:rFonts w:hint="eastAsia"/>
          <w:sz w:val="15"/>
          <w:szCs w:val="15"/>
        </w:rPr>
        <w:t xml:space="preserve"> 2007 AP Statistics examination scores were not </w:t>
      </w:r>
      <w:proofErr w:type="spellStart"/>
      <w:r w:rsidRPr="00553094">
        <w:rPr>
          <w:rFonts w:hint="eastAsia"/>
          <w:sz w:val="15"/>
          <w:szCs w:val="15"/>
        </w:rPr>
        <w:t>mormlly</w:t>
      </w:r>
      <w:proofErr w:type="spellEnd"/>
      <w:r w:rsidRPr="00553094">
        <w:rPr>
          <w:rFonts w:hint="eastAsia"/>
          <w:sz w:val="15"/>
          <w:szCs w:val="15"/>
        </w:rPr>
        <w:t xml:space="preserve"> </w:t>
      </w:r>
      <w:proofErr w:type="spellStart"/>
      <w:r w:rsidRPr="00553094">
        <w:rPr>
          <w:rFonts w:hint="eastAsia"/>
          <w:sz w:val="15"/>
          <w:szCs w:val="15"/>
        </w:rPr>
        <w:t>distributed,with</w:t>
      </w:r>
      <w:proofErr w:type="spellEnd"/>
      <w:r w:rsidRPr="00553094">
        <w:rPr>
          <w:rFonts w:hint="eastAsia"/>
          <w:sz w:val="15"/>
          <w:szCs w:val="15"/>
        </w:rPr>
        <w:t xml:space="preserve"> </w:t>
      </w:r>
      <w:r w:rsidR="008131DA" w:rsidRPr="00A46B5D">
        <w:rPr>
          <w:noProof/>
          <w:position w:val="-8"/>
          <w:sz w:val="15"/>
          <w:szCs w:val="15"/>
        </w:rPr>
        <w:object w:dxaOrig="999" w:dyaOrig="220">
          <v:shape id="_x0000_i1031" type="#_x0000_t75" alt="" style="width:50.1pt;height:11.3pt;mso-width-percent:0;mso-height-percent:0;mso-width-percent:0;mso-height-percent:0" o:ole="">
            <v:imagedata r:id="rId51" o:title=""/>
          </v:shape>
          <o:OLEObject Type="Embed" ProgID="Equation.3" ShapeID="_x0000_i1031" DrawAspect="Content" ObjectID="_1619216438" r:id="rId52"/>
        </w:object>
      </w:r>
      <w:r w:rsidRPr="00553094">
        <w:rPr>
          <w:rFonts w:hint="eastAsia"/>
          <w:sz w:val="15"/>
          <w:szCs w:val="15"/>
        </w:rPr>
        <w:t>,What is the approximate z-</w:t>
      </w:r>
      <w:proofErr w:type="spellStart"/>
      <w:r w:rsidRPr="00553094">
        <w:rPr>
          <w:rFonts w:hint="eastAsia"/>
          <w:sz w:val="15"/>
          <w:szCs w:val="15"/>
        </w:rPr>
        <w:t>scre</w:t>
      </w:r>
      <w:proofErr w:type="spellEnd"/>
      <w:r w:rsidRPr="00553094">
        <w:rPr>
          <w:rFonts w:hint="eastAsia"/>
          <w:sz w:val="15"/>
          <w:szCs w:val="15"/>
        </w:rPr>
        <w:t xml:space="preserve"> that corresponds to an exam score of 5(the scores range from 1-5)</w:t>
      </w:r>
    </w:p>
    <w:p w:rsidR="0015121A" w:rsidRPr="00553094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解：</w:t>
      </w:r>
      <m:oMath>
        <m:f>
          <m:fPr>
            <m:ctrlPr>
              <w:rPr>
                <w:rFonts w:ascii="Cambria Math" w:hAnsi="Cambria Math"/>
                <w:kern w:val="2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5-2.8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1.34</m:t>
            </m:r>
          </m:den>
        </m:f>
      </m:oMath>
      <w:r w:rsidRPr="00553094">
        <w:rPr>
          <w:rFonts w:hint="eastAsia"/>
          <w:sz w:val="18"/>
          <w:szCs w:val="18"/>
        </w:rPr>
        <w:t>=</w:t>
      </w:r>
      <w:r w:rsidRPr="00553094">
        <w:rPr>
          <w:rFonts w:hint="eastAsia"/>
          <w:sz w:val="15"/>
          <w:szCs w:val="15"/>
        </w:rPr>
        <w:t>1.64</w:t>
      </w:r>
    </w:p>
    <w:p w:rsidR="0015121A" w:rsidRDefault="0015121A" w:rsidP="0015121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11201" cy="1024931"/>
            <wp:effectExtent l="19050" t="0" r="3349" b="0"/>
            <wp:docPr id="2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11372" cy="10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42" w:rsidRDefault="0015121A" w:rsidP="0015121A">
      <w:pPr>
        <w:rPr>
          <w:rFonts w:asciiTheme="minorEastAsia" w:hAnsiTheme="minorEastAsia"/>
          <w:sz w:val="15"/>
          <w:szCs w:val="15"/>
          <w:highlight w:val="yellow"/>
        </w:rPr>
      </w:pPr>
      <w:r>
        <w:rPr>
          <w:noProof/>
          <w:sz w:val="24"/>
          <w:szCs w:val="24"/>
        </w:rPr>
        <w:drawing>
          <wp:inline distT="0" distB="0" distL="0" distR="0">
            <wp:extent cx="2005693" cy="1396720"/>
            <wp:effectExtent l="19050" t="0" r="0" b="0"/>
            <wp:docPr id="3" name="图片 2" descr="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1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5854" cy="13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3C" w:rsidRDefault="0094383C" w:rsidP="0015121A">
      <w:pPr>
        <w:rPr>
          <w:rFonts w:asciiTheme="minorEastAsia" w:hAnsiTheme="minorEastAsia"/>
          <w:sz w:val="15"/>
          <w:szCs w:val="15"/>
          <w:highlight w:val="yellow"/>
        </w:rPr>
      </w:pPr>
      <w:r>
        <w:rPr>
          <w:rFonts w:asciiTheme="minorEastAsia" w:hAnsiTheme="minorEastAsia" w:hint="eastAsia"/>
          <w:sz w:val="15"/>
          <w:szCs w:val="15"/>
          <w:highlight w:val="yellow"/>
        </w:rPr>
        <w:t>负偏态向左</w:t>
      </w:r>
    </w:p>
    <w:p w:rsidR="0015121A" w:rsidRPr="0035016B" w:rsidRDefault="0015121A" w:rsidP="0015121A">
      <w:pPr>
        <w:rPr>
          <w:rFonts w:asciiTheme="minorEastAsia" w:hAnsiTheme="minorEastAsia"/>
          <w:sz w:val="15"/>
          <w:szCs w:val="15"/>
        </w:rPr>
      </w:pPr>
      <w:r w:rsidRPr="005417F3">
        <w:rPr>
          <w:rFonts w:asciiTheme="minorEastAsia" w:hAnsiTheme="minorEastAsia" w:hint="eastAsia"/>
          <w:sz w:val="15"/>
          <w:szCs w:val="15"/>
          <w:highlight w:val="yellow"/>
        </w:rPr>
        <w:t>每个样本均值容量越大，标准差越小</w:t>
      </w:r>
    </w:p>
    <w:p w:rsidR="0015121A" w:rsidRPr="00553094" w:rsidRDefault="0015121A" w:rsidP="0015121A">
      <w:pPr>
        <w:rPr>
          <w:rFonts w:asciiTheme="minorEastAsia" w:hAnsiTheme="minorEastAsia"/>
          <w:sz w:val="18"/>
          <w:szCs w:val="18"/>
        </w:rPr>
      </w:pPr>
      <w:r w:rsidRPr="0035016B">
        <w:rPr>
          <w:rFonts w:asciiTheme="minorEastAsia" w:hAnsiTheme="minorEastAsia" w:hint="eastAsia"/>
          <w:sz w:val="15"/>
          <w:szCs w:val="15"/>
        </w:rPr>
        <w:t>标准误差（样本标准差）</w:t>
      </w:r>
      <w:r w:rsidRPr="00553094">
        <w:rPr>
          <w:rFonts w:asciiTheme="minorEastAsia" w:hAnsiTheme="minorEastAsia" w:hint="eastAsia"/>
          <w:sz w:val="18"/>
          <w:szCs w:val="18"/>
        </w:rPr>
        <w:t>：</w:t>
      </w:r>
      <w:r w:rsidR="008131DA" w:rsidRPr="00C32502">
        <w:rPr>
          <w:rFonts w:asciiTheme="minorEastAsia" w:hAnsiTheme="minorEastAsia"/>
          <w:noProof/>
          <w:position w:val="-22"/>
          <w:sz w:val="18"/>
          <w:szCs w:val="18"/>
        </w:rPr>
        <w:object w:dxaOrig="620" w:dyaOrig="460">
          <v:shape id="_x0000_i1030" type="#_x0000_t75" alt="" style="width:31.05pt;height:23.3pt;mso-width-percent:0;mso-height-percent:0;mso-width-percent:0;mso-height-percent:0" o:ole="">
            <v:imagedata r:id="rId55" o:title=""/>
          </v:shape>
          <o:OLEObject Type="Embed" ProgID="Equation.3" ShapeID="_x0000_i1030" DrawAspect="Content" ObjectID="_1619216439" r:id="rId56"/>
        </w:object>
      </w:r>
    </w:p>
    <w:p w:rsidR="0015121A" w:rsidRPr="0035016B" w:rsidRDefault="0015121A" w:rsidP="0015121A">
      <w:pPr>
        <w:rPr>
          <w:rFonts w:asciiTheme="minorEastAsia" w:hAnsiTheme="minorEastAsia"/>
          <w:sz w:val="15"/>
          <w:szCs w:val="15"/>
        </w:rPr>
      </w:pPr>
      <w:proofErr w:type="spellStart"/>
      <w:proofErr w:type="gramStart"/>
      <w:r w:rsidRPr="0035016B">
        <w:rPr>
          <w:rFonts w:asciiTheme="minorEastAsia" w:hAnsiTheme="minorEastAsia"/>
          <w:sz w:val="15"/>
          <w:szCs w:val="15"/>
        </w:rPr>
        <w:t>E</w:t>
      </w:r>
      <w:r w:rsidRPr="0035016B">
        <w:rPr>
          <w:rFonts w:asciiTheme="minorEastAsia" w:hAnsiTheme="minorEastAsia" w:hint="eastAsia"/>
          <w:sz w:val="15"/>
          <w:szCs w:val="15"/>
        </w:rPr>
        <w:t>g:The</w:t>
      </w:r>
      <w:proofErr w:type="spellEnd"/>
      <w:proofErr w:type="gramEnd"/>
      <w:r w:rsidRPr="0035016B">
        <w:rPr>
          <w:rFonts w:asciiTheme="minorEastAsia" w:hAnsiTheme="minorEastAsia" w:hint="eastAsia"/>
          <w:sz w:val="15"/>
          <w:szCs w:val="15"/>
        </w:rPr>
        <w:t xml:space="preserve"> average male drinks 2L of water when active outdoors(with a standard deviation of 0.7L).You are planning a full day nature trip for 50 men and will bring 110 L of </w:t>
      </w:r>
      <w:proofErr w:type="spellStart"/>
      <w:r w:rsidRPr="0035016B">
        <w:rPr>
          <w:rFonts w:asciiTheme="minorEastAsia" w:hAnsiTheme="minorEastAsia" w:hint="eastAsia"/>
          <w:sz w:val="15"/>
          <w:szCs w:val="15"/>
        </w:rPr>
        <w:t>water.What</w:t>
      </w:r>
      <w:proofErr w:type="spellEnd"/>
      <w:r w:rsidRPr="0035016B">
        <w:rPr>
          <w:rFonts w:asciiTheme="minorEastAsia" w:hAnsiTheme="minorEastAsia" w:hint="eastAsia"/>
          <w:sz w:val="15"/>
          <w:szCs w:val="15"/>
        </w:rPr>
        <w:t xml:space="preserve"> is the probability that you will run out?</w:t>
      </w:r>
    </w:p>
    <w:p w:rsidR="0015121A" w:rsidRPr="0035016B" w:rsidRDefault="0015121A" w:rsidP="0015121A">
      <w:pPr>
        <w:rPr>
          <w:rFonts w:asciiTheme="minorEastAsia" w:hAnsiTheme="minorEastAsia"/>
          <w:sz w:val="15"/>
          <w:szCs w:val="15"/>
        </w:rPr>
      </w:pPr>
      <w:r w:rsidRPr="0035016B">
        <w:rPr>
          <w:rFonts w:asciiTheme="minorEastAsia" w:hAnsiTheme="minorEastAsia" w:hint="eastAsia"/>
          <w:sz w:val="15"/>
          <w:szCs w:val="15"/>
        </w:rPr>
        <w:t>解：P(average water use per man is &gt;2.2L/m)</w:t>
      </w:r>
    </w:p>
    <w:p w:rsidR="0015121A" w:rsidRDefault="008131DA" w:rsidP="0015121A">
      <w:pPr>
        <w:rPr>
          <w:sz w:val="24"/>
          <w:szCs w:val="24"/>
        </w:rPr>
      </w:pPr>
      <w:r w:rsidRPr="008131DA">
        <w:rPr>
          <w:noProof/>
          <w:position w:val="-10"/>
          <w:sz w:val="24"/>
          <w:szCs w:val="24"/>
        </w:rPr>
        <w:object w:dxaOrig="780" w:dyaOrig="260">
          <v:shape id="_x0000_i1029" type="#_x0000_t75" alt="" style="width:38.8pt;height:12.7pt;mso-width-percent:0;mso-height-percent:0;mso-width-percent:0;mso-height-percent:0" o:ole="">
            <v:imagedata r:id="rId57" o:title=""/>
          </v:shape>
          <o:OLEObject Type="Embed" ProgID="Equation.3" ShapeID="_x0000_i1029" DrawAspect="Content" ObjectID="_1619216440" r:id="rId58"/>
        </w:object>
      </w:r>
    </w:p>
    <w:p w:rsidR="0015121A" w:rsidRDefault="008131DA" w:rsidP="0015121A">
      <w:pPr>
        <w:rPr>
          <w:sz w:val="24"/>
          <w:szCs w:val="24"/>
        </w:rPr>
      </w:pPr>
      <w:r w:rsidRPr="00C32502">
        <w:rPr>
          <w:noProof/>
          <w:position w:val="-16"/>
          <w:sz w:val="10"/>
          <w:szCs w:val="10"/>
        </w:rPr>
        <w:object w:dxaOrig="720" w:dyaOrig="480">
          <v:shape id="_x0000_i1028" type="#_x0000_t75" alt="" style="width:36pt;height:24pt;mso-width-percent:0;mso-height-percent:0;mso-width-percent:0;mso-height-percent:0" o:ole="">
            <v:imagedata r:id="rId59" o:title=""/>
          </v:shape>
          <o:OLEObject Type="Embed" ProgID="Equation.3" ShapeID="_x0000_i1028" DrawAspect="Content" ObjectID="_1619216441" r:id="rId60"/>
        </w:object>
      </w:r>
    </w:p>
    <w:p w:rsidR="0015121A" w:rsidRPr="00DA6859" w:rsidRDefault="008131DA" w:rsidP="0015121A">
      <w:pPr>
        <w:rPr>
          <w:sz w:val="18"/>
          <w:szCs w:val="18"/>
        </w:rPr>
      </w:pPr>
      <w:r w:rsidRPr="00C32502">
        <w:rPr>
          <w:noProof/>
          <w:position w:val="-22"/>
          <w:sz w:val="13"/>
          <w:szCs w:val="13"/>
        </w:rPr>
        <w:object w:dxaOrig="639" w:dyaOrig="460">
          <v:shape id="_x0000_i1027" type="#_x0000_t75" alt="" style="width:31.75pt;height:23.3pt;mso-width-percent:0;mso-height-percent:0;mso-width-percent:0;mso-height-percent:0" o:ole="">
            <v:imagedata r:id="rId61" o:title=""/>
          </v:shape>
          <o:OLEObject Type="Embed" ProgID="Equation.3" ShapeID="_x0000_i1027" DrawAspect="Content" ObjectID="_1619216442" r:id="rId62"/>
        </w:object>
      </w:r>
      <w:r w:rsidR="0015121A" w:rsidRPr="00553094">
        <w:rPr>
          <w:rFonts w:hint="eastAsia"/>
          <w:sz w:val="13"/>
          <w:szCs w:val="13"/>
        </w:rPr>
        <w:t>=</w:t>
      </w:r>
      <w:r w:rsidRPr="00C32502">
        <w:rPr>
          <w:noProof/>
          <w:position w:val="-22"/>
        </w:rPr>
        <w:object w:dxaOrig="380" w:dyaOrig="460">
          <v:shape id="_x0000_i1026" type="#_x0000_t75" alt="" style="width:19.05pt;height:23.3pt;mso-width-percent:0;mso-height-percent:0;mso-width-percent:0;mso-height-percent:0" o:ole="">
            <v:imagedata r:id="rId63" o:title=""/>
          </v:shape>
          <o:OLEObject Type="Embed" ProgID="Equation.3" ShapeID="_x0000_i1026" DrawAspect="Content" ObjectID="_1619216443" r:id="rId64"/>
        </w:object>
      </w:r>
      <w:r w:rsidR="0015121A">
        <w:rPr>
          <w:rFonts w:hint="eastAsia"/>
        </w:rPr>
        <w:t>=</w:t>
      </w:r>
      <w:r w:rsidR="0015121A" w:rsidRPr="00DA6859">
        <w:rPr>
          <w:rFonts w:hint="eastAsia"/>
          <w:sz w:val="18"/>
          <w:szCs w:val="18"/>
        </w:rPr>
        <w:t>0.099</w:t>
      </w:r>
    </w:p>
    <w:p w:rsidR="0015121A" w:rsidRPr="00DA6859" w:rsidRDefault="0015121A" w:rsidP="0015121A">
      <w:pPr>
        <w:rPr>
          <w:sz w:val="21"/>
          <w:szCs w:val="21"/>
        </w:rPr>
      </w:pPr>
      <w:r w:rsidRPr="00DA6859">
        <w:rPr>
          <w:rFonts w:hint="eastAsia"/>
          <w:sz w:val="21"/>
          <w:szCs w:val="21"/>
        </w:rPr>
        <w:t>Z</w:t>
      </w:r>
      <w:r w:rsidRPr="00DA6859">
        <w:rPr>
          <w:rFonts w:hint="eastAsia"/>
          <w:sz w:val="21"/>
          <w:szCs w:val="21"/>
        </w:rPr>
        <w:t>分数</w:t>
      </w:r>
      <w:r w:rsidRPr="00DA6859">
        <w:rPr>
          <w:rFonts w:hint="eastAsia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kern w:val="2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2.2-2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0.099</m:t>
            </m:r>
          </m:den>
        </m:f>
      </m:oMath>
      <w:r w:rsidRPr="00DA6859">
        <w:rPr>
          <w:rFonts w:hint="eastAsia"/>
          <w:sz w:val="21"/>
          <w:szCs w:val="21"/>
        </w:rPr>
        <w:t>=2.02</w:t>
      </w:r>
    </w:p>
    <w:p w:rsidR="0015121A" w:rsidRPr="00553094" w:rsidRDefault="0015121A" w:rsidP="0015121A">
      <w:pPr>
        <w:rPr>
          <w:sz w:val="15"/>
          <w:szCs w:val="15"/>
        </w:rPr>
      </w:pPr>
      <w:proofErr w:type="gramStart"/>
      <w:r w:rsidRPr="00553094">
        <w:rPr>
          <w:rFonts w:hint="eastAsia"/>
          <w:sz w:val="15"/>
          <w:szCs w:val="15"/>
        </w:rPr>
        <w:t>P(</w:t>
      </w:r>
      <w:proofErr w:type="gramEnd"/>
      <w:r w:rsidR="008131DA" w:rsidRPr="00553094">
        <w:rPr>
          <w:noProof/>
          <w:position w:val="-4"/>
          <w:sz w:val="10"/>
          <w:szCs w:val="10"/>
        </w:rPr>
        <w:object w:dxaOrig="200" w:dyaOrig="240">
          <v:shape id="_x0000_i1025" type="#_x0000_t75" alt="" style="width:9.9pt;height:12pt;mso-width-percent:0;mso-height-percent:0;mso-width-percent:0;mso-height-percent:0" o:ole="">
            <v:imagedata r:id="rId65" o:title=""/>
          </v:shape>
          <o:OLEObject Type="Embed" ProgID="Equation.3" ShapeID="_x0000_i1025" DrawAspect="Content" ObjectID="_1619216444" r:id="rId66"/>
        </w:object>
      </w:r>
      <w:r w:rsidRPr="00553094">
        <w:rPr>
          <w:rFonts w:hint="eastAsia"/>
          <w:sz w:val="10"/>
          <w:szCs w:val="10"/>
        </w:rPr>
        <w:t xml:space="preserve"> </w:t>
      </w:r>
      <w:r w:rsidRPr="00553094">
        <w:rPr>
          <w:rFonts w:hint="eastAsia"/>
          <w:sz w:val="15"/>
          <w:szCs w:val="15"/>
        </w:rPr>
        <w:t>will be more water 2.02 std. deviation above the mean)</w:t>
      </w:r>
      <w:r w:rsidRPr="00553094">
        <w:rPr>
          <w:rFonts w:hint="eastAsia"/>
          <w:sz w:val="15"/>
          <w:szCs w:val="15"/>
        </w:rPr>
        <w:t>＝</w:t>
      </w:r>
      <w:r w:rsidRPr="00553094">
        <w:rPr>
          <w:rFonts w:hint="eastAsia"/>
          <w:sz w:val="15"/>
          <w:szCs w:val="15"/>
        </w:rPr>
        <w:t>1-0.9783=2.17%</w:t>
      </w:r>
    </w:p>
    <w:p w:rsidR="00B06242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查阅</w:t>
      </w:r>
      <w:r w:rsidRPr="00553094">
        <w:rPr>
          <w:rFonts w:hint="eastAsia"/>
          <w:sz w:val="15"/>
          <w:szCs w:val="15"/>
        </w:rPr>
        <w:t>Z</w:t>
      </w:r>
      <w:r w:rsidRPr="00553094">
        <w:rPr>
          <w:rFonts w:hint="eastAsia"/>
          <w:sz w:val="15"/>
          <w:szCs w:val="15"/>
        </w:rPr>
        <w:t>表格</w:t>
      </w:r>
      <w:r w:rsidRPr="00553094">
        <w:rPr>
          <w:rFonts w:hint="eastAsia"/>
          <w:sz w:val="15"/>
          <w:szCs w:val="15"/>
        </w:rPr>
        <w:t>2.02</w:t>
      </w:r>
      <w:r w:rsidRPr="00553094">
        <w:rPr>
          <w:rFonts w:hint="eastAsia"/>
          <w:sz w:val="15"/>
          <w:szCs w:val="15"/>
        </w:rPr>
        <w:t>对应值为</w:t>
      </w:r>
      <w:r w:rsidRPr="00553094">
        <w:rPr>
          <w:rFonts w:hint="eastAsia"/>
          <w:sz w:val="15"/>
          <w:szCs w:val="15"/>
        </w:rPr>
        <w:t>0.9783</w:t>
      </w:r>
      <w:r w:rsidRPr="00553094">
        <w:rPr>
          <w:rFonts w:hint="eastAsia"/>
          <w:sz w:val="15"/>
          <w:szCs w:val="15"/>
        </w:rPr>
        <w:t>，它是小于该</w:t>
      </w:r>
      <w:r w:rsidRPr="00553094">
        <w:rPr>
          <w:rFonts w:hint="eastAsia"/>
          <w:sz w:val="15"/>
          <w:szCs w:val="15"/>
        </w:rPr>
        <w:t>Z</w:t>
      </w:r>
      <w:r w:rsidRPr="00553094">
        <w:rPr>
          <w:rFonts w:hint="eastAsia"/>
          <w:sz w:val="15"/>
          <w:szCs w:val="15"/>
        </w:rPr>
        <w:t>分数处的面积</w:t>
      </w:r>
    </w:p>
    <w:p w:rsidR="00D62D1C" w:rsidRPr="00466228" w:rsidRDefault="00D62D1C" w:rsidP="00CC6118">
      <w:pPr>
        <w:ind w:firstLine="0"/>
        <w:rPr>
          <w:rFonts w:asciiTheme="majorEastAsia" w:eastAsiaTheme="majorEastAsia" w:hAnsiTheme="majorEastAsia"/>
          <w:sz w:val="13"/>
          <w:szCs w:val="13"/>
        </w:rPr>
      </w:pPr>
    </w:p>
    <w:sectPr w:rsidR="00D62D1C" w:rsidRPr="00466228" w:rsidSect="00126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1DA" w:rsidRDefault="008131DA" w:rsidP="00DB1788">
      <w:r>
        <w:separator/>
      </w:r>
    </w:p>
  </w:endnote>
  <w:endnote w:type="continuationSeparator" w:id="0">
    <w:p w:rsidR="008131DA" w:rsidRDefault="008131DA" w:rsidP="00DB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1DA" w:rsidRDefault="008131DA" w:rsidP="00DB1788">
      <w:r>
        <w:separator/>
      </w:r>
    </w:p>
  </w:footnote>
  <w:footnote w:type="continuationSeparator" w:id="0">
    <w:p w:rsidR="008131DA" w:rsidRDefault="008131DA" w:rsidP="00DB1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8FC"/>
    <w:multiLevelType w:val="hybridMultilevel"/>
    <w:tmpl w:val="60ECB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85811"/>
    <w:multiLevelType w:val="hybridMultilevel"/>
    <w:tmpl w:val="78FCCF74"/>
    <w:lvl w:ilvl="0" w:tplc="178EF912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43F29"/>
    <w:multiLevelType w:val="hybridMultilevel"/>
    <w:tmpl w:val="2FB46034"/>
    <w:lvl w:ilvl="0" w:tplc="6DA6087E">
      <w:start w:val="1"/>
      <w:numFmt w:val="decimal"/>
      <w:lvlText w:val="%1、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2EF1B0A"/>
    <w:multiLevelType w:val="hybridMultilevel"/>
    <w:tmpl w:val="26CE1508"/>
    <w:lvl w:ilvl="0" w:tplc="BF1C50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7054D"/>
    <w:multiLevelType w:val="multilevel"/>
    <w:tmpl w:val="00DC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A4306"/>
    <w:multiLevelType w:val="multilevel"/>
    <w:tmpl w:val="088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B7E4E"/>
    <w:multiLevelType w:val="hybridMultilevel"/>
    <w:tmpl w:val="2BFA8682"/>
    <w:lvl w:ilvl="0" w:tplc="E9969E44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7" w15:restartNumberingAfterBreak="0">
    <w:nsid w:val="5B1155A1"/>
    <w:multiLevelType w:val="hybridMultilevel"/>
    <w:tmpl w:val="0832C14E"/>
    <w:lvl w:ilvl="0" w:tplc="5320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F81653"/>
    <w:multiLevelType w:val="multilevel"/>
    <w:tmpl w:val="44B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D2744E"/>
    <w:multiLevelType w:val="multilevel"/>
    <w:tmpl w:val="40D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1F"/>
    <w:rsid w:val="000016F0"/>
    <w:rsid w:val="000049EC"/>
    <w:rsid w:val="00012223"/>
    <w:rsid w:val="000160B4"/>
    <w:rsid w:val="000221D7"/>
    <w:rsid w:val="0002466E"/>
    <w:rsid w:val="00035842"/>
    <w:rsid w:val="00036388"/>
    <w:rsid w:val="0004001A"/>
    <w:rsid w:val="00043004"/>
    <w:rsid w:val="00047463"/>
    <w:rsid w:val="00050230"/>
    <w:rsid w:val="00051439"/>
    <w:rsid w:val="00051D59"/>
    <w:rsid w:val="000558F1"/>
    <w:rsid w:val="00070F57"/>
    <w:rsid w:val="00085A2A"/>
    <w:rsid w:val="00096C30"/>
    <w:rsid w:val="000B275B"/>
    <w:rsid w:val="000C1C9B"/>
    <w:rsid w:val="000C30F4"/>
    <w:rsid w:val="000C51F9"/>
    <w:rsid w:val="000C6A6F"/>
    <w:rsid w:val="000D2B4D"/>
    <w:rsid w:val="000D50A7"/>
    <w:rsid w:val="000E2ADE"/>
    <w:rsid w:val="000E76F8"/>
    <w:rsid w:val="000F6F25"/>
    <w:rsid w:val="0010144A"/>
    <w:rsid w:val="001022E6"/>
    <w:rsid w:val="0010240B"/>
    <w:rsid w:val="00110213"/>
    <w:rsid w:val="001118ED"/>
    <w:rsid w:val="00112F5B"/>
    <w:rsid w:val="00122E8F"/>
    <w:rsid w:val="0012653D"/>
    <w:rsid w:val="001307D1"/>
    <w:rsid w:val="001366DE"/>
    <w:rsid w:val="0015121A"/>
    <w:rsid w:val="0015423B"/>
    <w:rsid w:val="00157E58"/>
    <w:rsid w:val="001603A2"/>
    <w:rsid w:val="00171683"/>
    <w:rsid w:val="0018086B"/>
    <w:rsid w:val="00182471"/>
    <w:rsid w:val="001878BC"/>
    <w:rsid w:val="00191192"/>
    <w:rsid w:val="001932DC"/>
    <w:rsid w:val="001A20B8"/>
    <w:rsid w:val="001A79C5"/>
    <w:rsid w:val="001C1F90"/>
    <w:rsid w:val="001C580E"/>
    <w:rsid w:val="001E49EC"/>
    <w:rsid w:val="001E6D6E"/>
    <w:rsid w:val="001F1916"/>
    <w:rsid w:val="001F763B"/>
    <w:rsid w:val="00203220"/>
    <w:rsid w:val="00215E4E"/>
    <w:rsid w:val="002179AB"/>
    <w:rsid w:val="00232AF8"/>
    <w:rsid w:val="00232B5B"/>
    <w:rsid w:val="00235F73"/>
    <w:rsid w:val="00247E83"/>
    <w:rsid w:val="00251281"/>
    <w:rsid w:val="0026130B"/>
    <w:rsid w:val="00272AF4"/>
    <w:rsid w:val="00277F1F"/>
    <w:rsid w:val="002841D3"/>
    <w:rsid w:val="002B15E5"/>
    <w:rsid w:val="002B401C"/>
    <w:rsid w:val="002C1791"/>
    <w:rsid w:val="002C3AB0"/>
    <w:rsid w:val="002C650A"/>
    <w:rsid w:val="002E2D48"/>
    <w:rsid w:val="002F2E6F"/>
    <w:rsid w:val="002F4119"/>
    <w:rsid w:val="002F6B4E"/>
    <w:rsid w:val="002F74F1"/>
    <w:rsid w:val="00302189"/>
    <w:rsid w:val="0030497B"/>
    <w:rsid w:val="00305F8B"/>
    <w:rsid w:val="00311B47"/>
    <w:rsid w:val="0031339D"/>
    <w:rsid w:val="003209A2"/>
    <w:rsid w:val="003256A8"/>
    <w:rsid w:val="00333CBF"/>
    <w:rsid w:val="003351B2"/>
    <w:rsid w:val="00340E95"/>
    <w:rsid w:val="0035016B"/>
    <w:rsid w:val="003607C0"/>
    <w:rsid w:val="00361815"/>
    <w:rsid w:val="00361A75"/>
    <w:rsid w:val="00362575"/>
    <w:rsid w:val="003650ED"/>
    <w:rsid w:val="003654E2"/>
    <w:rsid w:val="003659DB"/>
    <w:rsid w:val="00365D82"/>
    <w:rsid w:val="0037308B"/>
    <w:rsid w:val="0037785F"/>
    <w:rsid w:val="0039671F"/>
    <w:rsid w:val="00396DE6"/>
    <w:rsid w:val="00397173"/>
    <w:rsid w:val="00397F77"/>
    <w:rsid w:val="003A1DBC"/>
    <w:rsid w:val="003A2165"/>
    <w:rsid w:val="003A51E8"/>
    <w:rsid w:val="003B0195"/>
    <w:rsid w:val="003D0EFE"/>
    <w:rsid w:val="003D1688"/>
    <w:rsid w:val="003E03FF"/>
    <w:rsid w:val="003E4476"/>
    <w:rsid w:val="003F03C1"/>
    <w:rsid w:val="003F5173"/>
    <w:rsid w:val="003F6819"/>
    <w:rsid w:val="0040627D"/>
    <w:rsid w:val="00406B2F"/>
    <w:rsid w:val="00422B74"/>
    <w:rsid w:val="004346EC"/>
    <w:rsid w:val="0044189A"/>
    <w:rsid w:val="00444895"/>
    <w:rsid w:val="0045247A"/>
    <w:rsid w:val="00465336"/>
    <w:rsid w:val="004660D4"/>
    <w:rsid w:val="00466228"/>
    <w:rsid w:val="004903DE"/>
    <w:rsid w:val="00491BDA"/>
    <w:rsid w:val="00492AD6"/>
    <w:rsid w:val="004976AD"/>
    <w:rsid w:val="00497CF3"/>
    <w:rsid w:val="004A6EBF"/>
    <w:rsid w:val="004B2CCA"/>
    <w:rsid w:val="004B53A2"/>
    <w:rsid w:val="004B6771"/>
    <w:rsid w:val="004D2C64"/>
    <w:rsid w:val="004D2F62"/>
    <w:rsid w:val="004D66A6"/>
    <w:rsid w:val="004D6B61"/>
    <w:rsid w:val="004F7C1E"/>
    <w:rsid w:val="005056C9"/>
    <w:rsid w:val="0051253C"/>
    <w:rsid w:val="0051550F"/>
    <w:rsid w:val="00515C1B"/>
    <w:rsid w:val="00520E2B"/>
    <w:rsid w:val="00521FD1"/>
    <w:rsid w:val="00532337"/>
    <w:rsid w:val="005338AD"/>
    <w:rsid w:val="005417F3"/>
    <w:rsid w:val="00551131"/>
    <w:rsid w:val="00553023"/>
    <w:rsid w:val="00553094"/>
    <w:rsid w:val="005571FA"/>
    <w:rsid w:val="0056646A"/>
    <w:rsid w:val="00570738"/>
    <w:rsid w:val="00575509"/>
    <w:rsid w:val="00575DB7"/>
    <w:rsid w:val="005860FD"/>
    <w:rsid w:val="00594455"/>
    <w:rsid w:val="00596F42"/>
    <w:rsid w:val="005C0302"/>
    <w:rsid w:val="005D477E"/>
    <w:rsid w:val="005F08F9"/>
    <w:rsid w:val="005F6263"/>
    <w:rsid w:val="005F7712"/>
    <w:rsid w:val="00603B06"/>
    <w:rsid w:val="00606A2D"/>
    <w:rsid w:val="00610AE3"/>
    <w:rsid w:val="0061632E"/>
    <w:rsid w:val="0062254A"/>
    <w:rsid w:val="00626E51"/>
    <w:rsid w:val="006302A6"/>
    <w:rsid w:val="00640D1C"/>
    <w:rsid w:val="00645637"/>
    <w:rsid w:val="0065008C"/>
    <w:rsid w:val="00661BBA"/>
    <w:rsid w:val="006837AB"/>
    <w:rsid w:val="00683842"/>
    <w:rsid w:val="006909E0"/>
    <w:rsid w:val="006952CC"/>
    <w:rsid w:val="0069576A"/>
    <w:rsid w:val="006A63DB"/>
    <w:rsid w:val="006A6AC5"/>
    <w:rsid w:val="006C00FF"/>
    <w:rsid w:val="006C312C"/>
    <w:rsid w:val="006C5D4E"/>
    <w:rsid w:val="006D0299"/>
    <w:rsid w:val="006E30A9"/>
    <w:rsid w:val="006F29D4"/>
    <w:rsid w:val="0070424F"/>
    <w:rsid w:val="00705408"/>
    <w:rsid w:val="007132B6"/>
    <w:rsid w:val="007211E1"/>
    <w:rsid w:val="00731248"/>
    <w:rsid w:val="0074181B"/>
    <w:rsid w:val="00752B6C"/>
    <w:rsid w:val="007570D2"/>
    <w:rsid w:val="00762EC0"/>
    <w:rsid w:val="007717D0"/>
    <w:rsid w:val="00772D6A"/>
    <w:rsid w:val="007735E9"/>
    <w:rsid w:val="00773A64"/>
    <w:rsid w:val="00783CDF"/>
    <w:rsid w:val="00785FBA"/>
    <w:rsid w:val="007B4C95"/>
    <w:rsid w:val="007B4C9F"/>
    <w:rsid w:val="007B63B7"/>
    <w:rsid w:val="007B7968"/>
    <w:rsid w:val="007B7BA3"/>
    <w:rsid w:val="007C23D8"/>
    <w:rsid w:val="007C4DAE"/>
    <w:rsid w:val="007E3F8F"/>
    <w:rsid w:val="007E4DB5"/>
    <w:rsid w:val="007F5526"/>
    <w:rsid w:val="0080303E"/>
    <w:rsid w:val="008131DA"/>
    <w:rsid w:val="00814459"/>
    <w:rsid w:val="00814CB8"/>
    <w:rsid w:val="0083026E"/>
    <w:rsid w:val="008312B9"/>
    <w:rsid w:val="008316D9"/>
    <w:rsid w:val="0083181A"/>
    <w:rsid w:val="00856C16"/>
    <w:rsid w:val="00867B23"/>
    <w:rsid w:val="00877106"/>
    <w:rsid w:val="00880190"/>
    <w:rsid w:val="00882C4A"/>
    <w:rsid w:val="00884147"/>
    <w:rsid w:val="008A625E"/>
    <w:rsid w:val="008B04DA"/>
    <w:rsid w:val="008C03F7"/>
    <w:rsid w:val="008C0880"/>
    <w:rsid w:val="008C1E9D"/>
    <w:rsid w:val="008C78A9"/>
    <w:rsid w:val="008F0792"/>
    <w:rsid w:val="008F2907"/>
    <w:rsid w:val="008F459F"/>
    <w:rsid w:val="0090747A"/>
    <w:rsid w:val="00911B60"/>
    <w:rsid w:val="009126E2"/>
    <w:rsid w:val="009262A1"/>
    <w:rsid w:val="0094383C"/>
    <w:rsid w:val="009502FA"/>
    <w:rsid w:val="00950EE7"/>
    <w:rsid w:val="00967FB8"/>
    <w:rsid w:val="00970E64"/>
    <w:rsid w:val="00995B46"/>
    <w:rsid w:val="009A2E43"/>
    <w:rsid w:val="009B42A6"/>
    <w:rsid w:val="009C17BC"/>
    <w:rsid w:val="009C72E9"/>
    <w:rsid w:val="009D1FC4"/>
    <w:rsid w:val="009E3CB6"/>
    <w:rsid w:val="009F5908"/>
    <w:rsid w:val="00A21397"/>
    <w:rsid w:val="00A257A0"/>
    <w:rsid w:val="00A455A8"/>
    <w:rsid w:val="00A46B5D"/>
    <w:rsid w:val="00A50094"/>
    <w:rsid w:val="00A61410"/>
    <w:rsid w:val="00A67621"/>
    <w:rsid w:val="00A67688"/>
    <w:rsid w:val="00A738A0"/>
    <w:rsid w:val="00A7489A"/>
    <w:rsid w:val="00A873FF"/>
    <w:rsid w:val="00AA3697"/>
    <w:rsid w:val="00AD17AB"/>
    <w:rsid w:val="00AD2310"/>
    <w:rsid w:val="00AD2DBB"/>
    <w:rsid w:val="00AF2B0B"/>
    <w:rsid w:val="00AF33B8"/>
    <w:rsid w:val="00AF6A95"/>
    <w:rsid w:val="00AF7F3D"/>
    <w:rsid w:val="00B019B8"/>
    <w:rsid w:val="00B02E72"/>
    <w:rsid w:val="00B06242"/>
    <w:rsid w:val="00B074FF"/>
    <w:rsid w:val="00B07C4A"/>
    <w:rsid w:val="00B1226C"/>
    <w:rsid w:val="00B12EF5"/>
    <w:rsid w:val="00B17200"/>
    <w:rsid w:val="00B218BD"/>
    <w:rsid w:val="00B27D28"/>
    <w:rsid w:val="00B36FFC"/>
    <w:rsid w:val="00B44623"/>
    <w:rsid w:val="00B51249"/>
    <w:rsid w:val="00B61D16"/>
    <w:rsid w:val="00B74FBA"/>
    <w:rsid w:val="00B80654"/>
    <w:rsid w:val="00B91BEB"/>
    <w:rsid w:val="00BA06E1"/>
    <w:rsid w:val="00BA667D"/>
    <w:rsid w:val="00BB47C3"/>
    <w:rsid w:val="00BB6387"/>
    <w:rsid w:val="00BB65DD"/>
    <w:rsid w:val="00BB7C98"/>
    <w:rsid w:val="00BD78F0"/>
    <w:rsid w:val="00BE339E"/>
    <w:rsid w:val="00BF1161"/>
    <w:rsid w:val="00BF2BE9"/>
    <w:rsid w:val="00BF3FD3"/>
    <w:rsid w:val="00BF583A"/>
    <w:rsid w:val="00BF71E3"/>
    <w:rsid w:val="00C052C6"/>
    <w:rsid w:val="00C14F1B"/>
    <w:rsid w:val="00C30FEE"/>
    <w:rsid w:val="00C316D7"/>
    <w:rsid w:val="00C32502"/>
    <w:rsid w:val="00C420CF"/>
    <w:rsid w:val="00C44BA5"/>
    <w:rsid w:val="00C521A1"/>
    <w:rsid w:val="00C522AF"/>
    <w:rsid w:val="00C547C7"/>
    <w:rsid w:val="00C5772B"/>
    <w:rsid w:val="00C66282"/>
    <w:rsid w:val="00C71680"/>
    <w:rsid w:val="00C74F1F"/>
    <w:rsid w:val="00C8095C"/>
    <w:rsid w:val="00C8496D"/>
    <w:rsid w:val="00CA06C0"/>
    <w:rsid w:val="00CB06D5"/>
    <w:rsid w:val="00CB359F"/>
    <w:rsid w:val="00CC22E1"/>
    <w:rsid w:val="00CC2D01"/>
    <w:rsid w:val="00CC34A9"/>
    <w:rsid w:val="00CC6118"/>
    <w:rsid w:val="00CD151B"/>
    <w:rsid w:val="00CD47BA"/>
    <w:rsid w:val="00CE15A1"/>
    <w:rsid w:val="00CF1640"/>
    <w:rsid w:val="00CF418A"/>
    <w:rsid w:val="00CF7460"/>
    <w:rsid w:val="00D03420"/>
    <w:rsid w:val="00D0450A"/>
    <w:rsid w:val="00D2527F"/>
    <w:rsid w:val="00D301A5"/>
    <w:rsid w:val="00D32609"/>
    <w:rsid w:val="00D37F00"/>
    <w:rsid w:val="00D50406"/>
    <w:rsid w:val="00D62A2F"/>
    <w:rsid w:val="00D62D1C"/>
    <w:rsid w:val="00D67A9B"/>
    <w:rsid w:val="00D748AB"/>
    <w:rsid w:val="00D835FC"/>
    <w:rsid w:val="00D844CB"/>
    <w:rsid w:val="00DA6859"/>
    <w:rsid w:val="00DA6A6E"/>
    <w:rsid w:val="00DA7190"/>
    <w:rsid w:val="00DB1788"/>
    <w:rsid w:val="00DB421B"/>
    <w:rsid w:val="00DC0808"/>
    <w:rsid w:val="00DC6DB2"/>
    <w:rsid w:val="00DD6F80"/>
    <w:rsid w:val="00DE2BC8"/>
    <w:rsid w:val="00DE3F1D"/>
    <w:rsid w:val="00DE59FE"/>
    <w:rsid w:val="00DF5C66"/>
    <w:rsid w:val="00DF5E2F"/>
    <w:rsid w:val="00E07A06"/>
    <w:rsid w:val="00E14F4C"/>
    <w:rsid w:val="00E1563E"/>
    <w:rsid w:val="00E313A3"/>
    <w:rsid w:val="00E328DE"/>
    <w:rsid w:val="00E354F0"/>
    <w:rsid w:val="00E370D0"/>
    <w:rsid w:val="00E42795"/>
    <w:rsid w:val="00E44909"/>
    <w:rsid w:val="00E44963"/>
    <w:rsid w:val="00E5741A"/>
    <w:rsid w:val="00E57C03"/>
    <w:rsid w:val="00E64524"/>
    <w:rsid w:val="00E64CE1"/>
    <w:rsid w:val="00E73AB6"/>
    <w:rsid w:val="00E74928"/>
    <w:rsid w:val="00E857AD"/>
    <w:rsid w:val="00E9251F"/>
    <w:rsid w:val="00E97743"/>
    <w:rsid w:val="00EA4643"/>
    <w:rsid w:val="00EC084C"/>
    <w:rsid w:val="00EC3B31"/>
    <w:rsid w:val="00EC5A20"/>
    <w:rsid w:val="00F0537F"/>
    <w:rsid w:val="00F15E1D"/>
    <w:rsid w:val="00F20AE5"/>
    <w:rsid w:val="00F25AE7"/>
    <w:rsid w:val="00F32E1E"/>
    <w:rsid w:val="00F371A0"/>
    <w:rsid w:val="00F42121"/>
    <w:rsid w:val="00F5646C"/>
    <w:rsid w:val="00F633C8"/>
    <w:rsid w:val="00F675A9"/>
    <w:rsid w:val="00F95297"/>
    <w:rsid w:val="00FA6DD2"/>
    <w:rsid w:val="00FA7AB3"/>
    <w:rsid w:val="00FB2C50"/>
    <w:rsid w:val="00FB6F67"/>
    <w:rsid w:val="00FD1D0E"/>
    <w:rsid w:val="00FE4AD1"/>
    <w:rsid w:val="00FE4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A2864"/>
  <w15:docId w15:val="{DF09FF7E-EE43-2C4F-8963-08C62CD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712"/>
  </w:style>
  <w:style w:type="paragraph" w:styleId="1">
    <w:name w:val="heading 1"/>
    <w:basedOn w:val="a"/>
    <w:next w:val="a"/>
    <w:link w:val="10"/>
    <w:uiPriority w:val="9"/>
    <w:qFormat/>
    <w:rsid w:val="005F771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71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71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71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71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71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71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71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71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7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2A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2A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2A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17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17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1788"/>
    <w:rPr>
      <w:sz w:val="18"/>
      <w:szCs w:val="18"/>
    </w:rPr>
  </w:style>
  <w:style w:type="paragraph" w:styleId="ab">
    <w:name w:val="Normal (Web)"/>
    <w:basedOn w:val="a"/>
    <w:uiPriority w:val="99"/>
    <w:unhideWhenUsed/>
    <w:rsid w:val="00C74F1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F771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styleId="ac">
    <w:name w:val="Hyperlink"/>
    <w:basedOn w:val="a0"/>
    <w:uiPriority w:val="99"/>
    <w:unhideWhenUsed/>
    <w:rsid w:val="008F2907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F7712"/>
    <w:pPr>
      <w:outlineLvl w:val="9"/>
    </w:pPr>
    <w:rPr>
      <w:lang w:bidi="en-US"/>
    </w:rPr>
  </w:style>
  <w:style w:type="paragraph" w:styleId="TOC2">
    <w:name w:val="toc 2"/>
    <w:basedOn w:val="a"/>
    <w:next w:val="a"/>
    <w:autoRedefine/>
    <w:uiPriority w:val="39"/>
    <w:unhideWhenUsed/>
    <w:rsid w:val="0037308B"/>
    <w:pPr>
      <w:spacing w:after="100" w:line="276" w:lineRule="auto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37308B"/>
    <w:pPr>
      <w:spacing w:after="100" w:line="276" w:lineRule="auto"/>
    </w:pPr>
  </w:style>
  <w:style w:type="paragraph" w:styleId="TOC3">
    <w:name w:val="toc 3"/>
    <w:basedOn w:val="a"/>
    <w:next w:val="a"/>
    <w:autoRedefine/>
    <w:uiPriority w:val="39"/>
    <w:semiHidden/>
    <w:unhideWhenUsed/>
    <w:rsid w:val="0037308B"/>
    <w:pPr>
      <w:spacing w:after="100" w:line="276" w:lineRule="auto"/>
      <w:ind w:left="440"/>
    </w:pPr>
  </w:style>
  <w:style w:type="character" w:customStyle="1" w:styleId="20">
    <w:name w:val="标题 2 字符"/>
    <w:basedOn w:val="a0"/>
    <w:link w:val="2"/>
    <w:uiPriority w:val="9"/>
    <w:rsid w:val="005F77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F771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F771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F771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 字符"/>
    <w:basedOn w:val="a0"/>
    <w:link w:val="6"/>
    <w:uiPriority w:val="9"/>
    <w:semiHidden/>
    <w:rsid w:val="005F771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 字符"/>
    <w:basedOn w:val="a0"/>
    <w:link w:val="7"/>
    <w:uiPriority w:val="9"/>
    <w:semiHidden/>
    <w:rsid w:val="005F771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F771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F771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5F7712"/>
    <w:rPr>
      <w:b/>
      <w:bCs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5F771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f">
    <w:name w:val="标题 字符"/>
    <w:basedOn w:val="a0"/>
    <w:link w:val="ae"/>
    <w:uiPriority w:val="10"/>
    <w:rsid w:val="005F771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0">
    <w:name w:val="Subtitle"/>
    <w:basedOn w:val="a"/>
    <w:next w:val="a"/>
    <w:link w:val="af1"/>
    <w:uiPriority w:val="11"/>
    <w:qFormat/>
    <w:rsid w:val="005F771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5F7712"/>
    <w:rPr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5F7712"/>
    <w:rPr>
      <w:b/>
      <w:bCs/>
      <w:spacing w:val="0"/>
    </w:rPr>
  </w:style>
  <w:style w:type="character" w:styleId="af3">
    <w:name w:val="Emphasis"/>
    <w:uiPriority w:val="20"/>
    <w:qFormat/>
    <w:rsid w:val="005F7712"/>
    <w:rPr>
      <w:b/>
      <w:bCs/>
      <w:i/>
      <w:iCs/>
      <w:color w:val="5A5A5A" w:themeColor="text1" w:themeTint="A5"/>
    </w:rPr>
  </w:style>
  <w:style w:type="paragraph" w:styleId="af4">
    <w:name w:val="No Spacing"/>
    <w:basedOn w:val="a"/>
    <w:link w:val="af5"/>
    <w:uiPriority w:val="1"/>
    <w:qFormat/>
    <w:rsid w:val="005F7712"/>
    <w:pPr>
      <w:ind w:firstLine="0"/>
    </w:pPr>
  </w:style>
  <w:style w:type="character" w:customStyle="1" w:styleId="af5">
    <w:name w:val="无间隔 字符"/>
    <w:basedOn w:val="a0"/>
    <w:link w:val="af4"/>
    <w:uiPriority w:val="1"/>
    <w:rsid w:val="005F7712"/>
  </w:style>
  <w:style w:type="paragraph" w:styleId="af6">
    <w:name w:val="Quote"/>
    <w:basedOn w:val="a"/>
    <w:next w:val="a"/>
    <w:link w:val="af7"/>
    <w:uiPriority w:val="29"/>
    <w:qFormat/>
    <w:rsid w:val="005F77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7">
    <w:name w:val="引用 字符"/>
    <w:basedOn w:val="a0"/>
    <w:link w:val="af6"/>
    <w:uiPriority w:val="29"/>
    <w:rsid w:val="005F77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8">
    <w:name w:val="Intense Quote"/>
    <w:basedOn w:val="a"/>
    <w:next w:val="a"/>
    <w:link w:val="af9"/>
    <w:uiPriority w:val="30"/>
    <w:qFormat/>
    <w:rsid w:val="005F771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9">
    <w:name w:val="明显引用 字符"/>
    <w:basedOn w:val="a0"/>
    <w:link w:val="af8"/>
    <w:uiPriority w:val="30"/>
    <w:rsid w:val="005F771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a">
    <w:name w:val="Subtle Emphasis"/>
    <w:uiPriority w:val="19"/>
    <w:qFormat/>
    <w:rsid w:val="005F7712"/>
    <w:rPr>
      <w:i/>
      <w:iCs/>
      <w:color w:val="5A5A5A" w:themeColor="text1" w:themeTint="A5"/>
    </w:rPr>
  </w:style>
  <w:style w:type="character" w:styleId="afb">
    <w:name w:val="Intense Emphasis"/>
    <w:uiPriority w:val="21"/>
    <w:qFormat/>
    <w:rsid w:val="005F7712"/>
    <w:rPr>
      <w:b/>
      <w:bCs/>
      <w:i/>
      <w:iCs/>
      <w:color w:val="4F81BD" w:themeColor="accent1"/>
      <w:sz w:val="22"/>
      <w:szCs w:val="22"/>
    </w:rPr>
  </w:style>
  <w:style w:type="character" w:styleId="afc">
    <w:name w:val="Subtle Reference"/>
    <w:uiPriority w:val="31"/>
    <w:qFormat/>
    <w:rsid w:val="005F7712"/>
    <w:rPr>
      <w:color w:val="auto"/>
      <w:u w:val="single" w:color="9BBB59" w:themeColor="accent3"/>
    </w:rPr>
  </w:style>
  <w:style w:type="character" w:styleId="afd">
    <w:name w:val="Intense Reference"/>
    <w:basedOn w:val="a0"/>
    <w:uiPriority w:val="32"/>
    <w:qFormat/>
    <w:rsid w:val="005F7712"/>
    <w:rPr>
      <w:b/>
      <w:bCs/>
      <w:color w:val="76923C" w:themeColor="accent3" w:themeShade="BF"/>
      <w:u w:val="single" w:color="9BBB59" w:themeColor="accent3"/>
    </w:rPr>
  </w:style>
  <w:style w:type="character" w:styleId="afe">
    <w:name w:val="Book Title"/>
    <w:basedOn w:val="a0"/>
    <w:uiPriority w:val="33"/>
    <w:qFormat/>
    <w:rsid w:val="005F771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f">
    <w:name w:val="Document Map"/>
    <w:basedOn w:val="a"/>
    <w:link w:val="aff0"/>
    <w:uiPriority w:val="99"/>
    <w:semiHidden/>
    <w:unhideWhenUsed/>
    <w:rsid w:val="0015121A"/>
    <w:rPr>
      <w:rFonts w:ascii="宋体" w:eastAsia="宋体"/>
      <w:sz w:val="18"/>
      <w:szCs w:val="18"/>
    </w:rPr>
  </w:style>
  <w:style w:type="character" w:customStyle="1" w:styleId="aff0">
    <w:name w:val="文档结构图 字符"/>
    <w:basedOn w:val="a0"/>
    <w:link w:val="aff"/>
    <w:uiPriority w:val="99"/>
    <w:semiHidden/>
    <w:rsid w:val="0015121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png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image" Target="media/image26.png"/><Relationship Id="rId62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8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6A41D-2996-C64E-9909-D2F89CB5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刘华丽(研发中心\数据分析部)</dc:creator>
  <cp:lastModifiedBy>Microsoft</cp:lastModifiedBy>
  <cp:revision>3</cp:revision>
  <dcterms:created xsi:type="dcterms:W3CDTF">2019-05-12T17:25:00Z</dcterms:created>
  <dcterms:modified xsi:type="dcterms:W3CDTF">2019-05-12T17:30:00Z</dcterms:modified>
</cp:coreProperties>
</file>