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1"/>
        </w:rPr>
        <w:t xml:space="preserve">מלחמת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לבנון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הראשונה</w:t>
      </w:r>
      <w:r w:rsidDel="00000000" w:rsidR="00000000" w:rsidRPr="00000000">
        <w:rPr>
          <w:sz w:val="26"/>
          <w:szCs w:val="26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בשמה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השני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מלחמת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שלום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הגליל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התרחשה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</w:t>
      </w:r>
      <w:r w:rsidDel="00000000" w:rsidR="00000000" w:rsidRPr="00000000">
        <w:rPr>
          <w:sz w:val="26"/>
          <w:szCs w:val="26"/>
          <w:rtl w:val="1"/>
        </w:rPr>
        <w:t xml:space="preserve"> 6 </w:t>
      </w:r>
      <w:r w:rsidDel="00000000" w:rsidR="00000000" w:rsidRPr="00000000">
        <w:rPr>
          <w:sz w:val="26"/>
          <w:szCs w:val="26"/>
          <w:rtl w:val="1"/>
        </w:rPr>
        <w:t xml:space="preserve">ביוני</w:t>
      </w:r>
      <w:r w:rsidDel="00000000" w:rsidR="00000000" w:rsidRPr="00000000">
        <w:rPr>
          <w:sz w:val="26"/>
          <w:szCs w:val="26"/>
          <w:rtl w:val="1"/>
        </w:rPr>
        <w:t xml:space="preserve"> 1982 -  29 </w:t>
      </w:r>
      <w:r w:rsidDel="00000000" w:rsidR="00000000" w:rsidRPr="00000000">
        <w:rPr>
          <w:sz w:val="26"/>
          <w:szCs w:val="26"/>
          <w:rtl w:val="1"/>
        </w:rPr>
        <w:t xml:space="preserve">בספטמבר</w:t>
      </w:r>
      <w:r w:rsidDel="00000000" w:rsidR="00000000" w:rsidRPr="00000000">
        <w:rPr>
          <w:sz w:val="26"/>
          <w:szCs w:val="26"/>
          <w:rtl w:val="1"/>
        </w:rPr>
        <w:t xml:space="preserve"> 1982, </w:t>
      </w:r>
      <w:r w:rsidDel="00000000" w:rsidR="00000000" w:rsidRPr="00000000">
        <w:rPr>
          <w:sz w:val="26"/>
          <w:szCs w:val="26"/>
          <w:rtl w:val="1"/>
        </w:rPr>
        <w:t xml:space="preserve">ברובה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שטח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לבנון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ישראל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לארגוני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הטרור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הפלסטינים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שהתיישבו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בלבנון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לאחר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אירועי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ספטמבר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השחור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</w:t>
      </w:r>
      <w:r w:rsidDel="00000000" w:rsidR="00000000" w:rsidRPr="00000000">
        <w:rPr>
          <w:sz w:val="26"/>
          <w:szCs w:val="26"/>
          <w:rtl w:val="1"/>
        </w:rPr>
        <w:t xml:space="preserve"> 1970 - 1971 </w:t>
      </w:r>
      <w:r w:rsidDel="00000000" w:rsidR="00000000" w:rsidRPr="00000000">
        <w:rPr>
          <w:sz w:val="26"/>
          <w:szCs w:val="26"/>
          <w:rtl w:val="1"/>
        </w:rPr>
        <w:t xml:space="preserve">שבהם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המלך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הירדני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גירש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הארגונים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הפלסטיניים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משטח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ירדן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הפלסטינים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מצאו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לבנון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כמדינה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חלשה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להתביית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</w:t>
      </w:r>
      <w:r w:rsidDel="00000000" w:rsidR="00000000" w:rsidRPr="00000000">
        <w:rPr>
          <w:sz w:val="26"/>
          <w:szCs w:val="26"/>
          <w:rtl w:val="1"/>
        </w:rPr>
        <w:t xml:space="preserve"> 1971 - 1982. </w:t>
      </w:r>
      <w:r w:rsidDel="00000000" w:rsidR="00000000" w:rsidRPr="00000000">
        <w:rPr>
          <w:sz w:val="26"/>
          <w:szCs w:val="26"/>
          <w:rtl w:val="1"/>
        </w:rPr>
        <w:t xml:space="preserve">התיישבות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הפלסטינים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בלבנון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גרמה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למלחמת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אזרחים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השנים</w:t>
      </w:r>
      <w:r w:rsidDel="00000000" w:rsidR="00000000" w:rsidRPr="00000000">
        <w:rPr>
          <w:sz w:val="26"/>
          <w:szCs w:val="26"/>
          <w:rtl w:val="1"/>
        </w:rPr>
        <w:t xml:space="preserve"> 1975 - 1990.</w:t>
      </w:r>
    </w:p>
    <w:p w:rsidR="00000000" w:rsidDel="00000000" w:rsidP="00000000" w:rsidRDefault="00000000" w:rsidRPr="00000000" w14:paraId="00000003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מלחמת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לבנון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הראשונה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פרצה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בעקבות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ניסיון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ההתנקשות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בשגריר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ישראל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בבריטניה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שהפלסטינים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ניסו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לפגוע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שנפצע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קשה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מאוד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ונותר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משותק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לשארית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חייו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לאחר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ניסיון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ההתנקשות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ממשלת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ישראל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החליטה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הפצצת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ביירות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אשף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התחיל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להפגיז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יישובי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הגליל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בעוצמה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ולצה</w:t>
      </w:r>
      <w:r w:rsidDel="00000000" w:rsidR="00000000" w:rsidRPr="00000000">
        <w:rPr>
          <w:sz w:val="26"/>
          <w:szCs w:val="26"/>
          <w:rtl w:val="1"/>
        </w:rPr>
        <w:t xml:space="preserve">"</w:t>
      </w:r>
      <w:r w:rsidDel="00000000" w:rsidR="00000000" w:rsidRPr="00000000">
        <w:rPr>
          <w:sz w:val="26"/>
          <w:szCs w:val="26"/>
          <w:rtl w:val="1"/>
        </w:rPr>
        <w:t xml:space="preserve">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הייתה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ברירה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להיכנס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ללבנון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כוחות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קרקעיים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בידיעה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שהוא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נלחם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בכוחות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סורים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היו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כחלק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מכוחות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סוריה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בלבנון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והסורים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חזקים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באותה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תקופה</w:t>
      </w:r>
      <w:r w:rsidDel="00000000" w:rsidR="00000000" w:rsidRPr="00000000">
        <w:rPr>
          <w:sz w:val="26"/>
          <w:szCs w:val="26"/>
          <w:rtl w:val="1"/>
        </w:rPr>
        <w:t xml:space="preserve">).</w:t>
      </w:r>
    </w:p>
    <w:p w:rsidR="00000000" w:rsidDel="00000000" w:rsidP="00000000" w:rsidRDefault="00000000" w:rsidRPr="00000000" w14:paraId="00000005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sz w:val="25"/>
          <w:szCs w:val="25"/>
          <w:highlight w:val="white"/>
        </w:rPr>
      </w:pPr>
      <w:r w:rsidDel="00000000" w:rsidR="00000000" w:rsidRPr="00000000">
        <w:rPr>
          <w:sz w:val="26"/>
          <w:szCs w:val="26"/>
          <w:rtl w:val="1"/>
        </w:rPr>
        <w:t xml:space="preserve">קדם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למלחמה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מבצע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שנקרא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hyperlink r:id="rId6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מבצע</w:t>
        </w:r>
      </w:hyperlink>
      <w:hyperlink r:id="rId7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</w:t>
        </w:r>
      </w:hyperlink>
      <w:hyperlink r:id="rId8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ליטני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בשנת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hyperlink r:id="rId9">
        <w:r w:rsidDel="00000000" w:rsidR="00000000" w:rsidRPr="00000000">
          <w:rPr>
            <w:sz w:val="25"/>
            <w:szCs w:val="25"/>
            <w:highlight w:val="white"/>
            <w:rtl w:val="0"/>
          </w:rPr>
          <w:t xml:space="preserve">1978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בעקבות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hyperlink r:id="rId10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פיגוע</w:t>
        </w:r>
      </w:hyperlink>
      <w:hyperlink r:id="rId11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</w:t>
        </w:r>
      </w:hyperlink>
      <w:hyperlink r:id="rId12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רב</w:t>
        </w:r>
      </w:hyperlink>
      <w:hyperlink r:id="rId13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-</w:t>
        </w:r>
      </w:hyperlink>
      <w:hyperlink r:id="rId14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נפגעים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שביצעו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מחבלים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פלסטינים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שהגיעו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דרך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מלבנון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כבשו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כוחות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צה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"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דרום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לבנון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.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בעקבות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המבצע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הוסכם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על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פריש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ׂ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כוחות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hyperlink r:id="rId15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יוניפי</w:t>
        </w:r>
      </w:hyperlink>
      <w:hyperlink r:id="rId16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"</w:t>
        </w:r>
      </w:hyperlink>
      <w:hyperlink r:id="rId17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ל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שיחצצו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בין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ארגוני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הטרור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וגבול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ישראל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וכוחות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צה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"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הוסגו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מלבנון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כבר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</w:t>
      </w:r>
      <w:r w:rsidDel="00000000" w:rsidR="00000000" w:rsidRPr="00000000">
        <w:rPr>
          <w:sz w:val="26"/>
          <w:szCs w:val="26"/>
          <w:rtl w:val="1"/>
        </w:rPr>
        <w:t xml:space="preserve">12 </w:t>
      </w:r>
      <w:r w:rsidDel="00000000" w:rsidR="00000000" w:rsidRPr="00000000">
        <w:rPr>
          <w:sz w:val="26"/>
          <w:szCs w:val="26"/>
          <w:rtl w:val="1"/>
        </w:rPr>
        <w:t xml:space="preserve">ביוני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שישה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ימים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לאחר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שהחלה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המלחמה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צה</w:t>
      </w:r>
      <w:r w:rsidDel="00000000" w:rsidR="00000000" w:rsidRPr="00000000">
        <w:rPr>
          <w:sz w:val="26"/>
          <w:szCs w:val="26"/>
          <w:rtl w:val="1"/>
        </w:rPr>
        <w:t xml:space="preserve">"</w:t>
      </w:r>
      <w:r w:rsidDel="00000000" w:rsidR="00000000" w:rsidRPr="00000000">
        <w:rPr>
          <w:sz w:val="26"/>
          <w:szCs w:val="26"/>
          <w:rtl w:val="1"/>
        </w:rPr>
        <w:t xml:space="preserve">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לכתר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וללחום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בביירות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ב</w:t>
      </w:r>
      <w:r w:rsidDel="00000000" w:rsidR="00000000" w:rsidRPr="00000000">
        <w:rPr>
          <w:sz w:val="26"/>
          <w:szCs w:val="26"/>
          <w:rtl w:val="1"/>
        </w:rPr>
        <w:t xml:space="preserve"> 29 </w:t>
      </w:r>
      <w:r w:rsidDel="00000000" w:rsidR="00000000" w:rsidRPr="00000000">
        <w:rPr>
          <w:sz w:val="26"/>
          <w:szCs w:val="26"/>
          <w:rtl w:val="1"/>
        </w:rPr>
        <w:t xml:space="preserve">בספטמבר</w:t>
      </w:r>
      <w:r w:rsidDel="00000000" w:rsidR="00000000" w:rsidRPr="00000000">
        <w:rPr>
          <w:sz w:val="26"/>
          <w:szCs w:val="26"/>
          <w:rtl w:val="1"/>
        </w:rPr>
        <w:t xml:space="preserve"> 1982 </w:t>
      </w:r>
      <w:r w:rsidDel="00000000" w:rsidR="00000000" w:rsidRPr="00000000">
        <w:rPr>
          <w:sz w:val="26"/>
          <w:szCs w:val="26"/>
          <w:rtl w:val="1"/>
        </w:rPr>
        <w:t xml:space="preserve">צה</w:t>
      </w:r>
      <w:r w:rsidDel="00000000" w:rsidR="00000000" w:rsidRPr="00000000">
        <w:rPr>
          <w:sz w:val="26"/>
          <w:szCs w:val="26"/>
          <w:rtl w:val="1"/>
        </w:rPr>
        <w:t xml:space="preserve">"</w:t>
      </w:r>
      <w:r w:rsidDel="00000000" w:rsidR="00000000" w:rsidRPr="00000000">
        <w:rPr>
          <w:sz w:val="26"/>
          <w:szCs w:val="26"/>
          <w:rtl w:val="1"/>
        </w:rPr>
        <w:t xml:space="preserve">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נסוג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מביירות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ומנהיג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אש</w:t>
      </w:r>
      <w:r w:rsidDel="00000000" w:rsidR="00000000" w:rsidRPr="00000000">
        <w:rPr>
          <w:sz w:val="26"/>
          <w:szCs w:val="26"/>
          <w:rtl w:val="1"/>
        </w:rPr>
        <w:t xml:space="preserve">"</w:t>
      </w:r>
      <w:r w:rsidDel="00000000" w:rsidR="00000000" w:rsidRPr="00000000">
        <w:rPr>
          <w:sz w:val="26"/>
          <w:szCs w:val="26"/>
          <w:rtl w:val="1"/>
        </w:rPr>
        <w:t xml:space="preserve">ף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יאסר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ערפאת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הוגלה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לתוניסיה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במסגרת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הקרבות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הראשונים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צהל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הצליח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לנתק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מפקדות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אשף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בבירות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אלפי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המחבלים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בצור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ובצידון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ולטהר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השטח</w:t>
      </w:r>
      <w:r w:rsidDel="00000000" w:rsidR="00000000" w:rsidRPr="00000000">
        <w:rPr>
          <w:sz w:val="26"/>
          <w:szCs w:val="26"/>
          <w:rtl w:val="1"/>
        </w:rPr>
        <w:t xml:space="preserve"> ,</w:t>
      </w:r>
      <w:r w:rsidDel="00000000" w:rsidR="00000000" w:rsidRPr="00000000">
        <w:rPr>
          <w:sz w:val="26"/>
          <w:szCs w:val="26"/>
          <w:rtl w:val="1"/>
        </w:rPr>
        <w:t xml:space="preserve">בית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בלחימה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עיקשת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1"/>
        </w:rPr>
        <w:t xml:space="preserve">ב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-</w:t>
      </w:r>
      <w:hyperlink r:id="rId18">
        <w:r w:rsidDel="00000000" w:rsidR="00000000" w:rsidRPr="00000000">
          <w:rPr>
            <w:rtl w:val="0"/>
          </w:rPr>
        </w:r>
      </w:hyperlink>
      <w:hyperlink r:id="rId19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10 </w:t>
        </w:r>
      </w:hyperlink>
      <w:hyperlink r:id="rId20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ביוני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ביום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החמישי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ללחימה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נהרגו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בכפר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דוחא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שליד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העיירה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hyperlink r:id="rId21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דאמור</w:t>
        </w:r>
      </w:hyperlink>
      <w:r w:rsidDel="00000000" w:rsidR="00000000" w:rsidRPr="00000000">
        <w:rPr>
          <w:sz w:val="25"/>
          <w:szCs w:val="25"/>
          <w:highlight w:val="white"/>
          <w:rtl w:val="0"/>
        </w:rPr>
        <w:t xml:space="preserve">, </w:t>
      </w:r>
      <w:hyperlink r:id="rId22">
        <w:r w:rsidDel="00000000" w:rsidR="00000000" w:rsidRPr="00000000">
          <w:rPr>
            <w:color w:val="ff0000"/>
            <w:sz w:val="25"/>
            <w:szCs w:val="25"/>
            <w:highlight w:val="white"/>
            <w:rtl w:val="1"/>
          </w:rPr>
          <w:t xml:space="preserve">סגן</w:t>
        </w:r>
      </w:hyperlink>
      <w:hyperlink r:id="rId23">
        <w:r w:rsidDel="00000000" w:rsidR="00000000" w:rsidRPr="00000000">
          <w:rPr>
            <w:color w:val="ff0000"/>
            <w:sz w:val="25"/>
            <w:szCs w:val="25"/>
            <w:highlight w:val="white"/>
            <w:rtl w:val="1"/>
          </w:rPr>
          <w:t xml:space="preserve"> </w:t>
        </w:r>
      </w:hyperlink>
      <w:hyperlink r:id="rId24">
        <w:r w:rsidDel="00000000" w:rsidR="00000000" w:rsidRPr="00000000">
          <w:rPr>
            <w:color w:val="ff0000"/>
            <w:sz w:val="25"/>
            <w:szCs w:val="25"/>
            <w:highlight w:val="white"/>
            <w:rtl w:val="1"/>
          </w:rPr>
          <w:t xml:space="preserve">הרמטכ</w:t>
        </w:r>
      </w:hyperlink>
      <w:hyperlink r:id="rId25">
        <w:r w:rsidDel="00000000" w:rsidR="00000000" w:rsidRPr="00000000">
          <w:rPr>
            <w:color w:val="ff0000"/>
            <w:sz w:val="25"/>
            <w:szCs w:val="25"/>
            <w:highlight w:val="white"/>
            <w:rtl w:val="1"/>
          </w:rPr>
          <w:t xml:space="preserve">"</w:t>
        </w:r>
      </w:hyperlink>
      <w:hyperlink r:id="rId26">
        <w:r w:rsidDel="00000000" w:rsidR="00000000" w:rsidRPr="00000000">
          <w:rPr>
            <w:color w:val="ff0000"/>
            <w:sz w:val="25"/>
            <w:szCs w:val="25"/>
            <w:highlight w:val="white"/>
            <w:rtl w:val="1"/>
          </w:rPr>
          <w:t xml:space="preserve">ל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color w:val="ff0000"/>
          <w:sz w:val="25"/>
          <w:szCs w:val="25"/>
          <w:highlight w:val="white"/>
          <w:rtl w:val="1"/>
        </w:rPr>
        <w:t xml:space="preserve">ה</w:t>
      </w:r>
      <w:hyperlink r:id="rId27">
        <w:r w:rsidDel="00000000" w:rsidR="00000000" w:rsidRPr="00000000">
          <w:rPr>
            <w:color w:val="ff0000"/>
            <w:sz w:val="25"/>
            <w:szCs w:val="25"/>
            <w:highlight w:val="white"/>
            <w:rtl w:val="1"/>
          </w:rPr>
          <w:t xml:space="preserve">אלוף</w:t>
        </w:r>
      </w:hyperlink>
      <w:r w:rsidDel="00000000" w:rsidR="00000000" w:rsidRPr="00000000">
        <w:rPr>
          <w:color w:val="ff0000"/>
          <w:sz w:val="25"/>
          <w:szCs w:val="25"/>
          <w:highlight w:val="white"/>
          <w:rtl w:val="0"/>
        </w:rPr>
        <w:t xml:space="preserve"> </w:t>
      </w:r>
      <w:hyperlink r:id="rId28">
        <w:r w:rsidDel="00000000" w:rsidR="00000000" w:rsidRPr="00000000">
          <w:rPr>
            <w:color w:val="ff0000"/>
            <w:sz w:val="25"/>
            <w:szCs w:val="25"/>
            <w:highlight w:val="white"/>
            <w:rtl w:val="1"/>
          </w:rPr>
          <w:t xml:space="preserve">יקותיאל</w:t>
        </w:r>
      </w:hyperlink>
      <w:hyperlink r:id="rId29">
        <w:r w:rsidDel="00000000" w:rsidR="00000000" w:rsidRPr="00000000">
          <w:rPr>
            <w:color w:val="ff0000"/>
            <w:sz w:val="25"/>
            <w:szCs w:val="25"/>
            <w:highlight w:val="white"/>
            <w:rtl w:val="1"/>
          </w:rPr>
          <w:t xml:space="preserve"> </w:t>
        </w:r>
      </w:hyperlink>
      <w:hyperlink r:id="rId30">
        <w:r w:rsidDel="00000000" w:rsidR="00000000" w:rsidRPr="00000000">
          <w:rPr>
            <w:color w:val="ff0000"/>
            <w:sz w:val="25"/>
            <w:szCs w:val="25"/>
            <w:highlight w:val="white"/>
            <w:rtl w:val="1"/>
          </w:rPr>
          <w:t xml:space="preserve">אדם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ואל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"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hyperlink r:id="rId31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חיים</w:t>
        </w:r>
      </w:hyperlink>
      <w:hyperlink r:id="rId32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</w:t>
        </w:r>
      </w:hyperlink>
      <w:hyperlink r:id="rId33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סלע</w:t>
        </w:r>
      </w:hyperlink>
      <w:r w:rsidDel="00000000" w:rsidR="00000000" w:rsidRPr="00000000">
        <w:rPr>
          <w:sz w:val="25"/>
          <w:szCs w:val="25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hd w:fill="ffffff" w:val="clear"/>
        <w:bidi w:val="1"/>
        <w:spacing w:after="100" w:before="10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1"/>
        </w:rPr>
        <w:t xml:space="preserve">ב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ליל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11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ביוני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ביום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השישי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ללחימה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לאחר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קרב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בין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hyperlink r:id="rId34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סיירת</w:t>
        </w:r>
      </w:hyperlink>
      <w:hyperlink r:id="rId35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</w:t>
        </w:r>
      </w:hyperlink>
      <w:hyperlink r:id="rId36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צנחנים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לכוחות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קומנדו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סורים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שנמשך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כ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-4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שעות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color w:val="ff0000"/>
          <w:sz w:val="25"/>
          <w:szCs w:val="25"/>
          <w:highlight w:val="white"/>
          <w:rtl w:val="1"/>
        </w:rPr>
        <w:t xml:space="preserve">התחולל</w:t>
      </w:r>
      <w:r w:rsidDel="00000000" w:rsidR="00000000" w:rsidRPr="00000000">
        <w:rPr>
          <w:color w:val="ff0000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5"/>
          <w:szCs w:val="25"/>
          <w:highlight w:val="white"/>
          <w:rtl w:val="1"/>
        </w:rPr>
        <w:t xml:space="preserve">ב</w:t>
      </w:r>
      <w:hyperlink r:id="rId37">
        <w:r w:rsidDel="00000000" w:rsidR="00000000" w:rsidRPr="00000000">
          <w:rPr>
            <w:color w:val="ff0000"/>
            <w:sz w:val="25"/>
            <w:szCs w:val="25"/>
            <w:highlight w:val="white"/>
            <w:rtl w:val="1"/>
          </w:rPr>
          <w:t xml:space="preserve">גזרה</w:t>
        </w:r>
      </w:hyperlink>
      <w:hyperlink r:id="rId38">
        <w:r w:rsidDel="00000000" w:rsidR="00000000" w:rsidRPr="00000000">
          <w:rPr>
            <w:color w:val="ff0000"/>
            <w:sz w:val="25"/>
            <w:szCs w:val="25"/>
            <w:highlight w:val="white"/>
            <w:rtl w:val="1"/>
          </w:rPr>
          <w:t xml:space="preserve"> </w:t>
        </w:r>
      </w:hyperlink>
      <w:hyperlink r:id="rId39">
        <w:r w:rsidDel="00000000" w:rsidR="00000000" w:rsidRPr="00000000">
          <w:rPr>
            <w:color w:val="ff0000"/>
            <w:sz w:val="25"/>
            <w:szCs w:val="25"/>
            <w:highlight w:val="white"/>
            <w:rtl w:val="1"/>
          </w:rPr>
          <w:t xml:space="preserve">המזרחית</w:t>
        </w:r>
      </w:hyperlink>
      <w:r w:rsidDel="00000000" w:rsidR="00000000" w:rsidRPr="00000000">
        <w:rPr>
          <w:color w:val="ff0000"/>
          <w:sz w:val="25"/>
          <w:szCs w:val="25"/>
          <w:highlight w:val="white"/>
          <w:rtl w:val="0"/>
        </w:rPr>
        <w:t xml:space="preserve"> </w:t>
      </w:r>
      <w:hyperlink r:id="rId40">
        <w:r w:rsidDel="00000000" w:rsidR="00000000" w:rsidRPr="00000000">
          <w:rPr>
            <w:color w:val="ff0000"/>
            <w:sz w:val="25"/>
            <w:szCs w:val="25"/>
            <w:highlight w:val="white"/>
            <w:rtl w:val="1"/>
          </w:rPr>
          <w:t xml:space="preserve">קרב</w:t>
        </w:r>
      </w:hyperlink>
      <w:hyperlink r:id="rId41">
        <w:r w:rsidDel="00000000" w:rsidR="00000000" w:rsidRPr="00000000">
          <w:rPr>
            <w:color w:val="ff0000"/>
            <w:sz w:val="25"/>
            <w:szCs w:val="25"/>
            <w:highlight w:val="white"/>
            <w:rtl w:val="1"/>
          </w:rPr>
          <w:t xml:space="preserve"> </w:t>
        </w:r>
      </w:hyperlink>
      <w:hyperlink r:id="rId42">
        <w:r w:rsidDel="00000000" w:rsidR="00000000" w:rsidRPr="00000000">
          <w:rPr>
            <w:color w:val="ff0000"/>
            <w:sz w:val="25"/>
            <w:szCs w:val="25"/>
            <w:highlight w:val="white"/>
            <w:rtl w:val="1"/>
          </w:rPr>
          <w:t xml:space="preserve">סולטאן</w:t>
        </w:r>
      </w:hyperlink>
      <w:hyperlink r:id="rId43">
        <w:r w:rsidDel="00000000" w:rsidR="00000000" w:rsidRPr="00000000">
          <w:rPr>
            <w:color w:val="ff0000"/>
            <w:sz w:val="25"/>
            <w:szCs w:val="25"/>
            <w:highlight w:val="white"/>
            <w:rtl w:val="1"/>
          </w:rPr>
          <w:t xml:space="preserve"> </w:t>
        </w:r>
      </w:hyperlink>
      <w:hyperlink r:id="rId44">
        <w:r w:rsidDel="00000000" w:rsidR="00000000" w:rsidRPr="00000000">
          <w:rPr>
            <w:color w:val="ff0000"/>
            <w:sz w:val="25"/>
            <w:szCs w:val="25"/>
            <w:highlight w:val="white"/>
            <w:rtl w:val="1"/>
          </w:rPr>
          <w:t xml:space="preserve">יעקוב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אשר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במהלכו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נכנס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גדוד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362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</w:t>
      </w:r>
      <w:hyperlink r:id="rId45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חטיבה</w:t>
        </w:r>
      </w:hyperlink>
      <w:hyperlink r:id="rId46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399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לצומת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מדרום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לכפר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hyperlink r:id="rId47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סולטאן</w:t>
        </w:r>
      </w:hyperlink>
      <w:hyperlink r:id="rId48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</w:t>
        </w:r>
      </w:hyperlink>
      <w:hyperlink r:id="rId49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יעקוב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וגילה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שהוא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מכותר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בתוך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מתחם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סורי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גדול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.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הכוח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חולץ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בקושי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בסיוע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ארטילרי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כבד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בלא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שהצליח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לכבוש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אזור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הצומת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.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ניהול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הקרב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נחשב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לאחד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הכשלונות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הגדולים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צה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"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במבצע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שלום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הגליל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.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הקרב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זכור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בעיקר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בשל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ההרוגים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הפצועים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והשבויים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הרבים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שהיו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לצה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"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ושני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חיילי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המילואים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הנעדרים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עד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עצם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היום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הזה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: </w:t>
      </w:r>
      <w:hyperlink r:id="rId50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יהודה</w:t>
        </w:r>
      </w:hyperlink>
      <w:hyperlink r:id="rId51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</w:t>
        </w:r>
      </w:hyperlink>
      <w:hyperlink r:id="rId52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כץ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</w:t>
      </w:r>
      <w:hyperlink r:id="rId53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צבי</w:t>
        </w:r>
      </w:hyperlink>
      <w:hyperlink r:id="rId54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</w:t>
        </w:r>
      </w:hyperlink>
      <w:hyperlink r:id="rId55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פלדמן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.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באפריל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hyperlink r:id="rId56">
        <w:r w:rsidDel="00000000" w:rsidR="00000000" w:rsidRPr="00000000">
          <w:rPr>
            <w:sz w:val="25"/>
            <w:szCs w:val="25"/>
            <w:highlight w:val="white"/>
            <w:rtl w:val="0"/>
          </w:rPr>
          <w:t xml:space="preserve">2019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הושבה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לישראל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גופתו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הנעדר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מהקרב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hyperlink r:id="rId57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זכריה</w:t>
        </w:r>
      </w:hyperlink>
      <w:hyperlink r:id="rId58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</w:t>
        </w:r>
      </w:hyperlink>
      <w:hyperlink r:id="rId59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באומל</w:t>
        </w:r>
      </w:hyperlink>
      <w:r w:rsidDel="00000000" w:rsidR="00000000" w:rsidRPr="00000000">
        <w:rPr>
          <w:sz w:val="25"/>
          <w:szCs w:val="25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bidi w:val="1"/>
        <w:spacing w:after="100" w:before="10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1"/>
        </w:rPr>
        <w:t xml:space="preserve">ב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-</w:t>
      </w:r>
      <w:hyperlink r:id="rId60">
        <w:r w:rsidDel="00000000" w:rsidR="00000000" w:rsidRPr="00000000">
          <w:rPr>
            <w:rtl w:val="0"/>
          </w:rPr>
        </w:r>
      </w:hyperlink>
      <w:hyperlink r:id="rId61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23 </w:t>
        </w:r>
      </w:hyperlink>
      <w:hyperlink r:id="rId62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באוגוסט</w:t>
        </w:r>
      </w:hyperlink>
      <w:r w:rsidDel="00000000" w:rsidR="00000000" w:rsidRPr="00000000">
        <w:rPr>
          <w:sz w:val="25"/>
          <w:szCs w:val="25"/>
          <w:highlight w:val="white"/>
          <w:rtl w:val="0"/>
        </w:rPr>
        <w:t xml:space="preserve"> </w:t>
      </w:r>
      <w:hyperlink r:id="rId63">
        <w:r w:rsidDel="00000000" w:rsidR="00000000" w:rsidRPr="00000000">
          <w:rPr>
            <w:sz w:val="25"/>
            <w:szCs w:val="25"/>
            <w:highlight w:val="white"/>
            <w:rtl w:val="0"/>
          </w:rPr>
          <w:t xml:space="preserve">1982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נבחר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hyperlink r:id="rId64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בשיר</w:t>
        </w:r>
      </w:hyperlink>
      <w:hyperlink r:id="rId65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</w:t>
        </w:r>
      </w:hyperlink>
      <w:hyperlink r:id="rId66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ג</w:t>
        </w:r>
      </w:hyperlink>
      <w:hyperlink r:id="rId67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'</w:t>
        </w:r>
      </w:hyperlink>
      <w:hyperlink r:id="rId68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ומאייל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מנהיג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hyperlink r:id="rId69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הפלנגות</w:t>
        </w:r>
      </w:hyperlink>
      <w:hyperlink r:id="rId70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</w:t>
        </w:r>
      </w:hyperlink>
      <w:hyperlink r:id="rId71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הנוצריות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</w:t>
      </w:r>
      <w:hyperlink r:id="rId72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נשיא</w:t>
        </w:r>
      </w:hyperlink>
      <w:hyperlink r:id="rId73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</w:t>
        </w:r>
      </w:hyperlink>
      <w:hyperlink r:id="rId74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לבנון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.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ישראל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ראתה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בכך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סימן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לפריצת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דרך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מדינית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</w:t>
      </w:r>
      <w:hyperlink r:id="rId75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שר</w:t>
        </w:r>
      </w:hyperlink>
      <w:hyperlink r:id="rId76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</w:t>
        </w:r>
      </w:hyperlink>
      <w:hyperlink r:id="rId77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הביטחון</w:t>
        </w:r>
      </w:hyperlink>
      <w:r w:rsidDel="00000000" w:rsidR="00000000" w:rsidRPr="00000000">
        <w:rPr>
          <w:sz w:val="25"/>
          <w:szCs w:val="25"/>
          <w:highlight w:val="white"/>
          <w:rtl w:val="0"/>
        </w:rPr>
        <w:t xml:space="preserve"> </w:t>
      </w:r>
      <w:hyperlink r:id="rId78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אריאל</w:t>
        </w:r>
      </w:hyperlink>
      <w:hyperlink r:id="rId79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</w:t>
        </w:r>
      </w:hyperlink>
      <w:hyperlink r:id="rId80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שרון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אף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הכריז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כי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מדינה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ערבית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נוספת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מתכננת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לחתום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חוזה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שלום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עם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ישראל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.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לאחר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הרצח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בשיר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ג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'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ומאייל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-</w:t>
      </w:r>
      <w:hyperlink r:id="rId81">
        <w:r w:rsidDel="00000000" w:rsidR="00000000" w:rsidRPr="00000000">
          <w:rPr>
            <w:rtl w:val="0"/>
          </w:rPr>
        </w:r>
      </w:hyperlink>
      <w:hyperlink r:id="rId82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14 </w:t>
        </w:r>
      </w:hyperlink>
      <w:hyperlink r:id="rId83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בספטמבר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1982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תפס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אחיו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hyperlink r:id="rId84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אמין</w:t>
        </w:r>
      </w:hyperlink>
      <w:hyperlink r:id="rId85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</w:t>
        </w:r>
      </w:hyperlink>
      <w:hyperlink r:id="rId86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ג</w:t>
        </w:r>
      </w:hyperlink>
      <w:hyperlink r:id="rId87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'</w:t>
        </w:r>
      </w:hyperlink>
      <w:hyperlink r:id="rId88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ומאייל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השלטון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bidi w:val="1"/>
        <w:spacing w:after="100" w:before="10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1"/>
        </w:rPr>
        <w:t xml:space="preserve">יומיים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לאחר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הרצח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-</w:t>
      </w:r>
      <w:hyperlink r:id="rId89">
        <w:r w:rsidDel="00000000" w:rsidR="00000000" w:rsidRPr="00000000">
          <w:rPr>
            <w:rtl w:val="0"/>
          </w:rPr>
        </w:r>
      </w:hyperlink>
      <w:hyperlink r:id="rId90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16 </w:t>
        </w:r>
      </w:hyperlink>
      <w:hyperlink r:id="rId91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בספטמבר</w:t>
        </w:r>
      </w:hyperlink>
      <w:r w:rsidDel="00000000" w:rsidR="00000000" w:rsidRPr="00000000">
        <w:rPr>
          <w:sz w:val="25"/>
          <w:szCs w:val="25"/>
          <w:highlight w:val="white"/>
          <w:rtl w:val="0"/>
        </w:rPr>
        <w:t xml:space="preserve"> </w:t>
      </w:r>
      <w:hyperlink r:id="rId92">
        <w:r w:rsidDel="00000000" w:rsidR="00000000" w:rsidRPr="00000000">
          <w:rPr>
            <w:sz w:val="25"/>
            <w:szCs w:val="25"/>
            <w:highlight w:val="white"/>
            <w:rtl w:val="0"/>
          </w:rPr>
          <w:t xml:space="preserve">1982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החל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צה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"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להיכנס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למערב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ביירות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.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צה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"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אישר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לכוחות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hyperlink r:id="rId93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הפלנגות</w:t>
        </w:r>
      </w:hyperlink>
      <w:hyperlink r:id="rId94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</w:t>
        </w:r>
      </w:hyperlink>
      <w:hyperlink r:id="rId95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הנוצריות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להיכנס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למחנות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הפליטים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סברה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</w:t>
      </w:r>
      <w:hyperlink r:id="rId96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שתילה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שבאזור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ביירות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.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כניסת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הפלנגות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למחנות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הפכה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במהרה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</w:t>
      </w:r>
      <w:hyperlink r:id="rId97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טבח</w:t>
        </w:r>
      </w:hyperlink>
      <w:hyperlink r:id="rId98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</w:t>
        </w:r>
      </w:hyperlink>
      <w:hyperlink r:id="rId99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סברה</w:t>
        </w:r>
      </w:hyperlink>
      <w:hyperlink r:id="rId100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</w:t>
        </w:r>
      </w:hyperlink>
      <w:hyperlink r:id="rId101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ושתילה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שבו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רצחו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אנשי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הפלנגות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במשך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יומיים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מאות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מתושבי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המחנה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.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הטבח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עורר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סערה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ציבורית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בינלאומית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וקומם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מדינות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רבות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נגד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ישראל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100" w:before="10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1"/>
        </w:rPr>
        <w:t xml:space="preserve">בעקבות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הסערה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הציבורית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שהתחוללה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בעולם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עקב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הטבח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ולחץ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hyperlink r:id="rId102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אמריקאי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נסוגה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ישראל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ממערב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ביירות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-</w:t>
      </w:r>
      <w:hyperlink r:id="rId103">
        <w:r w:rsidDel="00000000" w:rsidR="00000000" w:rsidRPr="00000000">
          <w:rPr>
            <w:rtl w:val="0"/>
          </w:rPr>
        </w:r>
      </w:hyperlink>
      <w:hyperlink r:id="rId104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30 </w:t>
        </w:r>
      </w:hyperlink>
      <w:hyperlink r:id="rId105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בספטמבר</w:t>
        </w:r>
      </w:hyperlink>
      <w:r w:rsidDel="00000000" w:rsidR="00000000" w:rsidRPr="00000000">
        <w:rPr>
          <w:sz w:val="25"/>
          <w:szCs w:val="25"/>
          <w:highlight w:val="white"/>
          <w:rtl w:val="0"/>
        </w:rPr>
        <w:t xml:space="preserve"> </w:t>
      </w:r>
      <w:hyperlink r:id="rId106">
        <w:r w:rsidDel="00000000" w:rsidR="00000000" w:rsidRPr="00000000">
          <w:rPr>
            <w:sz w:val="25"/>
            <w:szCs w:val="25"/>
            <w:highlight w:val="white"/>
            <w:rtl w:val="0"/>
          </w:rPr>
          <w:t xml:space="preserve">1982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100" w:before="10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1"/>
        </w:rPr>
        <w:t xml:space="preserve">אריאל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שרון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הביטחון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ואדריכל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מלחמת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לבנון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נאלץ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להתפטר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מתפקידו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שהועבר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</w:t>
      </w:r>
      <w:hyperlink r:id="rId107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משה</w:t>
        </w:r>
      </w:hyperlink>
      <w:hyperlink r:id="rId108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</w:t>
        </w:r>
      </w:hyperlink>
      <w:hyperlink r:id="rId109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ארנס</w:t>
        </w:r>
      </w:hyperlink>
      <w:r w:rsidDel="00000000" w:rsidR="00000000" w:rsidRPr="00000000">
        <w:rPr>
          <w:sz w:val="25"/>
          <w:szCs w:val="25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100" w:before="10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1"/>
        </w:rPr>
        <w:t xml:space="preserve">השהייה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הארוכה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בלבנון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והנפגעים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הבאים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צה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"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דיכדכו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מצבו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הנפשי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מנחם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בגין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ראש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הממשלה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והוא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התפטר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מהממשלה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והכנסת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באוקטובר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1983,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והוא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הסתגר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בביתו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בירושלים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עד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סוף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ימיו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מרץ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1992.</w:t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100" w:before="10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1"/>
        </w:rPr>
        <w:t xml:space="preserve">הלחימה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בבירות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: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במהלך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הקרבות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רוב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ביירות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נכבשה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</w:t>
      </w:r>
      <w:hyperlink r:id="rId110">
        <w:r w:rsidDel="00000000" w:rsidR="00000000" w:rsidRPr="00000000">
          <w:rPr>
            <w:sz w:val="25"/>
            <w:szCs w:val="25"/>
            <w:highlight w:val="white"/>
            <w:vertAlign w:val="superscript"/>
            <w:rtl w:val="0"/>
          </w:rPr>
          <w:t xml:space="preserve">[31]</w:t>
        </w:r>
      </w:hyperlink>
      <w:r w:rsidDel="00000000" w:rsidR="00000000" w:rsidRPr="00000000">
        <w:rPr>
          <w:sz w:val="25"/>
          <w:szCs w:val="25"/>
          <w:highlight w:val="white"/>
          <w:rtl w:val="0"/>
        </w:rPr>
        <w:t xml:space="preserve"> </w:t>
      </w:r>
      <w:hyperlink r:id="rId111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נמל</w:t>
        </w:r>
      </w:hyperlink>
      <w:hyperlink r:id="rId112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</w:t>
        </w:r>
      </w:hyperlink>
      <w:hyperlink r:id="rId113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התעופה</w:t>
        </w:r>
      </w:hyperlink>
      <w:hyperlink r:id="rId114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</w:t>
        </w:r>
      </w:hyperlink>
      <w:hyperlink r:id="rId115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של</w:t>
        </w:r>
      </w:hyperlink>
      <w:hyperlink r:id="rId116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</w:t>
        </w:r>
      </w:hyperlink>
      <w:hyperlink r:id="rId117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ביירות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נהרס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נהרגו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כ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-368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חיילי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צה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"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ויותר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-1,000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מחבלי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אש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"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ף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בנוסף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לכ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-6,000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מחבלים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שנעצרו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.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לקראת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אמצע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אוגוסט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הושגה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הסכמה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להוצאת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הכוחות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הסוריים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והכוחות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הפלסטיניים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מביירות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בחסות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כוח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בינלאומי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.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תהליך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זה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הושלם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-</w:t>
      </w:r>
      <w:hyperlink r:id="rId118">
        <w:r w:rsidDel="00000000" w:rsidR="00000000" w:rsidRPr="00000000">
          <w:rPr>
            <w:rtl w:val="0"/>
          </w:rPr>
        </w:r>
      </w:hyperlink>
      <w:hyperlink r:id="rId119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31 </w:t>
        </w:r>
      </w:hyperlink>
      <w:hyperlink r:id="rId120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באוגוסט</w:t>
        </w:r>
      </w:hyperlink>
      <w:r w:rsidDel="00000000" w:rsidR="00000000" w:rsidRPr="00000000">
        <w:rPr>
          <w:sz w:val="25"/>
          <w:szCs w:val="25"/>
          <w:highlight w:val="white"/>
          <w:rtl w:val="0"/>
        </w:rPr>
        <w:t xml:space="preserve"> </w:t>
      </w:r>
      <w:hyperlink r:id="rId121">
        <w:r w:rsidDel="00000000" w:rsidR="00000000" w:rsidRPr="00000000">
          <w:rPr>
            <w:sz w:val="25"/>
            <w:szCs w:val="25"/>
            <w:highlight w:val="white"/>
            <w:rtl w:val="0"/>
          </w:rPr>
          <w:t xml:space="preserve">1982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במהלכו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התפנו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מביירות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תוך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12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ימים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14,398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לוחמים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פלסטיניים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וסוריים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וכן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664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נשים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וילדים</w:t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100" w:before="100" w:lineRule="auto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100" w:before="10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1"/>
        </w:rPr>
        <w:t xml:space="preserve">החל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מאוקטובר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hyperlink r:id="rId122">
        <w:r w:rsidDel="00000000" w:rsidR="00000000" w:rsidRPr="00000000">
          <w:rPr>
            <w:sz w:val="25"/>
            <w:szCs w:val="25"/>
            <w:highlight w:val="white"/>
            <w:rtl w:val="0"/>
          </w:rPr>
          <w:t xml:space="preserve">1982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צה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"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ביסס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ופרס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כוחותיו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במוצבים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שנבנו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לאורך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הקו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שנוצר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לאחר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סיום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הלחימה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במבצע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שלום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הגליל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.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בספטמבר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1983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הסתיים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שינוי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הפריסה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הראשון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צה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"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בהיערכותו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בקו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חדש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קו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</w:t>
      </w:r>
      <w:hyperlink r:id="rId123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אוואלי</w:t>
        </w:r>
      </w:hyperlink>
      <w:r w:rsidDel="00000000" w:rsidR="00000000" w:rsidRPr="00000000">
        <w:rPr>
          <w:sz w:val="25"/>
          <w:szCs w:val="25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100" w:before="10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1"/>
        </w:rPr>
        <w:t xml:space="preserve">בינואר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1985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הביאו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ראש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ממשלת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האחדות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hyperlink r:id="rId124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שמעון</w:t>
        </w:r>
      </w:hyperlink>
      <w:hyperlink r:id="rId125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</w:t>
        </w:r>
      </w:hyperlink>
      <w:hyperlink r:id="rId126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פרס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ושר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הביטחון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hyperlink r:id="rId127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יצחק</w:t>
        </w:r>
      </w:hyperlink>
      <w:hyperlink r:id="rId128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</w:t>
        </w:r>
      </w:hyperlink>
      <w:hyperlink r:id="rId129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רבין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בפני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הממשלה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החלטה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על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יציאת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צה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"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מלבנון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ונסיגה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לקו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חדש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מספר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קילומטרים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בדרום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לבנון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שכונה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"</w:t>
      </w:r>
      <w:hyperlink r:id="rId130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רצועת</w:t>
        </w:r>
      </w:hyperlink>
      <w:hyperlink r:id="rId131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</w:t>
        </w:r>
      </w:hyperlink>
      <w:hyperlink r:id="rId132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הביטחון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".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ההחלטה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עברה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ברוב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קולות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.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הנסיגה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ההדרגתית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הסתיימה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רשמית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ביוני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hyperlink r:id="rId133">
        <w:r w:rsidDel="00000000" w:rsidR="00000000" w:rsidRPr="00000000">
          <w:rPr>
            <w:sz w:val="25"/>
            <w:szCs w:val="25"/>
            <w:highlight w:val="white"/>
            <w:rtl w:val="0"/>
          </w:rPr>
          <w:t xml:space="preserve">1985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קרוב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לשלוש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שנים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לאחר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שוך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הקרבות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וסיום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המלחמה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באופן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רשמי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100" w:before="10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1"/>
        </w:rPr>
        <w:t xml:space="preserve">בתקופה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שלאחר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נסיגת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צה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"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לרצועת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הביטחון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הארגונים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</w:t>
      </w:r>
      <w:hyperlink r:id="rId134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שיעים</w:t>
        </w:r>
      </w:hyperlink>
      <w:r w:rsidDel="00000000" w:rsidR="00000000" w:rsidRPr="00000000">
        <w:rPr>
          <w:sz w:val="25"/>
          <w:szCs w:val="25"/>
          <w:highlight w:val="white"/>
          <w:rtl w:val="0"/>
        </w:rPr>
        <w:t xml:space="preserve"> </w:t>
      </w:r>
      <w:hyperlink r:id="rId135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אמל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</w:t>
      </w:r>
      <w:hyperlink r:id="rId136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חזבאללה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נלחמו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בכוחות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צה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"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וצד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"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(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שבראשות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hyperlink r:id="rId137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אנטואן</w:t>
        </w:r>
      </w:hyperlink>
      <w:hyperlink r:id="rId138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</w:t>
        </w:r>
      </w:hyperlink>
      <w:hyperlink r:id="rId139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לאחד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)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</w:t>
      </w:r>
      <w:hyperlink r:id="rId140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דרום</w:t>
        </w:r>
      </w:hyperlink>
      <w:hyperlink r:id="rId141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</w:t>
        </w:r>
      </w:hyperlink>
      <w:hyperlink r:id="rId142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לבנון</w:t>
        </w:r>
      </w:hyperlink>
      <w:r w:rsidDel="00000000" w:rsidR="00000000" w:rsidRPr="00000000">
        <w:rPr>
          <w:sz w:val="25"/>
          <w:szCs w:val="25"/>
          <w:highlight w:val="white"/>
          <w:rtl w:val="0"/>
        </w:rPr>
        <w:t xml:space="preserve">, </w:t>
      </w:r>
      <w:hyperlink r:id="rId143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בתמיכת</w:t>
        </w:r>
      </w:hyperlink>
      <w:r w:rsidDel="00000000" w:rsidR="00000000" w:rsidRPr="00000000">
        <w:rPr>
          <w:sz w:val="25"/>
          <w:szCs w:val="25"/>
          <w:highlight w:val="white"/>
          <w:rtl w:val="0"/>
        </w:rPr>
        <w:t xml:space="preserve"> </w:t>
      </w:r>
      <w:hyperlink r:id="rId144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סוריה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</w:t>
      </w:r>
      <w:hyperlink r:id="rId145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איראן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.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הלחימה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המשיכה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עד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לנסיגה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החד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-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צדדית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ישראל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</w:t>
      </w:r>
      <w:hyperlink r:id="rId146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גבול</w:t>
        </w:r>
      </w:hyperlink>
      <w:hyperlink r:id="rId147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</w:t>
        </w:r>
      </w:hyperlink>
      <w:hyperlink r:id="rId148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הבינלאומי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במאי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hyperlink r:id="rId149">
        <w:r w:rsidDel="00000000" w:rsidR="00000000" w:rsidRPr="00000000">
          <w:rPr>
            <w:sz w:val="25"/>
            <w:szCs w:val="25"/>
            <w:highlight w:val="white"/>
            <w:rtl w:val="0"/>
          </w:rPr>
          <w:t xml:space="preserve">2000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שמיד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אחריה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קרס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צד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"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ורוב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מפקדיו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ברחו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לישראל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100" w:before="10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1"/>
        </w:rPr>
        <w:t xml:space="preserve">במלחמה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השתתפו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כ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76000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לוחמים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לכל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אורך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השנים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8000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טנקים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1500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נגמשים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630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מטוסי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קרב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. 654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חיילים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נפלו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בקרב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4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נעדרים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 8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חיילים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נפלו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בשבי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. 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כ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18000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הרוגים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נפלו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לאוייב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רובם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פלסטינים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 1200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חיילים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סוריים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. 6000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לוחמים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נשבו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100" w:before="100" w:lineRule="auto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100" w:before="100" w:lineRule="auto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100" w:before="10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1"/>
        </w:rPr>
        <w:t xml:space="preserve">תוצאותיה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המיידיות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המלחמה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bidi w:val="1"/>
        <w:spacing w:after="20" w:before="60" w:lineRule="auto"/>
        <w:ind w:left="720" w:right="360" w:hanging="360"/>
        <w:rPr>
          <w:color w:val="000000"/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1"/>
        </w:rPr>
        <w:t xml:space="preserve">גירוש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אש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"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ף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מדרום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לבנון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</w:t>
      </w:r>
      <w:hyperlink r:id="rId150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תוניס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הרס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התשתיות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שלו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בדרום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לבנון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ותפיסת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נשק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רב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על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ידי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צה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"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.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החלשות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ארגון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hyperlink r:id="rId151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אמל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השיעי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המתון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יחסית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אך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מולם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הקמת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הארגון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השיעי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hyperlink r:id="rId152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חזבאללה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בלבנון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שמטרתו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התנגדות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אלימה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לכיבוש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הישראלי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ותמיכתו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בידי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סוריה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</w:t>
      </w:r>
      <w:hyperlink r:id="rId153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איראן</w:t>
        </w:r>
      </w:hyperlink>
      <w:r w:rsidDel="00000000" w:rsidR="00000000" w:rsidRPr="00000000">
        <w:rPr>
          <w:sz w:val="25"/>
          <w:szCs w:val="25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hd w:fill="ffffff" w:val="clear"/>
        <w:bidi w:val="1"/>
        <w:spacing w:after="20" w:before="60" w:lineRule="auto"/>
        <w:ind w:left="720" w:right="360" w:firstLine="0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bidi w:val="1"/>
        <w:spacing w:after="20" w:before="60" w:lineRule="auto"/>
        <w:ind w:left="720" w:right="360" w:hanging="360"/>
        <w:rPr>
          <w:color w:val="000000"/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1"/>
        </w:rPr>
        <w:t xml:space="preserve">הקמת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צד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"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- </w:t>
      </w:r>
      <w:hyperlink r:id="rId154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צבא</w:t>
        </w:r>
      </w:hyperlink>
      <w:hyperlink r:id="rId155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</w:t>
        </w:r>
      </w:hyperlink>
      <w:hyperlink r:id="rId156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דרום</w:t>
        </w:r>
      </w:hyperlink>
      <w:hyperlink r:id="rId157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</w:t>
        </w:r>
      </w:hyperlink>
      <w:hyperlink r:id="rId158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לבנון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-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שסייע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לצה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"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F">
      <w:pPr>
        <w:shd w:fill="ffffff" w:val="clear"/>
        <w:bidi w:val="1"/>
        <w:spacing w:after="20" w:before="60" w:lineRule="auto"/>
        <w:ind w:left="720" w:right="360" w:firstLine="0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bidi w:val="1"/>
        <w:spacing w:after="0" w:afterAutospacing="0" w:before="60" w:lineRule="auto"/>
        <w:ind w:left="720" w:right="360" w:hanging="360"/>
        <w:rPr>
          <w:color w:val="000000"/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1"/>
        </w:rPr>
        <w:t xml:space="preserve">פגיעה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קשה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בעוצמת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hyperlink r:id="rId159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הצבא</w:t>
        </w:r>
      </w:hyperlink>
      <w:hyperlink r:id="rId160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</w:t>
        </w:r>
      </w:hyperlink>
      <w:hyperlink r:id="rId161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הסורי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צמצום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יכולתו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האווירית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בעקבות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עימותים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אוויריים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שבהם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הייתה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ידו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על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התחתונה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.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פגיעה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בכלכלה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הסורית</w:t>
      </w:r>
      <w:hyperlink r:id="rId162">
        <w:r w:rsidDel="00000000" w:rsidR="00000000" w:rsidRPr="00000000">
          <w:rPr>
            <w:sz w:val="25"/>
            <w:szCs w:val="25"/>
            <w:highlight w:val="white"/>
            <w:vertAlign w:val="superscript"/>
            <w:rtl w:val="0"/>
          </w:rPr>
          <w:t xml:space="preserve">[44]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הגברת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ההרתעה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הצבאית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צה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"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כלפי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לבנון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סוריה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ושאר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מדינות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ערב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(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המלחמה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היחידה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כבשה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ישראל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בירה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מדינה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ערבית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).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נשיא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סוריה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דאז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: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חאפז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אסאד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היה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גם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הנשיא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הסורי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בזמן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מלחמת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יום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כיפור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אוקטובר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1973.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בנו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בשאר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אסד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החליף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אותו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לאחר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שנפטר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יוני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2000 (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מעט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אחריי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נסיגת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צה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"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מלבנון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).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bidi w:val="1"/>
        <w:spacing w:after="20" w:before="0" w:beforeAutospacing="0" w:lineRule="auto"/>
        <w:ind w:left="720" w:right="360" w:hanging="360"/>
        <w:rPr>
          <w:color w:val="000000"/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1"/>
        </w:rPr>
        <w:t xml:space="preserve">תחילת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שבירת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הקונצנזוס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והאמון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לגבי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המטרות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והמניעים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מפקדי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הצבא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בחלק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מהציבור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הישראלי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.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לאחר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נסיגת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צה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"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מלבנון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לרצועת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הביטחון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הייתה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עליה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ניכרת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בנכונות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קצינים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לחתום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לשירות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קבע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.</w:t>
      </w:r>
      <w:hyperlink r:id="rId163">
        <w:r w:rsidDel="00000000" w:rsidR="00000000" w:rsidRPr="00000000">
          <w:rPr>
            <w:sz w:val="25"/>
            <w:szCs w:val="25"/>
            <w:highlight w:val="white"/>
            <w:vertAlign w:val="superscript"/>
            <w:rtl w:val="0"/>
          </w:rPr>
          <w:t xml:space="preserve">[45]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bidi w:val="1"/>
        <w:spacing w:after="100" w:before="10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1"/>
        </w:rPr>
        <w:t xml:space="preserve">תוצאותיה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ארוכות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הטווח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המלחמה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bidi w:val="1"/>
        <w:spacing w:after="0" w:afterAutospacing="0" w:before="60" w:lineRule="auto"/>
        <w:ind w:left="720" w:right="360" w:hanging="360"/>
        <w:rPr>
          <w:color w:val="000000"/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1"/>
        </w:rPr>
        <w:t xml:space="preserve">בתחום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המדיני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ממשלות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רבות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בעולם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המערבי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גינו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כניסת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צה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"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לביירות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ואת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הימצאות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הצבא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הישראלי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בלבנון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והדבר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פגע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במעמדה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המדיני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ישראל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שהיה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במגמת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שיפור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לאחר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hyperlink r:id="rId164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הסכם</w:t>
        </w:r>
      </w:hyperlink>
      <w:hyperlink r:id="rId165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</w:t>
        </w:r>
      </w:hyperlink>
      <w:hyperlink r:id="rId166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השלום</w:t>
        </w:r>
      </w:hyperlink>
      <w:hyperlink r:id="rId167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</w:t>
        </w:r>
      </w:hyperlink>
      <w:hyperlink r:id="rId168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עם</w:t>
        </w:r>
      </w:hyperlink>
      <w:hyperlink r:id="rId169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</w:t>
        </w:r>
      </w:hyperlink>
      <w:hyperlink r:id="rId170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מצרים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.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מומנטום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השלום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עם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מצרים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נפגע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והיחסים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הוגדרו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כ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"</w:t>
      </w:r>
      <w:hyperlink r:id="rId171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שלום</w:t>
        </w:r>
      </w:hyperlink>
      <w:hyperlink r:id="rId172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</w:t>
        </w:r>
      </w:hyperlink>
      <w:hyperlink r:id="rId173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קר</w:t>
        </w:r>
      </w:hyperlink>
      <w:r w:rsidDel="00000000" w:rsidR="00000000" w:rsidRPr="00000000">
        <w:rPr>
          <w:sz w:val="25"/>
          <w:szCs w:val="25"/>
          <w:highlight w:val="white"/>
          <w:rtl w:val="0"/>
        </w:rPr>
        <w:t xml:space="preserve">".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bidi w:val="1"/>
        <w:spacing w:after="0" w:afterAutospacing="0" w:before="0" w:beforeAutospacing="0" w:lineRule="auto"/>
        <w:ind w:left="720" w:right="360" w:hanging="360"/>
        <w:rPr>
          <w:color w:val="000000"/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1"/>
        </w:rPr>
        <w:t xml:space="preserve">השהייה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הארוכה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והקשה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בלבנון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חשפה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הצד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הפגיע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צה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"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לעימותי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גרילה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קשים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עם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אנשי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חזבאללה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שהתעצמו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והתמקצעו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ושכונו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"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הבוץ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הלבנוני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".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עימותים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שצה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"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התקשה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לתת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להם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מענה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הולם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גבו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קורבנות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רבים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bidi w:val="1"/>
        <w:spacing w:after="0" w:afterAutospacing="0" w:before="0" w:beforeAutospacing="0" w:lineRule="auto"/>
        <w:ind w:left="720" w:right="360" w:hanging="360"/>
        <w:rPr>
          <w:color w:val="000000"/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1"/>
        </w:rPr>
        <w:t xml:space="preserve">בטווח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הארוך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יותר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הביאה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המלחמה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לשחרורם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אלפי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עצירים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</w:t>
      </w:r>
      <w:hyperlink r:id="rId174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אסירים</w:t>
        </w:r>
      </w:hyperlink>
      <w:hyperlink r:id="rId175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</w:t>
        </w:r>
      </w:hyperlink>
      <w:hyperlink r:id="rId176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ביטחוניים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בעסקאות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</w:t>
      </w:r>
      <w:hyperlink r:id="rId177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חילופי</w:t>
        </w:r>
      </w:hyperlink>
      <w:hyperlink r:id="rId178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 </w:t>
        </w:r>
      </w:hyperlink>
      <w:hyperlink r:id="rId179">
        <w:r w:rsidDel="00000000" w:rsidR="00000000" w:rsidRPr="00000000">
          <w:rPr>
            <w:sz w:val="25"/>
            <w:szCs w:val="25"/>
            <w:highlight w:val="white"/>
            <w:rtl w:val="1"/>
          </w:rPr>
          <w:t xml:space="preserve">שבויים</w:t>
        </w:r>
      </w:hyperlink>
      <w:r w:rsidDel="00000000" w:rsidR="00000000" w:rsidRPr="00000000">
        <w:rPr>
          <w:sz w:val="25"/>
          <w:szCs w:val="25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bidi w:val="1"/>
        <w:spacing w:after="20" w:before="0" w:beforeAutospacing="0" w:lineRule="auto"/>
        <w:ind w:left="720" w:right="360" w:hanging="360"/>
        <w:rPr>
          <w:color w:val="000000"/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1"/>
        </w:rPr>
        <w:t xml:space="preserve">השפעה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על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תהליך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השלום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נסיגת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אש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"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ף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מלבנון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הייתה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אחד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הגורמים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לנכונותו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יאסר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ערפאת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להגיע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לוועידת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מדריד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שהובילה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להסכמי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אוסלו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אולם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מצד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שני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נסיגת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צה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"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לגבולות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רצועת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הביטחון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הובילה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להתעצמותו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חזבאללה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שהביאה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לנסיגת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צה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"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מלבנון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במאי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2000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ללא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הסכם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100" w:before="100" w:lineRule="auto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bidi w:val="1"/>
        <w:spacing w:after="100" w:before="100" w:lineRule="auto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bidi w:val="1"/>
        <w:spacing w:after="100" w:before="100" w:lineRule="auto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bidi w:val="1"/>
        <w:spacing w:after="100" w:before="100" w:lineRule="auto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bidi w:val="1"/>
        <w:spacing w:after="100" w:before="100" w:lineRule="auto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bidi w:val="1"/>
        <w:spacing w:after="100" w:before="100" w:lineRule="auto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bidi w:val="1"/>
        <w:spacing w:after="100" w:before="100" w:lineRule="auto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bidi w:val="1"/>
        <w:spacing w:after="100" w:before="100" w:lineRule="auto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bidi w:val="1"/>
        <w:spacing w:after="100" w:before="100" w:lineRule="auto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bidi w:val="1"/>
        <w:spacing w:after="100" w:before="100" w:lineRule="auto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bidi w:val="1"/>
        <w:spacing w:after="100" w:before="100" w:lineRule="auto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bidi w:val="1"/>
        <w:spacing w:after="100" w:before="10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מהלך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המשחק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33">
      <w:pPr>
        <w:shd w:fill="ffffff" w:val="clear"/>
        <w:bidi w:val="1"/>
        <w:spacing w:after="100" w:before="10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המחלקה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תתחלק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לשתי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קבוצות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-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כל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קבוצה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תקבל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שאלה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ויהיה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זמן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קצוב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20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שניות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לענות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עליה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בכל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תשובה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נכונה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קבוצה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היא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תקבל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נקודה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ובכל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פעם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שקבוצה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תטעה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בתשובה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-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הקבוצה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השנייה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תקבל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הזדמנות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לענות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אותה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השאלה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ולקבל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נקודה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נוספת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הקבוצה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שתהיה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יותר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נקודות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במצטבר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בסוף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המשחק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היא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הקבוצה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המנצחת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4">
      <w:pPr>
        <w:shd w:fill="ffffff" w:val="clear"/>
        <w:bidi w:val="1"/>
        <w:spacing w:after="100" w:before="10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שאלות</w:t>
      </w:r>
    </w:p>
    <w:p w:rsidR="00000000" w:rsidDel="00000000" w:rsidP="00000000" w:rsidRDefault="00000000" w:rsidRPr="00000000" w14:paraId="00000035">
      <w:pPr>
        <w:shd w:fill="ffffff" w:val="clear"/>
        <w:bidi w:val="1"/>
        <w:spacing w:after="100" w:before="10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שאלה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1:</w:t>
      </w:r>
    </w:p>
    <w:p w:rsidR="00000000" w:rsidDel="00000000" w:rsidP="00000000" w:rsidRDefault="00000000" w:rsidRPr="00000000" w14:paraId="00000037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מתי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פרצה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מלחמת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החל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כמבצע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שלום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הגליל</w:t>
      </w:r>
    </w:p>
    <w:p w:rsidR="00000000" w:rsidDel="00000000" w:rsidP="00000000" w:rsidRDefault="00000000" w:rsidRPr="00000000" w14:paraId="00000038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1.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יוני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1983</w:t>
      </w:r>
    </w:p>
    <w:p w:rsidR="00000000" w:rsidDel="00000000" w:rsidP="00000000" w:rsidRDefault="00000000" w:rsidRPr="00000000" w14:paraId="00000039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2.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יוני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1982</w:t>
      </w:r>
    </w:p>
    <w:p w:rsidR="00000000" w:rsidDel="00000000" w:rsidP="00000000" w:rsidRDefault="00000000" w:rsidRPr="00000000" w14:paraId="0000003A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3.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ספטמבר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1982</w:t>
      </w:r>
    </w:p>
    <w:p w:rsidR="00000000" w:rsidDel="00000000" w:rsidP="00000000" w:rsidRDefault="00000000" w:rsidRPr="00000000" w14:paraId="0000003B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4.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יולי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1982</w:t>
      </w:r>
    </w:p>
    <w:p w:rsidR="00000000" w:rsidDel="00000000" w:rsidP="00000000" w:rsidRDefault="00000000" w:rsidRPr="00000000" w14:paraId="0000003C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שאלה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2:</w:t>
      </w:r>
    </w:p>
    <w:p w:rsidR="00000000" w:rsidDel="00000000" w:rsidP="00000000" w:rsidRDefault="00000000" w:rsidRPr="00000000" w14:paraId="0000003E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מה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היה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המניע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הסופי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שגרם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להחלטת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הממשלה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פתיחת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המבצע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?</w:t>
      </w:r>
    </w:p>
    <w:p w:rsidR="00000000" w:rsidDel="00000000" w:rsidP="00000000" w:rsidRDefault="00000000" w:rsidRPr="00000000" w14:paraId="0000003F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1.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חיסול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שגריר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ישראל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בבריטניה</w:t>
      </w:r>
    </w:p>
    <w:p w:rsidR="00000000" w:rsidDel="00000000" w:rsidP="00000000" w:rsidRDefault="00000000" w:rsidRPr="00000000" w14:paraId="00000040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2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חיסול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שגריר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ישראל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בארה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41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3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ניסיון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התנקשות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בשגריר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ישראל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בבריטניה</w:t>
      </w:r>
    </w:p>
    <w:p w:rsidR="00000000" w:rsidDel="00000000" w:rsidP="00000000" w:rsidRDefault="00000000" w:rsidRPr="00000000" w14:paraId="00000042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4.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ניסיון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התנקשות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בשגריר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ישראל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בארה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</w:t>
      </w:r>
    </w:p>
    <w:p w:rsidR="00000000" w:rsidDel="00000000" w:rsidP="00000000" w:rsidRDefault="00000000" w:rsidRPr="00000000" w14:paraId="00000043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שאלה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3:</w:t>
      </w:r>
    </w:p>
    <w:p w:rsidR="00000000" w:rsidDel="00000000" w:rsidP="00000000" w:rsidRDefault="00000000" w:rsidRPr="00000000" w14:paraId="00000045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מה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היה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המבצע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שקדם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למבצע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שלום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הגליל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?</w:t>
      </w:r>
    </w:p>
    <w:p w:rsidR="00000000" w:rsidDel="00000000" w:rsidP="00000000" w:rsidRDefault="00000000" w:rsidRPr="00000000" w14:paraId="00000046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1.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מבצע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אביב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נעורים</w:t>
      </w:r>
    </w:p>
    <w:p w:rsidR="00000000" w:rsidDel="00000000" w:rsidP="00000000" w:rsidRDefault="00000000" w:rsidRPr="00000000" w14:paraId="00000047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2.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מבצע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ליטני</w:t>
      </w:r>
    </w:p>
    <w:p w:rsidR="00000000" w:rsidDel="00000000" w:rsidP="00000000" w:rsidRDefault="00000000" w:rsidRPr="00000000" w14:paraId="00000048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3.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מבצע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יהונתן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אנטבה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049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4.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מבצע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דין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וחשבון</w:t>
      </w:r>
    </w:p>
    <w:p w:rsidR="00000000" w:rsidDel="00000000" w:rsidP="00000000" w:rsidRDefault="00000000" w:rsidRPr="00000000" w14:paraId="0000004A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שאלה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4:</w:t>
      </w:r>
    </w:p>
    <w:p w:rsidR="00000000" w:rsidDel="00000000" w:rsidP="00000000" w:rsidRDefault="00000000" w:rsidRPr="00000000" w14:paraId="0000004C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לאחר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כמה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ימים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מתחילת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המבצע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צה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הגיע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לבירות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בירת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לבנון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וכיתר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אותה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?</w:t>
      </w:r>
    </w:p>
    <w:p w:rsidR="00000000" w:rsidDel="00000000" w:rsidP="00000000" w:rsidRDefault="00000000" w:rsidRPr="00000000" w14:paraId="0000004D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1.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לאחר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6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ימים</w:t>
      </w:r>
    </w:p>
    <w:p w:rsidR="00000000" w:rsidDel="00000000" w:rsidP="00000000" w:rsidRDefault="00000000" w:rsidRPr="00000000" w14:paraId="0000004E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2.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לאחר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שבועיים</w:t>
      </w:r>
    </w:p>
    <w:p w:rsidR="00000000" w:rsidDel="00000000" w:rsidP="00000000" w:rsidRDefault="00000000" w:rsidRPr="00000000" w14:paraId="0000004F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3.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לאחר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חודשיים</w:t>
      </w:r>
    </w:p>
    <w:p w:rsidR="00000000" w:rsidDel="00000000" w:rsidP="00000000" w:rsidRDefault="00000000" w:rsidRPr="00000000" w14:paraId="00000050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4.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לאחר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חודש</w:t>
      </w:r>
    </w:p>
    <w:p w:rsidR="00000000" w:rsidDel="00000000" w:rsidP="00000000" w:rsidRDefault="00000000" w:rsidRPr="00000000" w14:paraId="00000051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שאלה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5:</w:t>
      </w:r>
    </w:p>
    <w:p w:rsidR="00000000" w:rsidDel="00000000" w:rsidP="00000000" w:rsidRDefault="00000000" w:rsidRPr="00000000" w14:paraId="00000053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מי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הקצין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הכי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בכיר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שנפל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במבצע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?</w:t>
      </w:r>
    </w:p>
    <w:p w:rsidR="00000000" w:rsidDel="00000000" w:rsidP="00000000" w:rsidRDefault="00000000" w:rsidRPr="00000000" w14:paraId="00000054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1.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אלוף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פיקוד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צפון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אלוף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אמיר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דרורי</w:t>
      </w:r>
    </w:p>
    <w:p w:rsidR="00000000" w:rsidDel="00000000" w:rsidP="00000000" w:rsidRDefault="00000000" w:rsidRPr="00000000" w14:paraId="00000055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2.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אלוף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פיקוד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מרכז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אלוף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אורי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אור</w:t>
      </w:r>
    </w:p>
    <w:p w:rsidR="00000000" w:rsidDel="00000000" w:rsidP="00000000" w:rsidRDefault="00000000" w:rsidRPr="00000000" w14:paraId="00000056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3.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ראש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אמ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אלוף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יהושוע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שגיא</w:t>
      </w:r>
    </w:p>
    <w:p w:rsidR="00000000" w:rsidDel="00000000" w:rsidP="00000000" w:rsidRDefault="00000000" w:rsidRPr="00000000" w14:paraId="00000057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4.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סגן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הרמטכ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אלוף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יקותיאל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אדם</w:t>
      </w:r>
    </w:p>
    <w:p w:rsidR="00000000" w:rsidDel="00000000" w:rsidP="00000000" w:rsidRDefault="00000000" w:rsidRPr="00000000" w14:paraId="00000058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שאלה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6:</w:t>
      </w:r>
    </w:p>
    <w:p w:rsidR="00000000" w:rsidDel="00000000" w:rsidP="00000000" w:rsidRDefault="00000000" w:rsidRPr="00000000" w14:paraId="0000005A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מה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הקרב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הכי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ידוע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ככישלון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במלחמת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לבנון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?</w:t>
      </w:r>
    </w:p>
    <w:p w:rsidR="00000000" w:rsidDel="00000000" w:rsidP="00000000" w:rsidRDefault="00000000" w:rsidRPr="00000000" w14:paraId="0000005B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1.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הקרב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הבופור</w:t>
      </w:r>
    </w:p>
    <w:p w:rsidR="00000000" w:rsidDel="00000000" w:rsidP="00000000" w:rsidRDefault="00000000" w:rsidRPr="00000000" w14:paraId="0000005C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2.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הקרב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דאמור</w:t>
      </w:r>
    </w:p>
    <w:p w:rsidR="00000000" w:rsidDel="00000000" w:rsidP="00000000" w:rsidRDefault="00000000" w:rsidRPr="00000000" w14:paraId="0000005D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3.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קרב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סולטן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יאקוב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בבקעת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הלבנון</w:t>
      </w:r>
    </w:p>
    <w:p w:rsidR="00000000" w:rsidDel="00000000" w:rsidP="00000000" w:rsidRDefault="00000000" w:rsidRPr="00000000" w14:paraId="0000005E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4.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הקרב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בצור</w:t>
      </w:r>
    </w:p>
    <w:p w:rsidR="00000000" w:rsidDel="00000000" w:rsidP="00000000" w:rsidRDefault="00000000" w:rsidRPr="00000000" w14:paraId="0000005F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שאלה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7:</w:t>
      </w:r>
    </w:p>
    <w:p w:rsidR="00000000" w:rsidDel="00000000" w:rsidP="00000000" w:rsidRDefault="00000000" w:rsidRPr="00000000" w14:paraId="00000061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מי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היו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האוייבים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שלנו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במלחמת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לבנון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?</w:t>
      </w:r>
    </w:p>
    <w:p w:rsidR="00000000" w:rsidDel="00000000" w:rsidP="00000000" w:rsidRDefault="00000000" w:rsidRPr="00000000" w14:paraId="00000062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1.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ארגוני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הטרור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הפלסטיניים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בהנהגתו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יאסר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ערפאת</w:t>
      </w:r>
    </w:p>
    <w:p w:rsidR="00000000" w:rsidDel="00000000" w:rsidP="00000000" w:rsidRDefault="00000000" w:rsidRPr="00000000" w14:paraId="00000063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2.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סוריה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64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3.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תשובות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1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2</w:t>
      </w:r>
    </w:p>
    <w:p w:rsidR="00000000" w:rsidDel="00000000" w:rsidP="00000000" w:rsidRDefault="00000000" w:rsidRPr="00000000" w14:paraId="00000065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4.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חיזבאללה</w:t>
      </w:r>
    </w:p>
    <w:p w:rsidR="00000000" w:rsidDel="00000000" w:rsidP="00000000" w:rsidRDefault="00000000" w:rsidRPr="00000000" w14:paraId="00000066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שאלה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8:</w:t>
      </w:r>
    </w:p>
    <w:p w:rsidR="00000000" w:rsidDel="00000000" w:rsidP="00000000" w:rsidRDefault="00000000" w:rsidRPr="00000000" w14:paraId="00000068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מה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היו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ההשגים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המלחמה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בספטמבר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1982?</w:t>
      </w:r>
    </w:p>
    <w:p w:rsidR="00000000" w:rsidDel="00000000" w:rsidP="00000000" w:rsidRDefault="00000000" w:rsidRPr="00000000" w14:paraId="00000069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1.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נסיגת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צה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מבירות</w:t>
      </w:r>
    </w:p>
    <w:p w:rsidR="00000000" w:rsidDel="00000000" w:rsidP="00000000" w:rsidRDefault="00000000" w:rsidRPr="00000000" w14:paraId="0000006A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2.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חיסול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רוב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הכוח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הפלסטיני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וגירוש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ההנהגה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הפלסטינית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לתוניסיה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והשבת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השקט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לגליל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באופן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יחסי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06B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3.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נסיגת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צה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מלבנון</w:t>
      </w:r>
    </w:p>
    <w:p w:rsidR="00000000" w:rsidDel="00000000" w:rsidP="00000000" w:rsidRDefault="00000000" w:rsidRPr="00000000" w14:paraId="0000006C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4.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הפסקת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מול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חיזבאללה</w:t>
      </w:r>
    </w:p>
    <w:p w:rsidR="00000000" w:rsidDel="00000000" w:rsidP="00000000" w:rsidRDefault="00000000" w:rsidRPr="00000000" w14:paraId="0000006D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שאלה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9</w:t>
      </w:r>
    </w:p>
    <w:p w:rsidR="00000000" w:rsidDel="00000000" w:rsidP="00000000" w:rsidRDefault="00000000" w:rsidRPr="00000000" w14:paraId="0000006F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מי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ף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?</w:t>
      </w:r>
    </w:p>
    <w:p w:rsidR="00000000" w:rsidDel="00000000" w:rsidP="00000000" w:rsidRDefault="00000000" w:rsidRPr="00000000" w14:paraId="00000070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1.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ארגון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העם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פלסטיני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ששהה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בלבנון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במלחמה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ונלחם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נגד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צה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ומאוחר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יותר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חתם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הסכם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אוסלו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ישראל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1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2.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מיליציות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שיעיות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שפעלו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נגד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ישראל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2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3.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ארגון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נתמך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סוריה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שנלחם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בצה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73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4.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ארגון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נוסף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לצד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הארגון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הפלסטיני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שנלחם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בצה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בלבנון</w:t>
      </w:r>
    </w:p>
    <w:p w:rsidR="00000000" w:rsidDel="00000000" w:rsidP="00000000" w:rsidRDefault="00000000" w:rsidRPr="00000000" w14:paraId="00000074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שאלה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10:</w:t>
      </w:r>
    </w:p>
    <w:p w:rsidR="00000000" w:rsidDel="00000000" w:rsidP="00000000" w:rsidRDefault="00000000" w:rsidRPr="00000000" w14:paraId="00000076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מי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היה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נשיא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סוריה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בתקופת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מלחמת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לבנון</w:t>
      </w:r>
    </w:p>
    <w:p w:rsidR="00000000" w:rsidDel="00000000" w:rsidP="00000000" w:rsidRDefault="00000000" w:rsidRPr="00000000" w14:paraId="00000077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1.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חאפז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אסאד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שהיה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גם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נשיא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בתקופת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מלחמת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יום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כיפור</w:t>
      </w:r>
    </w:p>
    <w:p w:rsidR="00000000" w:rsidDel="00000000" w:rsidP="00000000" w:rsidRDefault="00000000" w:rsidRPr="00000000" w14:paraId="00000078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2.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בשאר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אסד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הבן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חאפז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אסאד</w:t>
      </w:r>
    </w:p>
    <w:p w:rsidR="00000000" w:rsidDel="00000000" w:rsidP="00000000" w:rsidRDefault="00000000" w:rsidRPr="00000000" w14:paraId="00000079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3.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סדאם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חוסיין</w:t>
      </w:r>
    </w:p>
    <w:p w:rsidR="00000000" w:rsidDel="00000000" w:rsidP="00000000" w:rsidRDefault="00000000" w:rsidRPr="00000000" w14:paraId="0000007A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4.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בשיר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'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ומייל</w:t>
      </w:r>
    </w:p>
    <w:p w:rsidR="00000000" w:rsidDel="00000000" w:rsidP="00000000" w:rsidRDefault="00000000" w:rsidRPr="00000000" w14:paraId="0000007B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שאלה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11:</w:t>
      </w:r>
    </w:p>
    <w:p w:rsidR="00000000" w:rsidDel="00000000" w:rsidP="00000000" w:rsidRDefault="00000000" w:rsidRPr="00000000" w14:paraId="0000007D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מי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היה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בשיר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'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ומייל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?</w:t>
      </w:r>
    </w:p>
    <w:p w:rsidR="00000000" w:rsidDel="00000000" w:rsidP="00000000" w:rsidRDefault="00000000" w:rsidRPr="00000000" w14:paraId="0000007E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1.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נשיא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סוריה</w:t>
      </w:r>
    </w:p>
    <w:p w:rsidR="00000000" w:rsidDel="00000000" w:rsidP="00000000" w:rsidRDefault="00000000" w:rsidRPr="00000000" w14:paraId="0000007F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2.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הסגן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יאסר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ערפאת</w:t>
      </w:r>
    </w:p>
    <w:p w:rsidR="00000000" w:rsidDel="00000000" w:rsidP="00000000" w:rsidRDefault="00000000" w:rsidRPr="00000000" w14:paraId="00000080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3.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מנהיג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הנוצרים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בלבנון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שנבחר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לנשיא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לבנון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תומך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ישראל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שנרצח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בפיצוץ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ידי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הביון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הסורי</w:t>
      </w:r>
    </w:p>
    <w:p w:rsidR="00000000" w:rsidDel="00000000" w:rsidP="00000000" w:rsidRDefault="00000000" w:rsidRPr="00000000" w14:paraId="00000081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4.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מנהיג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הדרוזים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בלבנון</w:t>
      </w:r>
    </w:p>
    <w:p w:rsidR="00000000" w:rsidDel="00000000" w:rsidP="00000000" w:rsidRDefault="00000000" w:rsidRPr="00000000" w14:paraId="00000082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שאלה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12:</w:t>
      </w:r>
    </w:p>
    <w:p w:rsidR="00000000" w:rsidDel="00000000" w:rsidP="00000000" w:rsidRDefault="00000000" w:rsidRPr="00000000" w14:paraId="00000084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מה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היה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הטבח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בסברה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ושתילה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בספטמבר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1982?</w:t>
      </w:r>
    </w:p>
    <w:p w:rsidR="00000000" w:rsidDel="00000000" w:rsidP="00000000" w:rsidRDefault="00000000" w:rsidRPr="00000000" w14:paraId="00000085">
      <w:pPr>
        <w:shd w:fill="ffffff" w:val="clear"/>
        <w:bidi w:val="1"/>
        <w:spacing w:after="100" w:before="10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1.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טבח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הנוצרים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בלבנון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בהסכמה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שבשתיקה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ישראל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),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2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עיירות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פליטים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פלסטיניות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במערב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ביירות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לאחר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ההתנקשות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בבשיר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'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ומייל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86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2.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טבח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הנוצרים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בלבנון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בהסכמה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שבשתיקה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ישראל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),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2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עיירות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פליטים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דרוזיות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במערב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ביירות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לאחר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ההתנקשות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בבשיר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'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ומייל</w:t>
      </w:r>
    </w:p>
    <w:p w:rsidR="00000000" w:rsidDel="00000000" w:rsidP="00000000" w:rsidRDefault="00000000" w:rsidRPr="00000000" w14:paraId="00000087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3.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טבח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הדרוזים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בלבנון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בהסכמה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שבשתיקה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ישראל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),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2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עיירות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פליטים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פלסטיניות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במערב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ביירות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לאחר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ההתנקשות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בבשיר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'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ומייל</w:t>
      </w:r>
    </w:p>
    <w:p w:rsidR="00000000" w:rsidDel="00000000" w:rsidP="00000000" w:rsidRDefault="00000000" w:rsidRPr="00000000" w14:paraId="00000088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4.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טבח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הדרוזים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בלבנון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בהסכמה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שבשתיקה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ישראל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),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2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עיירות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פליטים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נוצריות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במערב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ביירות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לאחר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ההתנקשות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בבשיר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'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ומייל</w:t>
      </w:r>
    </w:p>
    <w:p w:rsidR="00000000" w:rsidDel="00000000" w:rsidP="00000000" w:rsidRDefault="00000000" w:rsidRPr="00000000" w14:paraId="00000089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שאלה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13: </w:t>
      </w:r>
    </w:p>
    <w:p w:rsidR="00000000" w:rsidDel="00000000" w:rsidP="00000000" w:rsidRDefault="00000000" w:rsidRPr="00000000" w14:paraId="0000008B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מה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כמות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האבדות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לצה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במהלך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המלחמה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ועד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29/09/82 ?</w:t>
      </w:r>
    </w:p>
    <w:p w:rsidR="00000000" w:rsidDel="00000000" w:rsidP="00000000" w:rsidRDefault="00000000" w:rsidRPr="00000000" w14:paraId="0000008C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1.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1521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לוחמים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20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נעדרים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 16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שבויים</w:t>
      </w:r>
    </w:p>
    <w:p w:rsidR="00000000" w:rsidDel="00000000" w:rsidP="00000000" w:rsidRDefault="00000000" w:rsidRPr="00000000" w14:paraId="0000008D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2.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654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לוחמים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4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נעדרים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8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שבויים</w:t>
      </w:r>
    </w:p>
    <w:p w:rsidR="00000000" w:rsidDel="00000000" w:rsidP="00000000" w:rsidRDefault="00000000" w:rsidRPr="00000000" w14:paraId="0000008E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3.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394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לוחמים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2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נעדרים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6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שבויים</w:t>
      </w:r>
    </w:p>
    <w:p w:rsidR="00000000" w:rsidDel="00000000" w:rsidP="00000000" w:rsidRDefault="00000000" w:rsidRPr="00000000" w14:paraId="0000008F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4.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192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לוחמים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1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נעדר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4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שבויים</w:t>
      </w:r>
    </w:p>
    <w:p w:rsidR="00000000" w:rsidDel="00000000" w:rsidP="00000000" w:rsidRDefault="00000000" w:rsidRPr="00000000" w14:paraId="00000090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שאלה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14: </w:t>
      </w:r>
    </w:p>
    <w:p w:rsidR="00000000" w:rsidDel="00000000" w:rsidP="00000000" w:rsidRDefault="00000000" w:rsidRPr="00000000" w14:paraId="00000092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מה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כמות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האבדות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אצל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האויב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?</w:t>
      </w:r>
    </w:p>
    <w:p w:rsidR="00000000" w:rsidDel="00000000" w:rsidP="00000000" w:rsidRDefault="00000000" w:rsidRPr="00000000" w14:paraId="00000093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1.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2000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לוחמים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פלסטיניים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1200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לוחמים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סוריים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6000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שבויים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15000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אזרחים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נהרגו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במהלך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הקרבות</w:t>
      </w:r>
    </w:p>
    <w:p w:rsidR="00000000" w:rsidDel="00000000" w:rsidP="00000000" w:rsidRDefault="00000000" w:rsidRPr="00000000" w14:paraId="00000094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2.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3500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לוחמים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פלסטיניים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2500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לוחמים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סוריים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9000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שבויים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25000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אזרחים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נהרגו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במהלך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הקרבות</w:t>
      </w:r>
    </w:p>
    <w:p w:rsidR="00000000" w:rsidDel="00000000" w:rsidP="00000000" w:rsidRDefault="00000000" w:rsidRPr="00000000" w14:paraId="00000095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3.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1000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לוחמים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פלסטיניים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500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לוחמים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סוריים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3000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שבויים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5000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אזרחים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נהרגו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במהלך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הקרבות</w:t>
      </w:r>
    </w:p>
    <w:p w:rsidR="00000000" w:rsidDel="00000000" w:rsidP="00000000" w:rsidRDefault="00000000" w:rsidRPr="00000000" w14:paraId="00000096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4.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500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לוחמים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פלסטיניים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200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לוחמים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סוריים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50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שבויים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500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אזרחים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נהרגו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במהלך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הקרבות</w:t>
      </w:r>
    </w:p>
    <w:p w:rsidR="00000000" w:rsidDel="00000000" w:rsidP="00000000" w:rsidRDefault="00000000" w:rsidRPr="00000000" w14:paraId="00000097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שאלה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15:</w:t>
      </w:r>
    </w:p>
    <w:p w:rsidR="00000000" w:rsidDel="00000000" w:rsidP="00000000" w:rsidRDefault="00000000" w:rsidRPr="00000000" w14:paraId="00000099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מה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קרה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לאחר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הטבח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בסברה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ושתילה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?</w:t>
      </w:r>
    </w:p>
    <w:p w:rsidR="00000000" w:rsidDel="00000000" w:rsidP="00000000" w:rsidRDefault="00000000" w:rsidRPr="00000000" w14:paraId="0000009A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1.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הופעל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לחץ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בינלאומי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ארגוני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הטרור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הפלסטיניים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והחל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תהליך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גירושם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לתוניסיה</w:t>
      </w:r>
    </w:p>
    <w:p w:rsidR="00000000" w:rsidDel="00000000" w:rsidP="00000000" w:rsidRDefault="00000000" w:rsidRPr="00000000" w14:paraId="0000009B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2.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הופעל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לחץ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בינלאומי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סוריה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להשיג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כוחות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צבא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סוריה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מלבנון</w:t>
      </w:r>
    </w:p>
    <w:p w:rsidR="00000000" w:rsidDel="00000000" w:rsidP="00000000" w:rsidRDefault="00000000" w:rsidRPr="00000000" w14:paraId="0000009C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3.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הופעל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לחץ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בינלאומי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ישראל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לסיים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המלחמה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וישראל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נסוגה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מביירות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הביטחון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אריאל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שרון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נאלץ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להתפטר</w:t>
      </w:r>
    </w:p>
    <w:p w:rsidR="00000000" w:rsidDel="00000000" w:rsidP="00000000" w:rsidRDefault="00000000" w:rsidRPr="00000000" w14:paraId="0000009D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4.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מנחם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בגין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ראש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הממשלה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התפטר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מהממשלה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ומהכנסת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ומאז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הלך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לביתו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וכמעט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יצא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מביתו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מותו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1992</w:t>
      </w:r>
    </w:p>
    <w:p w:rsidR="00000000" w:rsidDel="00000000" w:rsidP="00000000" w:rsidRDefault="00000000" w:rsidRPr="00000000" w14:paraId="0000009E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שאלה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16: </w:t>
      </w:r>
    </w:p>
    <w:p w:rsidR="00000000" w:rsidDel="00000000" w:rsidP="00000000" w:rsidRDefault="00000000" w:rsidRPr="00000000" w14:paraId="000000A0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מה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קרה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לאחר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הנסיגה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מביירות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30/09/1982 ?</w:t>
      </w:r>
    </w:p>
    <w:p w:rsidR="00000000" w:rsidDel="00000000" w:rsidP="00000000" w:rsidRDefault="00000000" w:rsidRPr="00000000" w14:paraId="000000A1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1.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צהל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נסוג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לקו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האוואלי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תקופת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הבוץ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הלבנוני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הקים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צד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צבא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לבנוני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שעבד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בשיתוף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פעולה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הדוק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נגד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ארגוני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הטרור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השיעיים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שקמו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כמו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אמל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וחיזבאללה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A2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2.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צה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נסוג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לרצועת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הביטחון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בדרום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לבנון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מספר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מהגבול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הבינלאומי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לבנון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0A3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3.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צה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נסוג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הגבול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הבינלאומי</w:t>
      </w:r>
    </w:p>
    <w:p w:rsidR="00000000" w:rsidDel="00000000" w:rsidP="00000000" w:rsidRDefault="00000000" w:rsidRPr="00000000" w14:paraId="000000A4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4.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צה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נסוג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מבקעת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לבנון</w:t>
      </w:r>
    </w:p>
    <w:p w:rsidR="00000000" w:rsidDel="00000000" w:rsidP="00000000" w:rsidRDefault="00000000" w:rsidRPr="00000000" w14:paraId="000000A5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שאלה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17:</w:t>
      </w:r>
    </w:p>
    <w:p w:rsidR="00000000" w:rsidDel="00000000" w:rsidP="00000000" w:rsidRDefault="00000000" w:rsidRPr="00000000" w14:paraId="000000A7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לאור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פיגועי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ההתאבדות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הקשים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שחלו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נגד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מוצבי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צה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1985,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ובראשם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הפיגוע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מכונית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התופת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במפקדת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צה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בצור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1983 (60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הרוגים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),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הוחלט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?</w:t>
      </w:r>
    </w:p>
    <w:p w:rsidR="00000000" w:rsidDel="00000000" w:rsidP="00000000" w:rsidRDefault="00000000" w:rsidRPr="00000000" w14:paraId="000000A8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1.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נסיגה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צדדית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לרצועת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הביטחון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בדרום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לבנון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A9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2.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נסיגה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צדדית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לגבול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הבינלאומי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ישראל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לבנון</w:t>
      </w:r>
    </w:p>
    <w:p w:rsidR="00000000" w:rsidDel="00000000" w:rsidP="00000000" w:rsidRDefault="00000000" w:rsidRPr="00000000" w14:paraId="000000AA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3.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היסוס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מצד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ישראל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להישאר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בשטח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לבנון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אך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שמירה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הסטטוס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קוו</w:t>
      </w:r>
    </w:p>
    <w:p w:rsidR="00000000" w:rsidDel="00000000" w:rsidP="00000000" w:rsidRDefault="00000000" w:rsidRPr="00000000" w14:paraId="000000AB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4.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הפסקת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מול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חיזבאללה</w:t>
      </w:r>
    </w:p>
    <w:p w:rsidR="00000000" w:rsidDel="00000000" w:rsidP="00000000" w:rsidRDefault="00000000" w:rsidRPr="00000000" w14:paraId="000000AC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שאלה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18:</w:t>
      </w:r>
    </w:p>
    <w:p w:rsidR="00000000" w:rsidDel="00000000" w:rsidP="00000000" w:rsidRDefault="00000000" w:rsidRPr="00000000" w14:paraId="000000AE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כמות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האבידות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צה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לאחר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נסיגת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צה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מבירות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(30/09/1982)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ועד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למאי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2000 (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נסיגה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סופית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צדדית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מלבנון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היא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AF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1. 1024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לוחמים</w:t>
      </w:r>
    </w:p>
    <w:p w:rsidR="00000000" w:rsidDel="00000000" w:rsidP="00000000" w:rsidRDefault="00000000" w:rsidRPr="00000000" w14:paraId="000000B0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2. 562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לוחמים</w:t>
      </w:r>
    </w:p>
    <w:p w:rsidR="00000000" w:rsidDel="00000000" w:rsidP="00000000" w:rsidRDefault="00000000" w:rsidRPr="00000000" w14:paraId="000000B1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3. 204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לוחמים</w:t>
      </w:r>
    </w:p>
    <w:p w:rsidR="00000000" w:rsidDel="00000000" w:rsidP="00000000" w:rsidRDefault="00000000" w:rsidRPr="00000000" w14:paraId="000000B2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4. 62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לוחמים</w:t>
      </w:r>
    </w:p>
    <w:p w:rsidR="00000000" w:rsidDel="00000000" w:rsidP="00000000" w:rsidRDefault="00000000" w:rsidRPr="00000000" w14:paraId="000000B3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שאלה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19:</w:t>
      </w:r>
    </w:p>
    <w:p w:rsidR="00000000" w:rsidDel="00000000" w:rsidP="00000000" w:rsidRDefault="00000000" w:rsidRPr="00000000" w14:paraId="000000B5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מי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היה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הביטחון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בזמן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נסיגת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צה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מלבנון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רצועת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הביטחון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ביוני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1985?</w:t>
      </w:r>
    </w:p>
    <w:p w:rsidR="00000000" w:rsidDel="00000000" w:rsidP="00000000" w:rsidRDefault="00000000" w:rsidRPr="00000000" w14:paraId="000000B6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1.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שמעון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פרס</w:t>
      </w:r>
    </w:p>
    <w:p w:rsidR="00000000" w:rsidDel="00000000" w:rsidP="00000000" w:rsidRDefault="00000000" w:rsidRPr="00000000" w14:paraId="000000B7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2.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יצחק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רבין</w:t>
      </w:r>
    </w:p>
    <w:p w:rsidR="00000000" w:rsidDel="00000000" w:rsidP="00000000" w:rsidRDefault="00000000" w:rsidRPr="00000000" w14:paraId="000000B8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3.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יצחק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שמיר</w:t>
      </w:r>
    </w:p>
    <w:p w:rsidR="00000000" w:rsidDel="00000000" w:rsidP="00000000" w:rsidRDefault="00000000" w:rsidRPr="00000000" w14:paraId="000000B9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4.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משה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ארנס</w:t>
      </w:r>
    </w:p>
    <w:p w:rsidR="00000000" w:rsidDel="00000000" w:rsidP="00000000" w:rsidRDefault="00000000" w:rsidRPr="00000000" w14:paraId="000000BA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שאלה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20:</w:t>
      </w:r>
    </w:p>
    <w:p w:rsidR="00000000" w:rsidDel="00000000" w:rsidP="00000000" w:rsidRDefault="00000000" w:rsidRPr="00000000" w14:paraId="000000BC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מי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היה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הביטחון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וראש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הממשלה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שהחליט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לאור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האבידות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צה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ברצועת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הביטחון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לסגת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לגמרי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מלבנון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24/05/2000?</w:t>
      </w:r>
    </w:p>
    <w:p w:rsidR="00000000" w:rsidDel="00000000" w:rsidP="00000000" w:rsidRDefault="00000000" w:rsidRPr="00000000" w14:paraId="000000BD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1.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ביבי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נתניהו</w:t>
      </w:r>
    </w:p>
    <w:p w:rsidR="00000000" w:rsidDel="00000000" w:rsidP="00000000" w:rsidRDefault="00000000" w:rsidRPr="00000000" w14:paraId="000000BE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2.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אריאל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שרון</w:t>
      </w:r>
    </w:p>
    <w:p w:rsidR="00000000" w:rsidDel="00000000" w:rsidP="00000000" w:rsidRDefault="00000000" w:rsidRPr="00000000" w14:paraId="000000BF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3.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שמעון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פרס</w:t>
      </w:r>
    </w:p>
    <w:p w:rsidR="00000000" w:rsidDel="00000000" w:rsidP="00000000" w:rsidRDefault="00000000" w:rsidRPr="00000000" w14:paraId="000000C0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4.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אהוד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ברק</w:t>
      </w:r>
    </w:p>
    <w:p w:rsidR="00000000" w:rsidDel="00000000" w:rsidP="00000000" w:rsidRDefault="00000000" w:rsidRPr="00000000" w14:paraId="000000C1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שאלה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21:</w:t>
      </w:r>
    </w:p>
    <w:p w:rsidR="00000000" w:rsidDel="00000000" w:rsidP="00000000" w:rsidRDefault="00000000" w:rsidRPr="00000000" w14:paraId="000000C3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1"/>
        </w:rPr>
        <w:t xml:space="preserve">מי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היה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מפקד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הארגון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הצבאי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חיזבאללה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שתיכנן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גם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פיגועי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התאבדות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גם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כנגד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חיילי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צה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בדרום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לבנון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?</w:t>
      </w:r>
    </w:p>
    <w:p w:rsidR="00000000" w:rsidDel="00000000" w:rsidP="00000000" w:rsidRDefault="00000000" w:rsidRPr="00000000" w14:paraId="000000C4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1.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יחיא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עיאש</w:t>
      </w:r>
    </w:p>
    <w:p w:rsidR="00000000" w:rsidDel="00000000" w:rsidP="00000000" w:rsidRDefault="00000000" w:rsidRPr="00000000" w14:paraId="000000C5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2.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מוחמד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דף</w:t>
      </w:r>
    </w:p>
    <w:p w:rsidR="00000000" w:rsidDel="00000000" w:rsidP="00000000" w:rsidRDefault="00000000" w:rsidRPr="00000000" w14:paraId="000000C6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3.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עימאד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מורנייה</w:t>
      </w:r>
    </w:p>
    <w:p w:rsidR="00000000" w:rsidDel="00000000" w:rsidP="00000000" w:rsidRDefault="00000000" w:rsidRPr="00000000" w14:paraId="000000C7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4.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חסן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נסראללה</w:t>
      </w:r>
    </w:p>
    <w:p w:rsidR="00000000" w:rsidDel="00000000" w:rsidP="00000000" w:rsidRDefault="00000000" w:rsidRPr="00000000" w14:paraId="000000C8">
      <w:pPr>
        <w:shd w:fill="ffffff" w:val="clear"/>
        <w:bidi w:val="1"/>
        <w:spacing w:after="100" w:before="100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1"/>
        </w:rPr>
        <w:t xml:space="preserve">תשובות</w:t>
      </w:r>
      <w:r w:rsidDel="00000000" w:rsidR="00000000" w:rsidRPr="00000000">
        <w:rPr>
          <w:b w:val="1"/>
          <w:sz w:val="26"/>
          <w:szCs w:val="26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C9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1-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</w:t>
      </w:r>
    </w:p>
    <w:p w:rsidR="00000000" w:rsidDel="00000000" w:rsidP="00000000" w:rsidRDefault="00000000" w:rsidRPr="00000000" w14:paraId="000000CA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2-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ג</w:t>
      </w:r>
    </w:p>
    <w:p w:rsidR="00000000" w:rsidDel="00000000" w:rsidP="00000000" w:rsidRDefault="00000000" w:rsidRPr="00000000" w14:paraId="000000CB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3-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</w:t>
      </w:r>
    </w:p>
    <w:p w:rsidR="00000000" w:rsidDel="00000000" w:rsidP="00000000" w:rsidRDefault="00000000" w:rsidRPr="00000000" w14:paraId="000000CC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4-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</w:t>
      </w:r>
    </w:p>
    <w:p w:rsidR="00000000" w:rsidDel="00000000" w:rsidP="00000000" w:rsidRDefault="00000000" w:rsidRPr="00000000" w14:paraId="000000CD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5-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ד</w:t>
      </w:r>
    </w:p>
    <w:p w:rsidR="00000000" w:rsidDel="00000000" w:rsidP="00000000" w:rsidRDefault="00000000" w:rsidRPr="00000000" w14:paraId="000000CE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6-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ג</w:t>
      </w:r>
    </w:p>
    <w:p w:rsidR="00000000" w:rsidDel="00000000" w:rsidP="00000000" w:rsidRDefault="00000000" w:rsidRPr="00000000" w14:paraId="000000CF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7-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ג</w:t>
      </w:r>
    </w:p>
    <w:p w:rsidR="00000000" w:rsidDel="00000000" w:rsidP="00000000" w:rsidRDefault="00000000" w:rsidRPr="00000000" w14:paraId="000000D0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8-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</w:t>
      </w:r>
    </w:p>
    <w:p w:rsidR="00000000" w:rsidDel="00000000" w:rsidP="00000000" w:rsidRDefault="00000000" w:rsidRPr="00000000" w14:paraId="000000D1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9-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</w:t>
      </w:r>
    </w:p>
    <w:p w:rsidR="00000000" w:rsidDel="00000000" w:rsidP="00000000" w:rsidRDefault="00000000" w:rsidRPr="00000000" w14:paraId="000000D2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10-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</w:t>
      </w:r>
    </w:p>
    <w:p w:rsidR="00000000" w:rsidDel="00000000" w:rsidP="00000000" w:rsidRDefault="00000000" w:rsidRPr="00000000" w14:paraId="000000D3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11-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ג</w:t>
      </w:r>
    </w:p>
    <w:p w:rsidR="00000000" w:rsidDel="00000000" w:rsidP="00000000" w:rsidRDefault="00000000" w:rsidRPr="00000000" w14:paraId="000000D4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12-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</w:t>
      </w:r>
    </w:p>
    <w:p w:rsidR="00000000" w:rsidDel="00000000" w:rsidP="00000000" w:rsidRDefault="00000000" w:rsidRPr="00000000" w14:paraId="000000D5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13-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</w:t>
      </w:r>
    </w:p>
    <w:p w:rsidR="00000000" w:rsidDel="00000000" w:rsidP="00000000" w:rsidRDefault="00000000" w:rsidRPr="00000000" w14:paraId="000000D6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14-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</w:t>
      </w:r>
    </w:p>
    <w:p w:rsidR="00000000" w:rsidDel="00000000" w:rsidP="00000000" w:rsidRDefault="00000000" w:rsidRPr="00000000" w14:paraId="000000D7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15-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ג</w:t>
      </w:r>
    </w:p>
    <w:p w:rsidR="00000000" w:rsidDel="00000000" w:rsidP="00000000" w:rsidRDefault="00000000" w:rsidRPr="00000000" w14:paraId="000000D8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16-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</w:t>
      </w:r>
    </w:p>
    <w:p w:rsidR="00000000" w:rsidDel="00000000" w:rsidP="00000000" w:rsidRDefault="00000000" w:rsidRPr="00000000" w14:paraId="000000D9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17-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א</w:t>
      </w:r>
    </w:p>
    <w:p w:rsidR="00000000" w:rsidDel="00000000" w:rsidP="00000000" w:rsidRDefault="00000000" w:rsidRPr="00000000" w14:paraId="000000DA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18-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</w:t>
      </w:r>
    </w:p>
    <w:p w:rsidR="00000000" w:rsidDel="00000000" w:rsidP="00000000" w:rsidRDefault="00000000" w:rsidRPr="00000000" w14:paraId="000000DB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19-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ב</w:t>
      </w:r>
    </w:p>
    <w:p w:rsidR="00000000" w:rsidDel="00000000" w:rsidP="00000000" w:rsidRDefault="00000000" w:rsidRPr="00000000" w14:paraId="000000DC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20-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ד</w:t>
      </w:r>
    </w:p>
    <w:p w:rsidR="00000000" w:rsidDel="00000000" w:rsidP="00000000" w:rsidRDefault="00000000" w:rsidRPr="00000000" w14:paraId="000000DD">
      <w:pPr>
        <w:shd w:fill="ffffff" w:val="clear"/>
        <w:bidi w:val="1"/>
        <w:spacing w:after="100" w:before="1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21-</w:t>
      </w:r>
      <w:r w:rsidDel="00000000" w:rsidR="00000000" w:rsidRPr="00000000">
        <w:rPr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he.wikipedia.org/wiki/%D7%A7%D7%A8%D7%91_%D7%A1%D7%95%D7%9C%D7%98%D7%90%D7%9F_%D7%99%D7%A2%D7%A7%D7%95%D7%91" TargetMode="External"/><Relationship Id="rId42" Type="http://schemas.openxmlformats.org/officeDocument/2006/relationships/hyperlink" Target="https://he.wikipedia.org/wiki/%D7%A7%D7%A8%D7%91_%D7%A1%D7%95%D7%9C%D7%98%D7%90%D7%9F_%D7%99%D7%A2%D7%A7%D7%95%D7%91" TargetMode="External"/><Relationship Id="rId41" Type="http://schemas.openxmlformats.org/officeDocument/2006/relationships/hyperlink" Target="https://he.wikipedia.org/wiki/%D7%A7%D7%A8%D7%91_%D7%A1%D7%95%D7%9C%D7%98%D7%90%D7%9F_%D7%99%D7%A2%D7%A7%D7%95%D7%91" TargetMode="External"/><Relationship Id="rId44" Type="http://schemas.openxmlformats.org/officeDocument/2006/relationships/hyperlink" Target="https://he.wikipedia.org/wiki/%D7%A7%D7%A8%D7%91_%D7%A1%D7%95%D7%9C%D7%98%D7%90%D7%9F_%D7%99%D7%A2%D7%A7%D7%95%D7%91" TargetMode="External"/><Relationship Id="rId43" Type="http://schemas.openxmlformats.org/officeDocument/2006/relationships/hyperlink" Target="https://he.wikipedia.org/wiki/%D7%A7%D7%A8%D7%91_%D7%A1%D7%95%D7%9C%D7%98%D7%90%D7%9F_%D7%99%D7%A2%D7%A7%D7%95%D7%91" TargetMode="External"/><Relationship Id="rId46" Type="http://schemas.openxmlformats.org/officeDocument/2006/relationships/hyperlink" Target="https://he.wikipedia.org/wiki/%D7%97%D7%98%D7%99%D7%91%D7%94_399" TargetMode="External"/><Relationship Id="rId45" Type="http://schemas.openxmlformats.org/officeDocument/2006/relationships/hyperlink" Target="https://he.wikipedia.org/wiki/%D7%97%D7%98%D7%99%D7%91%D7%94_399" TargetMode="External"/><Relationship Id="rId107" Type="http://schemas.openxmlformats.org/officeDocument/2006/relationships/hyperlink" Target="https://he.wikipedia.org/wiki/%D7%9E%D7%A9%D7%94_%D7%90%D7%A8%D7%A0%D7%A1" TargetMode="External"/><Relationship Id="rId106" Type="http://schemas.openxmlformats.org/officeDocument/2006/relationships/hyperlink" Target="https://he.wikipedia.org/wiki/1982" TargetMode="External"/><Relationship Id="rId105" Type="http://schemas.openxmlformats.org/officeDocument/2006/relationships/hyperlink" Target="https://he.wikipedia.org/wiki/30_%D7%91%D7%A1%D7%A4%D7%98%D7%9E%D7%91%D7%A8" TargetMode="External"/><Relationship Id="rId104" Type="http://schemas.openxmlformats.org/officeDocument/2006/relationships/hyperlink" Target="https://he.wikipedia.org/wiki/30_%D7%91%D7%A1%D7%A4%D7%98%D7%9E%D7%91%D7%A8" TargetMode="External"/><Relationship Id="rId109" Type="http://schemas.openxmlformats.org/officeDocument/2006/relationships/hyperlink" Target="https://he.wikipedia.org/wiki/%D7%9E%D7%A9%D7%94_%D7%90%D7%A8%D7%A0%D7%A1" TargetMode="External"/><Relationship Id="rId108" Type="http://schemas.openxmlformats.org/officeDocument/2006/relationships/hyperlink" Target="https://he.wikipedia.org/wiki/%D7%9E%D7%A9%D7%94_%D7%90%D7%A8%D7%A0%D7%A1" TargetMode="External"/><Relationship Id="rId48" Type="http://schemas.openxmlformats.org/officeDocument/2006/relationships/hyperlink" Target="https://he.wikipedia.org/wiki/%D7%A1%D7%95%D7%9C%D7%98%D7%90%D7%9F_%D7%99%D7%A2%D7%A7%D7%95%D7%91" TargetMode="External"/><Relationship Id="rId47" Type="http://schemas.openxmlformats.org/officeDocument/2006/relationships/hyperlink" Target="https://he.wikipedia.org/wiki/%D7%A1%D7%95%D7%9C%D7%98%D7%90%D7%9F_%D7%99%D7%A2%D7%A7%D7%95%D7%91" TargetMode="External"/><Relationship Id="rId49" Type="http://schemas.openxmlformats.org/officeDocument/2006/relationships/hyperlink" Target="https://he.wikipedia.org/wiki/%D7%A1%D7%95%D7%9C%D7%98%D7%90%D7%9F_%D7%99%D7%A2%D7%A7%D7%95%D7%91" TargetMode="External"/><Relationship Id="rId103" Type="http://schemas.openxmlformats.org/officeDocument/2006/relationships/hyperlink" Target="https://he.wikipedia.org/wiki/30_%D7%91%D7%A1%D7%A4%D7%98%D7%9E%D7%91%D7%A8" TargetMode="External"/><Relationship Id="rId102" Type="http://schemas.openxmlformats.org/officeDocument/2006/relationships/hyperlink" Target="https://he.wikipedia.org/wiki/%D7%90%D7%A8%D7%A6%D7%95%D7%AA_%D7%94%D7%91%D7%A8%D7%99%D7%AA" TargetMode="External"/><Relationship Id="rId101" Type="http://schemas.openxmlformats.org/officeDocument/2006/relationships/hyperlink" Target="https://he.wikipedia.org/wiki/%D7%98%D7%91%D7%97_%D7%A1%D7%91%D7%A8%D7%94_%D7%95%D7%A9%D7%AA%D7%99%D7%9C%D7%94" TargetMode="External"/><Relationship Id="rId100" Type="http://schemas.openxmlformats.org/officeDocument/2006/relationships/hyperlink" Target="https://he.wikipedia.org/wiki/%D7%98%D7%91%D7%97_%D7%A1%D7%91%D7%A8%D7%94_%D7%95%D7%A9%D7%AA%D7%99%D7%9C%D7%94" TargetMode="External"/><Relationship Id="rId31" Type="http://schemas.openxmlformats.org/officeDocument/2006/relationships/hyperlink" Target="https://he.wikipedia.org/wiki/%D7%97%D7%99%D7%99%D7%9D_%D7%A1%D7%9C%D7%A2" TargetMode="External"/><Relationship Id="rId30" Type="http://schemas.openxmlformats.org/officeDocument/2006/relationships/hyperlink" Target="https://he.wikipedia.org/wiki/%D7%99%D7%A7%D7%95%D7%AA%D7%99%D7%90%D7%9C_%D7%90%D7%93%D7%9D" TargetMode="External"/><Relationship Id="rId33" Type="http://schemas.openxmlformats.org/officeDocument/2006/relationships/hyperlink" Target="https://he.wikipedia.org/wiki/%D7%97%D7%99%D7%99%D7%9D_%D7%A1%D7%9C%D7%A2" TargetMode="External"/><Relationship Id="rId32" Type="http://schemas.openxmlformats.org/officeDocument/2006/relationships/hyperlink" Target="https://he.wikipedia.org/wiki/%D7%97%D7%99%D7%99%D7%9D_%D7%A1%D7%9C%D7%A2" TargetMode="External"/><Relationship Id="rId35" Type="http://schemas.openxmlformats.org/officeDocument/2006/relationships/hyperlink" Target="https://he.wikipedia.org/wiki/%D7%A1%D7%99%D7%99%D7%A8%D7%AA_%D7%A6%D7%A0%D7%97%D7%A0%D7%99%D7%9D" TargetMode="External"/><Relationship Id="rId34" Type="http://schemas.openxmlformats.org/officeDocument/2006/relationships/hyperlink" Target="https://he.wikipedia.org/wiki/%D7%A1%D7%99%D7%99%D7%A8%D7%AA_%D7%A6%D7%A0%D7%97%D7%A0%D7%99%D7%9D" TargetMode="External"/><Relationship Id="rId37" Type="http://schemas.openxmlformats.org/officeDocument/2006/relationships/hyperlink" Target="https://he.wikipedia.org/wiki/%D7%94%D7%92%D7%96%D7%A8%D7%94_%D7%94%D7%9E%D7%96%D7%A8%D7%97%D7%99%D7%AA_%D7%91%D7%9E%D7%91%D7%A6%D7%A2_%D7%A9%D7%9C%D7%95%D7%9D_%D7%94%D7%92%D7%9C%D7%99%D7%9C" TargetMode="External"/><Relationship Id="rId176" Type="http://schemas.openxmlformats.org/officeDocument/2006/relationships/hyperlink" Target="https://he.wikipedia.org/wiki/%D7%90%D7%A1%D7%99%D7%A8_%D7%91%D7%99%D7%98%D7%97%D7%95%D7%A0%D7%99" TargetMode="External"/><Relationship Id="rId36" Type="http://schemas.openxmlformats.org/officeDocument/2006/relationships/hyperlink" Target="https://he.wikipedia.org/wiki/%D7%A1%D7%99%D7%99%D7%A8%D7%AA_%D7%A6%D7%A0%D7%97%D7%A0%D7%99%D7%9D" TargetMode="External"/><Relationship Id="rId175" Type="http://schemas.openxmlformats.org/officeDocument/2006/relationships/hyperlink" Target="https://he.wikipedia.org/wiki/%D7%90%D7%A1%D7%99%D7%A8_%D7%91%D7%99%D7%98%D7%97%D7%95%D7%A0%D7%99" TargetMode="External"/><Relationship Id="rId39" Type="http://schemas.openxmlformats.org/officeDocument/2006/relationships/hyperlink" Target="https://he.wikipedia.org/wiki/%D7%94%D7%92%D7%96%D7%A8%D7%94_%D7%94%D7%9E%D7%96%D7%A8%D7%97%D7%99%D7%AA_%D7%91%D7%9E%D7%91%D7%A6%D7%A2_%D7%A9%D7%9C%D7%95%D7%9D_%D7%94%D7%92%D7%9C%D7%99%D7%9C" TargetMode="External"/><Relationship Id="rId174" Type="http://schemas.openxmlformats.org/officeDocument/2006/relationships/hyperlink" Target="https://he.wikipedia.org/wiki/%D7%90%D7%A1%D7%99%D7%A8_%D7%91%D7%99%D7%98%D7%97%D7%95%D7%A0%D7%99" TargetMode="External"/><Relationship Id="rId38" Type="http://schemas.openxmlformats.org/officeDocument/2006/relationships/hyperlink" Target="https://he.wikipedia.org/wiki/%D7%94%D7%92%D7%96%D7%A8%D7%94_%D7%94%D7%9E%D7%96%D7%A8%D7%97%D7%99%D7%AA_%D7%91%D7%9E%D7%91%D7%A6%D7%A2_%D7%A9%D7%9C%D7%95%D7%9D_%D7%94%D7%92%D7%9C%D7%99%D7%9C" TargetMode="External"/><Relationship Id="rId173" Type="http://schemas.openxmlformats.org/officeDocument/2006/relationships/hyperlink" Target="https://he.wikipedia.org/wiki/%D7%A9%D7%9C%D7%95%D7%9D_%D7%A7%D7%A8" TargetMode="External"/><Relationship Id="rId179" Type="http://schemas.openxmlformats.org/officeDocument/2006/relationships/hyperlink" Target="https://he.wikipedia.org/wiki/%D7%97%D7%99%D7%9C%D7%95%D7%A4%D7%99_%D7%A9%D7%91%D7%95%D7%99%D7%99%D7%9D_(%D7%99%D7%A9%D7%A8%D7%90%D7%9C)" TargetMode="External"/><Relationship Id="rId178" Type="http://schemas.openxmlformats.org/officeDocument/2006/relationships/hyperlink" Target="https://he.wikipedia.org/wiki/%D7%97%D7%99%D7%9C%D7%95%D7%A4%D7%99_%D7%A9%D7%91%D7%95%D7%99%D7%99%D7%9D_(%D7%99%D7%A9%D7%A8%D7%90%D7%9C)" TargetMode="External"/><Relationship Id="rId177" Type="http://schemas.openxmlformats.org/officeDocument/2006/relationships/hyperlink" Target="https://he.wikipedia.org/wiki/%D7%97%D7%99%D7%9C%D7%95%D7%A4%D7%99_%D7%A9%D7%91%D7%95%D7%99%D7%99%D7%9D_(%D7%99%D7%A9%D7%A8%D7%90%D7%9C)" TargetMode="External"/><Relationship Id="rId20" Type="http://schemas.openxmlformats.org/officeDocument/2006/relationships/hyperlink" Target="https://he.wikipedia.org/wiki/10_%D7%91%D7%99%D7%95%D7%A0%D7%99" TargetMode="External"/><Relationship Id="rId22" Type="http://schemas.openxmlformats.org/officeDocument/2006/relationships/hyperlink" Target="https://he.wikipedia.org/wiki/%D7%A1%D7%92%D7%9F_%D7%94%D7%A8%D7%9E%D7%98%D7%9B%22%D7%9C" TargetMode="External"/><Relationship Id="rId21" Type="http://schemas.openxmlformats.org/officeDocument/2006/relationships/hyperlink" Target="https://he.wikipedia.org/wiki/%D7%93%D7%90%D7%9E%D7%95%D7%A8" TargetMode="External"/><Relationship Id="rId24" Type="http://schemas.openxmlformats.org/officeDocument/2006/relationships/hyperlink" Target="https://he.wikipedia.org/wiki/%D7%A1%D7%92%D7%9F_%D7%94%D7%A8%D7%9E%D7%98%D7%9B%22%D7%9C" TargetMode="External"/><Relationship Id="rId23" Type="http://schemas.openxmlformats.org/officeDocument/2006/relationships/hyperlink" Target="https://he.wikipedia.org/wiki/%D7%A1%D7%92%D7%9F_%D7%94%D7%A8%D7%9E%D7%98%D7%9B%22%D7%9C" TargetMode="External"/><Relationship Id="rId129" Type="http://schemas.openxmlformats.org/officeDocument/2006/relationships/hyperlink" Target="https://he.wikipedia.org/wiki/%D7%99%D7%A6%D7%97%D7%A7_%D7%A8%D7%91%D7%99%D7%9F" TargetMode="External"/><Relationship Id="rId128" Type="http://schemas.openxmlformats.org/officeDocument/2006/relationships/hyperlink" Target="https://he.wikipedia.org/wiki/%D7%99%D7%A6%D7%97%D7%A7_%D7%A8%D7%91%D7%99%D7%9F" TargetMode="External"/><Relationship Id="rId127" Type="http://schemas.openxmlformats.org/officeDocument/2006/relationships/hyperlink" Target="https://he.wikipedia.org/wiki/%D7%99%D7%A6%D7%97%D7%A7_%D7%A8%D7%91%D7%99%D7%9F" TargetMode="External"/><Relationship Id="rId126" Type="http://schemas.openxmlformats.org/officeDocument/2006/relationships/hyperlink" Target="https://he.wikipedia.org/wiki/%D7%A9%D7%9E%D7%A2%D7%95%D7%9F_%D7%A4%D7%A8%D7%A1" TargetMode="External"/><Relationship Id="rId26" Type="http://schemas.openxmlformats.org/officeDocument/2006/relationships/hyperlink" Target="https://he.wikipedia.org/wiki/%D7%A1%D7%92%D7%9F_%D7%94%D7%A8%D7%9E%D7%98%D7%9B%22%D7%9C" TargetMode="External"/><Relationship Id="rId121" Type="http://schemas.openxmlformats.org/officeDocument/2006/relationships/hyperlink" Target="https://he.wikipedia.org/wiki/1982" TargetMode="External"/><Relationship Id="rId25" Type="http://schemas.openxmlformats.org/officeDocument/2006/relationships/hyperlink" Target="https://he.wikipedia.org/wiki/%D7%A1%D7%92%D7%9F_%D7%94%D7%A8%D7%9E%D7%98%D7%9B%22%D7%9C" TargetMode="External"/><Relationship Id="rId120" Type="http://schemas.openxmlformats.org/officeDocument/2006/relationships/hyperlink" Target="https://he.wikipedia.org/wiki/31_%D7%91%D7%90%D7%95%D7%92%D7%95%D7%A1%D7%98" TargetMode="External"/><Relationship Id="rId28" Type="http://schemas.openxmlformats.org/officeDocument/2006/relationships/hyperlink" Target="https://he.wikipedia.org/wiki/%D7%99%D7%A7%D7%95%D7%AA%D7%99%D7%90%D7%9C_%D7%90%D7%93%D7%9D" TargetMode="External"/><Relationship Id="rId27" Type="http://schemas.openxmlformats.org/officeDocument/2006/relationships/hyperlink" Target="https://he.wikipedia.org/wiki/%D7%90%D7%9C%D7%95%D7%A3" TargetMode="External"/><Relationship Id="rId125" Type="http://schemas.openxmlformats.org/officeDocument/2006/relationships/hyperlink" Target="https://he.wikipedia.org/wiki/%D7%A9%D7%9E%D7%A2%D7%95%D7%9F_%D7%A4%D7%A8%D7%A1" TargetMode="External"/><Relationship Id="rId29" Type="http://schemas.openxmlformats.org/officeDocument/2006/relationships/hyperlink" Target="https://he.wikipedia.org/wiki/%D7%99%D7%A7%D7%95%D7%AA%D7%99%D7%90%D7%9C_%D7%90%D7%93%D7%9D" TargetMode="External"/><Relationship Id="rId124" Type="http://schemas.openxmlformats.org/officeDocument/2006/relationships/hyperlink" Target="https://he.wikipedia.org/wiki/%D7%A9%D7%9E%D7%A2%D7%95%D7%9F_%D7%A4%D7%A8%D7%A1" TargetMode="External"/><Relationship Id="rId123" Type="http://schemas.openxmlformats.org/officeDocument/2006/relationships/hyperlink" Target="https://he.wikipedia.org/wiki/%D7%90%D7%95%D7%95%D7%90%D7%9C%D7%99" TargetMode="External"/><Relationship Id="rId122" Type="http://schemas.openxmlformats.org/officeDocument/2006/relationships/hyperlink" Target="https://he.wikipedia.org/wiki/1982" TargetMode="External"/><Relationship Id="rId95" Type="http://schemas.openxmlformats.org/officeDocument/2006/relationships/hyperlink" Target="https://he.wikipedia.org/wiki/%D7%94%D7%A4%D7%9C%D7%A0%D7%92%D7%95%D7%AA_%D7%94%D7%A0%D7%95%D7%A6%D7%A8%D7%99%D7%95%D7%AA" TargetMode="External"/><Relationship Id="rId94" Type="http://schemas.openxmlformats.org/officeDocument/2006/relationships/hyperlink" Target="https://he.wikipedia.org/wiki/%D7%94%D7%A4%D7%9C%D7%A0%D7%92%D7%95%D7%AA_%D7%94%D7%A0%D7%95%D7%A6%D7%A8%D7%99%D7%95%D7%AA" TargetMode="External"/><Relationship Id="rId97" Type="http://schemas.openxmlformats.org/officeDocument/2006/relationships/hyperlink" Target="https://he.wikipedia.org/wiki/%D7%98%D7%91%D7%97_%D7%A1%D7%91%D7%A8%D7%94_%D7%95%D7%A9%D7%AA%D7%99%D7%9C%D7%94" TargetMode="External"/><Relationship Id="rId96" Type="http://schemas.openxmlformats.org/officeDocument/2006/relationships/hyperlink" Target="https://he.wikipedia.org/wiki/%D7%9E%D7%97%D7%A0%D7%94_%D7%94%D7%A4%D7%9C%D7%99%D7%98%D7%99%D7%9D_%D7%A9%D7%AA%D7%99%D7%9C%D7%94" TargetMode="External"/><Relationship Id="rId11" Type="http://schemas.openxmlformats.org/officeDocument/2006/relationships/hyperlink" Target="https://he.wikipedia.org/wiki/%D7%A4%D7%99%D7%92%D7%95%D7%A2_%D7%9B%D7%91%D7%99%D7%A9_%D7%94%D7%97%D7%95%D7%A3" TargetMode="External"/><Relationship Id="rId99" Type="http://schemas.openxmlformats.org/officeDocument/2006/relationships/hyperlink" Target="https://he.wikipedia.org/wiki/%D7%98%D7%91%D7%97_%D7%A1%D7%91%D7%A8%D7%94_%D7%95%D7%A9%D7%AA%D7%99%D7%9C%D7%94" TargetMode="External"/><Relationship Id="rId10" Type="http://schemas.openxmlformats.org/officeDocument/2006/relationships/hyperlink" Target="https://he.wikipedia.org/wiki/%D7%A4%D7%99%D7%92%D7%95%D7%A2_%D7%9B%D7%91%D7%99%D7%A9_%D7%94%D7%97%D7%95%D7%A3" TargetMode="External"/><Relationship Id="rId98" Type="http://schemas.openxmlformats.org/officeDocument/2006/relationships/hyperlink" Target="https://he.wikipedia.org/wiki/%D7%98%D7%91%D7%97_%D7%A1%D7%91%D7%A8%D7%94_%D7%95%D7%A9%D7%AA%D7%99%D7%9C%D7%94" TargetMode="External"/><Relationship Id="rId13" Type="http://schemas.openxmlformats.org/officeDocument/2006/relationships/hyperlink" Target="https://he.wikipedia.org/wiki/%D7%A4%D7%99%D7%92%D7%95%D7%A2_%D7%9B%D7%91%D7%99%D7%A9_%D7%94%D7%97%D7%95%D7%A3" TargetMode="External"/><Relationship Id="rId12" Type="http://schemas.openxmlformats.org/officeDocument/2006/relationships/hyperlink" Target="https://he.wikipedia.org/wiki/%D7%A4%D7%99%D7%92%D7%95%D7%A2_%D7%9B%D7%91%D7%99%D7%A9_%D7%94%D7%97%D7%95%D7%A3" TargetMode="External"/><Relationship Id="rId91" Type="http://schemas.openxmlformats.org/officeDocument/2006/relationships/hyperlink" Target="https://he.wikipedia.org/wiki/16_%D7%91%D7%A1%D7%A4%D7%98%D7%9E%D7%91%D7%A8" TargetMode="External"/><Relationship Id="rId90" Type="http://schemas.openxmlformats.org/officeDocument/2006/relationships/hyperlink" Target="https://he.wikipedia.org/wiki/16_%D7%91%D7%A1%D7%A4%D7%98%D7%9E%D7%91%D7%A8" TargetMode="External"/><Relationship Id="rId93" Type="http://schemas.openxmlformats.org/officeDocument/2006/relationships/hyperlink" Target="https://he.wikipedia.org/wiki/%D7%94%D7%A4%D7%9C%D7%A0%D7%92%D7%95%D7%AA_%D7%94%D7%A0%D7%95%D7%A6%D7%A8%D7%99%D7%95%D7%AA" TargetMode="External"/><Relationship Id="rId92" Type="http://schemas.openxmlformats.org/officeDocument/2006/relationships/hyperlink" Target="https://he.wikipedia.org/wiki/1982" TargetMode="External"/><Relationship Id="rId118" Type="http://schemas.openxmlformats.org/officeDocument/2006/relationships/hyperlink" Target="https://he.wikipedia.org/wiki/31_%D7%91%D7%90%D7%95%D7%92%D7%95%D7%A1%D7%98" TargetMode="External"/><Relationship Id="rId117" Type="http://schemas.openxmlformats.org/officeDocument/2006/relationships/hyperlink" Target="https://he.wikipedia.org/wiki/%D7%A0%D7%9E%D7%9C_%D7%94%D7%AA%D7%A2%D7%95%D7%A4%D7%94_%D7%94%D7%91%D7%99%D7%A0%D7%9C%D7%90%D7%95%D7%9E%D7%99_%D7%A8%D7%A4%D7%99%D7%A7_%D7%90%D7%9C-%D7%97%D7%A8%D7%99%D7%A8%D7%99" TargetMode="External"/><Relationship Id="rId116" Type="http://schemas.openxmlformats.org/officeDocument/2006/relationships/hyperlink" Target="https://he.wikipedia.org/wiki/%D7%A0%D7%9E%D7%9C_%D7%94%D7%AA%D7%A2%D7%95%D7%A4%D7%94_%D7%94%D7%91%D7%99%D7%A0%D7%9C%D7%90%D7%95%D7%9E%D7%99_%D7%A8%D7%A4%D7%99%D7%A7_%D7%90%D7%9C-%D7%97%D7%A8%D7%99%D7%A8%D7%99" TargetMode="External"/><Relationship Id="rId115" Type="http://schemas.openxmlformats.org/officeDocument/2006/relationships/hyperlink" Target="https://he.wikipedia.org/wiki/%D7%A0%D7%9E%D7%9C_%D7%94%D7%AA%D7%A2%D7%95%D7%A4%D7%94_%D7%94%D7%91%D7%99%D7%A0%D7%9C%D7%90%D7%95%D7%9E%D7%99_%D7%A8%D7%A4%D7%99%D7%A7_%D7%90%D7%9C-%D7%97%D7%A8%D7%99%D7%A8%D7%99" TargetMode="External"/><Relationship Id="rId119" Type="http://schemas.openxmlformats.org/officeDocument/2006/relationships/hyperlink" Target="https://he.wikipedia.org/wiki/31_%D7%91%D7%90%D7%95%D7%92%D7%95%D7%A1%D7%98" TargetMode="External"/><Relationship Id="rId15" Type="http://schemas.openxmlformats.org/officeDocument/2006/relationships/hyperlink" Target="https://he.wikipedia.org/wiki/%D7%99%D7%95%D7%A0%D7%99%D7%A4%D7%99%22%D7%9C" TargetMode="External"/><Relationship Id="rId110" Type="http://schemas.openxmlformats.org/officeDocument/2006/relationships/hyperlink" Target="https://he.wikipedia.org/wiki/%D7%9E%D7%9C%D7%97%D7%9E%D7%AA_%D7%9C%D7%91%D7%A0%D7%95%D7%9F_%D7%94%D7%A8%D7%90%D7%A9%D7%95%D7%A0%D7%94#cite_note-31" TargetMode="External"/><Relationship Id="rId14" Type="http://schemas.openxmlformats.org/officeDocument/2006/relationships/hyperlink" Target="https://he.wikipedia.org/wiki/%D7%A4%D7%99%D7%92%D7%95%D7%A2_%D7%9B%D7%91%D7%99%D7%A9_%D7%94%D7%97%D7%95%D7%A3" TargetMode="External"/><Relationship Id="rId17" Type="http://schemas.openxmlformats.org/officeDocument/2006/relationships/hyperlink" Target="https://he.wikipedia.org/wiki/%D7%99%D7%95%D7%A0%D7%99%D7%A4%D7%99%22%D7%9C" TargetMode="External"/><Relationship Id="rId16" Type="http://schemas.openxmlformats.org/officeDocument/2006/relationships/hyperlink" Target="https://he.wikipedia.org/wiki/%D7%99%D7%95%D7%A0%D7%99%D7%A4%D7%99%22%D7%9C" TargetMode="External"/><Relationship Id="rId19" Type="http://schemas.openxmlformats.org/officeDocument/2006/relationships/hyperlink" Target="https://he.wikipedia.org/wiki/10_%D7%91%D7%99%D7%95%D7%A0%D7%99" TargetMode="External"/><Relationship Id="rId114" Type="http://schemas.openxmlformats.org/officeDocument/2006/relationships/hyperlink" Target="https://he.wikipedia.org/wiki/%D7%A0%D7%9E%D7%9C_%D7%94%D7%AA%D7%A2%D7%95%D7%A4%D7%94_%D7%94%D7%91%D7%99%D7%A0%D7%9C%D7%90%D7%95%D7%9E%D7%99_%D7%A8%D7%A4%D7%99%D7%A7_%D7%90%D7%9C-%D7%97%D7%A8%D7%99%D7%A8%D7%99" TargetMode="External"/><Relationship Id="rId18" Type="http://schemas.openxmlformats.org/officeDocument/2006/relationships/hyperlink" Target="https://he.wikipedia.org/wiki/10_%D7%91%D7%99%D7%95%D7%A0%D7%99" TargetMode="External"/><Relationship Id="rId113" Type="http://schemas.openxmlformats.org/officeDocument/2006/relationships/hyperlink" Target="https://he.wikipedia.org/wiki/%D7%A0%D7%9E%D7%9C_%D7%94%D7%AA%D7%A2%D7%95%D7%A4%D7%94_%D7%94%D7%91%D7%99%D7%A0%D7%9C%D7%90%D7%95%D7%9E%D7%99_%D7%A8%D7%A4%D7%99%D7%A7_%D7%90%D7%9C-%D7%97%D7%A8%D7%99%D7%A8%D7%99" TargetMode="External"/><Relationship Id="rId112" Type="http://schemas.openxmlformats.org/officeDocument/2006/relationships/hyperlink" Target="https://he.wikipedia.org/wiki/%D7%A0%D7%9E%D7%9C_%D7%94%D7%AA%D7%A2%D7%95%D7%A4%D7%94_%D7%94%D7%91%D7%99%D7%A0%D7%9C%D7%90%D7%95%D7%9E%D7%99_%D7%A8%D7%A4%D7%99%D7%A7_%D7%90%D7%9C-%D7%97%D7%A8%D7%99%D7%A8%D7%99" TargetMode="External"/><Relationship Id="rId111" Type="http://schemas.openxmlformats.org/officeDocument/2006/relationships/hyperlink" Target="https://he.wikipedia.org/wiki/%D7%A0%D7%9E%D7%9C_%D7%94%D7%AA%D7%A2%D7%95%D7%A4%D7%94_%D7%94%D7%91%D7%99%D7%A0%D7%9C%D7%90%D7%95%D7%9E%D7%99_%D7%A8%D7%A4%D7%99%D7%A7_%D7%90%D7%9C-%D7%97%D7%A8%D7%99%D7%A8%D7%99" TargetMode="External"/><Relationship Id="rId84" Type="http://schemas.openxmlformats.org/officeDocument/2006/relationships/hyperlink" Target="https://he.wikipedia.org/wiki/%D7%90%D7%9E%D7%99%D7%9F_%D7%92%27%D7%95%D7%9E%D7%90%D7%99%D7%99%D7%9C" TargetMode="External"/><Relationship Id="rId83" Type="http://schemas.openxmlformats.org/officeDocument/2006/relationships/hyperlink" Target="https://he.wikipedia.org/wiki/14_%D7%91%D7%A1%D7%A4%D7%98%D7%9E%D7%91%D7%A8" TargetMode="External"/><Relationship Id="rId86" Type="http://schemas.openxmlformats.org/officeDocument/2006/relationships/hyperlink" Target="https://he.wikipedia.org/wiki/%D7%90%D7%9E%D7%99%D7%9F_%D7%92%27%D7%95%D7%9E%D7%90%D7%99%D7%99%D7%9C" TargetMode="External"/><Relationship Id="rId85" Type="http://schemas.openxmlformats.org/officeDocument/2006/relationships/hyperlink" Target="https://he.wikipedia.org/wiki/%D7%90%D7%9E%D7%99%D7%9F_%D7%92%27%D7%95%D7%9E%D7%90%D7%99%D7%99%D7%9C" TargetMode="External"/><Relationship Id="rId88" Type="http://schemas.openxmlformats.org/officeDocument/2006/relationships/hyperlink" Target="https://he.wikipedia.org/wiki/%D7%90%D7%9E%D7%99%D7%9F_%D7%92%27%D7%95%D7%9E%D7%90%D7%99%D7%99%D7%9C" TargetMode="External"/><Relationship Id="rId150" Type="http://schemas.openxmlformats.org/officeDocument/2006/relationships/hyperlink" Target="https://he.wikipedia.org/wiki/%D7%AA%D7%95%D7%A0%D7%99%D7%A1" TargetMode="External"/><Relationship Id="rId87" Type="http://schemas.openxmlformats.org/officeDocument/2006/relationships/hyperlink" Target="https://he.wikipedia.org/wiki/%D7%90%D7%9E%D7%99%D7%9F_%D7%92%27%D7%95%D7%9E%D7%90%D7%99%D7%99%D7%9C" TargetMode="External"/><Relationship Id="rId89" Type="http://schemas.openxmlformats.org/officeDocument/2006/relationships/hyperlink" Target="https://he.wikipedia.org/wiki/16_%D7%91%D7%A1%D7%A4%D7%98%D7%9E%D7%91%D7%A8" TargetMode="External"/><Relationship Id="rId80" Type="http://schemas.openxmlformats.org/officeDocument/2006/relationships/hyperlink" Target="https://he.wikipedia.org/wiki/%D7%90%D7%A8%D7%99%D7%90%D7%9C_%D7%A9%D7%A8%D7%95%D7%9F" TargetMode="External"/><Relationship Id="rId82" Type="http://schemas.openxmlformats.org/officeDocument/2006/relationships/hyperlink" Target="https://he.wikipedia.org/wiki/14_%D7%91%D7%A1%D7%A4%D7%98%D7%9E%D7%91%D7%A8" TargetMode="External"/><Relationship Id="rId81" Type="http://schemas.openxmlformats.org/officeDocument/2006/relationships/hyperlink" Target="https://he.wikipedia.org/wiki/14_%D7%91%D7%A1%D7%A4%D7%98%D7%9E%D7%91%D7%A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he.wikipedia.org/wiki/2000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he.wikipedia.org/wiki/%D7%92%D7%91%D7%95%D7%9C_%D7%91%D7%99%D7%A0%D7%9C%D7%90%D7%95%D7%9E%D7%99" TargetMode="External"/><Relationship Id="rId9" Type="http://schemas.openxmlformats.org/officeDocument/2006/relationships/hyperlink" Target="https://he.wikipedia.org/wiki/1978" TargetMode="External"/><Relationship Id="rId143" Type="http://schemas.openxmlformats.org/officeDocument/2006/relationships/hyperlink" Target="https://he.wikipedia.org/wiki/%D7%94%D7%A1%D7%9B%D7%A1%D7%95%D7%9A_%D7%94%D7%90%D7%99%D7%A8%D7%90%D7%A0%D7%99-%D7%99%D7%A9%D7%A8%D7%90%D7%9C%D7%99" TargetMode="External"/><Relationship Id="rId142" Type="http://schemas.openxmlformats.org/officeDocument/2006/relationships/hyperlink" Target="https://he.wikipedia.org/wiki/%D7%93%D7%A8%D7%95%D7%9D_%D7%9C%D7%91%D7%A0%D7%95%D7%9F" TargetMode="External"/><Relationship Id="rId141" Type="http://schemas.openxmlformats.org/officeDocument/2006/relationships/hyperlink" Target="https://he.wikipedia.org/wiki/%D7%93%D7%A8%D7%95%D7%9D_%D7%9C%D7%91%D7%A0%D7%95%D7%9F" TargetMode="External"/><Relationship Id="rId140" Type="http://schemas.openxmlformats.org/officeDocument/2006/relationships/hyperlink" Target="https://he.wikipedia.org/wiki/%D7%93%D7%A8%D7%95%D7%9D_%D7%9C%D7%91%D7%A0%D7%95%D7%9F" TargetMode="External"/><Relationship Id="rId5" Type="http://schemas.openxmlformats.org/officeDocument/2006/relationships/styles" Target="styles.xml"/><Relationship Id="rId147" Type="http://schemas.openxmlformats.org/officeDocument/2006/relationships/hyperlink" Target="https://he.wikipedia.org/wiki/%D7%92%D7%91%D7%95%D7%9C_%D7%91%D7%99%D7%A0%D7%9C%D7%90%D7%95%D7%9E%D7%99" TargetMode="External"/><Relationship Id="rId6" Type="http://schemas.openxmlformats.org/officeDocument/2006/relationships/hyperlink" Target="https://he.wikipedia.org/wiki/%D7%9E%D7%91%D7%A6%D7%A2_%D7%9C%D7%99%D7%98%D7%A0%D7%99" TargetMode="External"/><Relationship Id="rId146" Type="http://schemas.openxmlformats.org/officeDocument/2006/relationships/hyperlink" Target="https://he.wikipedia.org/wiki/%D7%92%D7%91%D7%95%D7%9C_%D7%91%D7%99%D7%A0%D7%9C%D7%90%D7%95%D7%9E%D7%99" TargetMode="External"/><Relationship Id="rId7" Type="http://schemas.openxmlformats.org/officeDocument/2006/relationships/hyperlink" Target="https://he.wikipedia.org/wiki/%D7%9E%D7%91%D7%A6%D7%A2_%D7%9C%D7%99%D7%98%D7%A0%D7%99" TargetMode="External"/><Relationship Id="rId145" Type="http://schemas.openxmlformats.org/officeDocument/2006/relationships/hyperlink" Target="https://he.wikipedia.org/wiki/%D7%90%D7%99%D7%A8%D7%90%D7%9F" TargetMode="External"/><Relationship Id="rId8" Type="http://schemas.openxmlformats.org/officeDocument/2006/relationships/hyperlink" Target="https://he.wikipedia.org/wiki/%D7%9E%D7%91%D7%A6%D7%A2_%D7%9C%D7%99%D7%98%D7%A0%D7%99" TargetMode="External"/><Relationship Id="rId144" Type="http://schemas.openxmlformats.org/officeDocument/2006/relationships/hyperlink" Target="https://he.wikipedia.org/wiki/%D7%A1%D7%95%D7%A8%D7%99%D7%94" TargetMode="External"/><Relationship Id="rId73" Type="http://schemas.openxmlformats.org/officeDocument/2006/relationships/hyperlink" Target="https://he.wikipedia.org/wiki/%D7%A0%D7%A9%D7%99%D7%90_%D7%9C%D7%91%D7%A0%D7%95%D7%9F" TargetMode="External"/><Relationship Id="rId72" Type="http://schemas.openxmlformats.org/officeDocument/2006/relationships/hyperlink" Target="https://he.wikipedia.org/wiki/%D7%A0%D7%A9%D7%99%D7%90_%D7%9C%D7%91%D7%A0%D7%95%D7%9F" TargetMode="External"/><Relationship Id="rId75" Type="http://schemas.openxmlformats.org/officeDocument/2006/relationships/hyperlink" Target="https://he.wikipedia.org/wiki/%D7%A9%D7%A8_%D7%94%D7%91%D7%99%D7%98%D7%97%D7%95%D7%9F" TargetMode="External"/><Relationship Id="rId74" Type="http://schemas.openxmlformats.org/officeDocument/2006/relationships/hyperlink" Target="https://he.wikipedia.org/wiki/%D7%A0%D7%A9%D7%99%D7%90_%D7%9C%D7%91%D7%A0%D7%95%D7%9F" TargetMode="External"/><Relationship Id="rId77" Type="http://schemas.openxmlformats.org/officeDocument/2006/relationships/hyperlink" Target="https://he.wikipedia.org/wiki/%D7%A9%D7%A8_%D7%94%D7%91%D7%99%D7%98%D7%97%D7%95%D7%9F" TargetMode="External"/><Relationship Id="rId76" Type="http://schemas.openxmlformats.org/officeDocument/2006/relationships/hyperlink" Target="https://he.wikipedia.org/wiki/%D7%A9%D7%A8_%D7%94%D7%91%D7%99%D7%98%D7%97%D7%95%D7%9F" TargetMode="External"/><Relationship Id="rId79" Type="http://schemas.openxmlformats.org/officeDocument/2006/relationships/hyperlink" Target="https://he.wikipedia.org/wiki/%D7%90%D7%A8%D7%99%D7%90%D7%9C_%D7%A9%D7%A8%D7%95%D7%9F" TargetMode="External"/><Relationship Id="rId78" Type="http://schemas.openxmlformats.org/officeDocument/2006/relationships/hyperlink" Target="https://he.wikipedia.org/wiki/%D7%90%D7%A8%D7%99%D7%90%D7%9C_%D7%A9%D7%A8%D7%95%D7%9F" TargetMode="External"/><Relationship Id="rId71" Type="http://schemas.openxmlformats.org/officeDocument/2006/relationships/hyperlink" Target="https://he.wikipedia.org/wiki/%D7%94%D7%A4%D7%9C%D7%A0%D7%92%D7%95%D7%AA_%D7%94%D7%A0%D7%95%D7%A6%D7%A8%D7%99%D7%95%D7%AA" TargetMode="External"/><Relationship Id="rId70" Type="http://schemas.openxmlformats.org/officeDocument/2006/relationships/hyperlink" Target="https://he.wikipedia.org/wiki/%D7%94%D7%A4%D7%9C%D7%A0%D7%92%D7%95%D7%AA_%D7%94%D7%A0%D7%95%D7%A6%D7%A8%D7%99%D7%95%D7%AA" TargetMode="External"/><Relationship Id="rId139" Type="http://schemas.openxmlformats.org/officeDocument/2006/relationships/hyperlink" Target="https://he.wikipedia.org/wiki/%D7%90%D7%A0%D7%98%D7%95%D7%90%D7%9F_%D7%9C%D7%90%D7%97%D7%93" TargetMode="External"/><Relationship Id="rId138" Type="http://schemas.openxmlformats.org/officeDocument/2006/relationships/hyperlink" Target="https://he.wikipedia.org/wiki/%D7%90%D7%A0%D7%98%D7%95%D7%90%D7%9F_%D7%9C%D7%90%D7%97%D7%93" TargetMode="External"/><Relationship Id="rId137" Type="http://schemas.openxmlformats.org/officeDocument/2006/relationships/hyperlink" Target="https://he.wikipedia.org/wiki/%D7%90%D7%A0%D7%98%D7%95%D7%90%D7%9F_%D7%9C%D7%90%D7%97%D7%93" TargetMode="External"/><Relationship Id="rId132" Type="http://schemas.openxmlformats.org/officeDocument/2006/relationships/hyperlink" Target="https://he.wikipedia.org/wiki/%D7%A8%D7%A6%D7%95%D7%A2%D7%AA_%D7%94%D7%91%D7%99%D7%98%D7%97%D7%95%D7%9F" TargetMode="External"/><Relationship Id="rId131" Type="http://schemas.openxmlformats.org/officeDocument/2006/relationships/hyperlink" Target="https://he.wikipedia.org/wiki/%D7%A8%D7%A6%D7%95%D7%A2%D7%AA_%D7%94%D7%91%D7%99%D7%98%D7%97%D7%95%D7%9F" TargetMode="External"/><Relationship Id="rId130" Type="http://schemas.openxmlformats.org/officeDocument/2006/relationships/hyperlink" Target="https://he.wikipedia.org/wiki/%D7%A8%D7%A6%D7%95%D7%A2%D7%AA_%D7%94%D7%91%D7%99%D7%98%D7%97%D7%95%D7%9F" TargetMode="External"/><Relationship Id="rId136" Type="http://schemas.openxmlformats.org/officeDocument/2006/relationships/hyperlink" Target="https://he.wikipedia.org/wiki/%D7%97%D7%96%D7%91%D7%90%D7%9C%D7%9C%D7%94" TargetMode="External"/><Relationship Id="rId135" Type="http://schemas.openxmlformats.org/officeDocument/2006/relationships/hyperlink" Target="https://he.wikipedia.org/wiki/%D7%90%D7%9E%D7%9C" TargetMode="External"/><Relationship Id="rId134" Type="http://schemas.openxmlformats.org/officeDocument/2006/relationships/hyperlink" Target="https://he.wikipedia.org/wiki/%D7%A9%D7%99%D7%A2%D7%94" TargetMode="External"/><Relationship Id="rId133" Type="http://schemas.openxmlformats.org/officeDocument/2006/relationships/hyperlink" Target="https://he.wikipedia.org/wiki/1985" TargetMode="External"/><Relationship Id="rId62" Type="http://schemas.openxmlformats.org/officeDocument/2006/relationships/hyperlink" Target="https://he.wikipedia.org/wiki/23_%D7%91%D7%90%D7%95%D7%92%D7%95%D7%A1%D7%98" TargetMode="External"/><Relationship Id="rId61" Type="http://schemas.openxmlformats.org/officeDocument/2006/relationships/hyperlink" Target="https://he.wikipedia.org/wiki/23_%D7%91%D7%90%D7%95%D7%92%D7%95%D7%A1%D7%98" TargetMode="External"/><Relationship Id="rId64" Type="http://schemas.openxmlformats.org/officeDocument/2006/relationships/hyperlink" Target="https://he.wikipedia.org/wiki/%D7%91%D7%A9%D7%99%D7%A8_%D7%92%27%D7%95%D7%9E%D7%90%D7%99%D7%99%D7%9C" TargetMode="External"/><Relationship Id="rId63" Type="http://schemas.openxmlformats.org/officeDocument/2006/relationships/hyperlink" Target="https://he.wikipedia.org/wiki/1982" TargetMode="External"/><Relationship Id="rId66" Type="http://schemas.openxmlformats.org/officeDocument/2006/relationships/hyperlink" Target="https://he.wikipedia.org/wiki/%D7%91%D7%A9%D7%99%D7%A8_%D7%92%27%D7%95%D7%9E%D7%90%D7%99%D7%99%D7%9C" TargetMode="External"/><Relationship Id="rId172" Type="http://schemas.openxmlformats.org/officeDocument/2006/relationships/hyperlink" Target="https://he.wikipedia.org/wiki/%D7%A9%D7%9C%D7%95%D7%9D_%D7%A7%D7%A8" TargetMode="External"/><Relationship Id="rId65" Type="http://schemas.openxmlformats.org/officeDocument/2006/relationships/hyperlink" Target="https://he.wikipedia.org/wiki/%D7%91%D7%A9%D7%99%D7%A8_%D7%92%27%D7%95%D7%9E%D7%90%D7%99%D7%99%D7%9C" TargetMode="External"/><Relationship Id="rId171" Type="http://schemas.openxmlformats.org/officeDocument/2006/relationships/hyperlink" Target="https://he.wikipedia.org/wiki/%D7%A9%D7%9C%D7%95%D7%9D_%D7%A7%D7%A8" TargetMode="External"/><Relationship Id="rId68" Type="http://schemas.openxmlformats.org/officeDocument/2006/relationships/hyperlink" Target="https://he.wikipedia.org/wiki/%D7%91%D7%A9%D7%99%D7%A8_%D7%92%27%D7%95%D7%9E%D7%90%D7%99%D7%99%D7%9C" TargetMode="External"/><Relationship Id="rId170" Type="http://schemas.openxmlformats.org/officeDocument/2006/relationships/hyperlink" Target="https://he.wikipedia.org/wiki/%D7%94%D7%A1%D7%9B%D7%9D_%D7%94%D7%A9%D7%9C%D7%95%D7%9D_%D7%91%D7%99%D7%9F_%D7%99%D7%A9%D7%A8%D7%90%D7%9C_%D7%9C%D7%9E%D7%A6%D7%A8%D7%99%D7%9D" TargetMode="External"/><Relationship Id="rId67" Type="http://schemas.openxmlformats.org/officeDocument/2006/relationships/hyperlink" Target="https://he.wikipedia.org/wiki/%D7%91%D7%A9%D7%99%D7%A8_%D7%92%27%D7%95%D7%9E%D7%90%D7%99%D7%99%D7%9C" TargetMode="External"/><Relationship Id="rId60" Type="http://schemas.openxmlformats.org/officeDocument/2006/relationships/hyperlink" Target="https://he.wikipedia.org/wiki/23_%D7%91%D7%90%D7%95%D7%92%D7%95%D7%A1%D7%98" TargetMode="External"/><Relationship Id="rId165" Type="http://schemas.openxmlformats.org/officeDocument/2006/relationships/hyperlink" Target="https://he.wikipedia.org/wiki/%D7%94%D7%A1%D7%9B%D7%9D_%D7%94%D7%A9%D7%9C%D7%95%D7%9D_%D7%91%D7%99%D7%9F_%D7%99%D7%A9%D7%A8%D7%90%D7%9C_%D7%9C%D7%9E%D7%A6%D7%A8%D7%99%D7%9D" TargetMode="External"/><Relationship Id="rId69" Type="http://schemas.openxmlformats.org/officeDocument/2006/relationships/hyperlink" Target="https://he.wikipedia.org/wiki/%D7%94%D7%A4%D7%9C%D7%A0%D7%92%D7%95%D7%AA_%D7%94%D7%A0%D7%95%D7%A6%D7%A8%D7%99%D7%95%D7%AA" TargetMode="External"/><Relationship Id="rId164" Type="http://schemas.openxmlformats.org/officeDocument/2006/relationships/hyperlink" Target="https://he.wikipedia.org/wiki/%D7%94%D7%A1%D7%9B%D7%9D_%D7%94%D7%A9%D7%9C%D7%95%D7%9D_%D7%91%D7%99%D7%9F_%D7%99%D7%A9%D7%A8%D7%90%D7%9C_%D7%9C%D7%9E%D7%A6%D7%A8%D7%99%D7%9D" TargetMode="External"/><Relationship Id="rId163" Type="http://schemas.openxmlformats.org/officeDocument/2006/relationships/hyperlink" Target="https://he.wikipedia.org/wiki/%D7%9E%D7%9C%D7%97%D7%9E%D7%AA_%D7%9C%D7%91%D7%A0%D7%95%D7%9F_%D7%94%D7%A8%D7%90%D7%A9%D7%95%D7%A0%D7%94#cite_note-45" TargetMode="External"/><Relationship Id="rId162" Type="http://schemas.openxmlformats.org/officeDocument/2006/relationships/hyperlink" Target="https://he.wikipedia.org/wiki/%D7%9E%D7%9C%D7%97%D7%9E%D7%AA_%D7%9C%D7%91%D7%A0%D7%95%D7%9F_%D7%94%D7%A8%D7%90%D7%A9%D7%95%D7%A0%D7%94#cite_note-44" TargetMode="External"/><Relationship Id="rId169" Type="http://schemas.openxmlformats.org/officeDocument/2006/relationships/hyperlink" Target="https://he.wikipedia.org/wiki/%D7%94%D7%A1%D7%9B%D7%9D_%D7%94%D7%A9%D7%9C%D7%95%D7%9D_%D7%91%D7%99%D7%9F_%D7%99%D7%A9%D7%A8%D7%90%D7%9C_%D7%9C%D7%9E%D7%A6%D7%A8%D7%99%D7%9D" TargetMode="External"/><Relationship Id="rId168" Type="http://schemas.openxmlformats.org/officeDocument/2006/relationships/hyperlink" Target="https://he.wikipedia.org/wiki/%D7%94%D7%A1%D7%9B%D7%9D_%D7%94%D7%A9%D7%9C%D7%95%D7%9D_%D7%91%D7%99%D7%9F_%D7%99%D7%A9%D7%A8%D7%90%D7%9C_%D7%9C%D7%9E%D7%A6%D7%A8%D7%99%D7%9D" TargetMode="External"/><Relationship Id="rId167" Type="http://schemas.openxmlformats.org/officeDocument/2006/relationships/hyperlink" Target="https://he.wikipedia.org/wiki/%D7%94%D7%A1%D7%9B%D7%9D_%D7%94%D7%A9%D7%9C%D7%95%D7%9D_%D7%91%D7%99%D7%9F_%D7%99%D7%A9%D7%A8%D7%90%D7%9C_%D7%9C%D7%9E%D7%A6%D7%A8%D7%99%D7%9D" TargetMode="External"/><Relationship Id="rId166" Type="http://schemas.openxmlformats.org/officeDocument/2006/relationships/hyperlink" Target="https://he.wikipedia.org/wiki/%D7%94%D7%A1%D7%9B%D7%9D_%D7%94%D7%A9%D7%9C%D7%95%D7%9D_%D7%91%D7%99%D7%9F_%D7%99%D7%A9%D7%A8%D7%90%D7%9C_%D7%9C%D7%9E%D7%A6%D7%A8%D7%99%D7%9D" TargetMode="External"/><Relationship Id="rId51" Type="http://schemas.openxmlformats.org/officeDocument/2006/relationships/hyperlink" Target="https://he.wikipedia.org/wiki/%D7%99%D7%94%D7%95%D7%93%D7%94_%D7%9B%D7%A5" TargetMode="External"/><Relationship Id="rId50" Type="http://schemas.openxmlformats.org/officeDocument/2006/relationships/hyperlink" Target="https://he.wikipedia.org/wiki/%D7%99%D7%94%D7%95%D7%93%D7%94_%D7%9B%D7%A5" TargetMode="External"/><Relationship Id="rId53" Type="http://schemas.openxmlformats.org/officeDocument/2006/relationships/hyperlink" Target="https://he.wikipedia.org/wiki/%D7%A6%D7%91%D7%99_%D7%A4%D7%9C%D7%93%D7%9E%D7%9F" TargetMode="External"/><Relationship Id="rId52" Type="http://schemas.openxmlformats.org/officeDocument/2006/relationships/hyperlink" Target="https://he.wikipedia.org/wiki/%D7%99%D7%94%D7%95%D7%93%D7%94_%D7%9B%D7%A5" TargetMode="External"/><Relationship Id="rId55" Type="http://schemas.openxmlformats.org/officeDocument/2006/relationships/hyperlink" Target="https://he.wikipedia.org/wiki/%D7%A6%D7%91%D7%99_%D7%A4%D7%9C%D7%93%D7%9E%D7%9F" TargetMode="External"/><Relationship Id="rId161" Type="http://schemas.openxmlformats.org/officeDocument/2006/relationships/hyperlink" Target="https://he.wikipedia.org/wiki/%D7%94%D7%9B%D7%95%D7%97%D7%95%D7%AA_%D7%94%D7%9E%D7%96%D7%95%D7%99%D7%A0%D7%99%D7%9D_%D7%A9%D7%9C_%D7%A1%D7%95%D7%A8%D7%99%D7%94" TargetMode="External"/><Relationship Id="rId54" Type="http://schemas.openxmlformats.org/officeDocument/2006/relationships/hyperlink" Target="https://he.wikipedia.org/wiki/%D7%A6%D7%91%D7%99_%D7%A4%D7%9C%D7%93%D7%9E%D7%9F" TargetMode="External"/><Relationship Id="rId160" Type="http://schemas.openxmlformats.org/officeDocument/2006/relationships/hyperlink" Target="https://he.wikipedia.org/wiki/%D7%94%D7%9B%D7%95%D7%97%D7%95%D7%AA_%D7%94%D7%9E%D7%96%D7%95%D7%99%D7%A0%D7%99%D7%9D_%D7%A9%D7%9C_%D7%A1%D7%95%D7%A8%D7%99%D7%94" TargetMode="External"/><Relationship Id="rId57" Type="http://schemas.openxmlformats.org/officeDocument/2006/relationships/hyperlink" Target="https://he.wikipedia.org/wiki/%D7%96%D7%9B%D7%A8%D7%99%D7%94_%D7%91%D7%90%D7%95%D7%9E%D7%9C" TargetMode="External"/><Relationship Id="rId56" Type="http://schemas.openxmlformats.org/officeDocument/2006/relationships/hyperlink" Target="https://he.wikipedia.org/wiki/2019" TargetMode="External"/><Relationship Id="rId159" Type="http://schemas.openxmlformats.org/officeDocument/2006/relationships/hyperlink" Target="https://he.wikipedia.org/wiki/%D7%94%D7%9B%D7%95%D7%97%D7%95%D7%AA_%D7%94%D7%9E%D7%96%D7%95%D7%99%D7%A0%D7%99%D7%9D_%D7%A9%D7%9C_%D7%A1%D7%95%D7%A8%D7%99%D7%94" TargetMode="External"/><Relationship Id="rId59" Type="http://schemas.openxmlformats.org/officeDocument/2006/relationships/hyperlink" Target="https://he.wikipedia.org/wiki/%D7%96%D7%9B%D7%A8%D7%99%D7%94_%D7%91%D7%90%D7%95%D7%9E%D7%9C" TargetMode="External"/><Relationship Id="rId154" Type="http://schemas.openxmlformats.org/officeDocument/2006/relationships/hyperlink" Target="https://he.wikipedia.org/wiki/%D7%A6%D7%91%D7%90_%D7%93%D7%A8%D7%95%D7%9D_%D7%9C%D7%91%D7%A0%D7%95%D7%9F" TargetMode="External"/><Relationship Id="rId58" Type="http://schemas.openxmlformats.org/officeDocument/2006/relationships/hyperlink" Target="https://he.wikipedia.org/wiki/%D7%96%D7%9B%D7%A8%D7%99%D7%94_%D7%91%D7%90%D7%95%D7%9E%D7%9C" TargetMode="External"/><Relationship Id="rId153" Type="http://schemas.openxmlformats.org/officeDocument/2006/relationships/hyperlink" Target="https://he.wikipedia.org/wiki/%D7%90%D7%99%D7%A8%D7%90%D7%9F" TargetMode="External"/><Relationship Id="rId152" Type="http://schemas.openxmlformats.org/officeDocument/2006/relationships/hyperlink" Target="https://he.wikipedia.org/wiki/%D7%97%D7%96%D7%91%D7%90%D7%9C%D7%9C%D7%94" TargetMode="External"/><Relationship Id="rId151" Type="http://schemas.openxmlformats.org/officeDocument/2006/relationships/hyperlink" Target="https://he.wikipedia.org/wiki/%D7%90%D7%9E%D7%9C" TargetMode="External"/><Relationship Id="rId158" Type="http://schemas.openxmlformats.org/officeDocument/2006/relationships/hyperlink" Target="https://he.wikipedia.org/wiki/%D7%A6%D7%91%D7%90_%D7%93%D7%A8%D7%95%D7%9D_%D7%9C%D7%91%D7%A0%D7%95%D7%9F" TargetMode="External"/><Relationship Id="rId157" Type="http://schemas.openxmlformats.org/officeDocument/2006/relationships/hyperlink" Target="https://he.wikipedia.org/wiki/%D7%A6%D7%91%D7%90_%D7%93%D7%A8%D7%95%D7%9D_%D7%9C%D7%91%D7%A0%D7%95%D7%9F" TargetMode="External"/><Relationship Id="rId156" Type="http://schemas.openxmlformats.org/officeDocument/2006/relationships/hyperlink" Target="https://he.wikipedia.org/wiki/%D7%A6%D7%91%D7%90_%D7%93%D7%A8%D7%95%D7%9D_%D7%9C%D7%91%D7%A0%D7%95%D7%9F" TargetMode="External"/><Relationship Id="rId155" Type="http://schemas.openxmlformats.org/officeDocument/2006/relationships/hyperlink" Target="https://he.wikipedia.org/wiki/%D7%A6%D7%91%D7%90_%D7%93%D7%A8%D7%95%D7%9D_%D7%9C%D7%91%D7%A0%D7%95%D7%9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