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267D" w14:textId="77777777" w:rsidR="0069066F" w:rsidRPr="00FD1548" w:rsidRDefault="0069066F" w:rsidP="0069066F">
      <w:pPr>
        <w:spacing w:after="160" w:line="240" w:lineRule="auto"/>
        <w:ind w:left="-720" w:right="-720"/>
        <w:jc w:val="center"/>
        <w:rPr>
          <w:b/>
          <w:sz w:val="44"/>
          <w:szCs w:val="44"/>
          <w:u w:val="single"/>
        </w:rPr>
      </w:pPr>
      <w:r w:rsidRPr="00FD1548">
        <w:rPr>
          <w:b/>
          <w:sz w:val="44"/>
          <w:szCs w:val="44"/>
          <w:u w:val="single"/>
        </w:rPr>
        <w:t>VERSION HISTORY</w:t>
      </w:r>
    </w:p>
    <w:p w14:paraId="33B97AED" w14:textId="77777777" w:rsidR="0069066F" w:rsidRDefault="0069066F" w:rsidP="0069066F">
      <w:pPr>
        <w:spacing w:after="160" w:line="240" w:lineRule="auto"/>
        <w:ind w:left="720" w:right="-720"/>
        <w:rPr>
          <w:sz w:val="36"/>
          <w:szCs w:val="36"/>
          <w:highlight w:val="white"/>
        </w:rPr>
      </w:pPr>
    </w:p>
    <w:tbl>
      <w:tblPr>
        <w:tblW w:w="9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7"/>
        <w:gridCol w:w="1639"/>
        <w:gridCol w:w="1793"/>
        <w:gridCol w:w="4899"/>
      </w:tblGrid>
      <w:tr w:rsidR="0069066F" w14:paraId="66E0D794" w14:textId="77777777" w:rsidTr="0069066F">
        <w:trPr>
          <w:trHeight w:val="684"/>
        </w:trPr>
        <w:tc>
          <w:tcPr>
            <w:tcW w:w="747" w:type="dxa"/>
          </w:tcPr>
          <w:p w14:paraId="6DADB70D" w14:textId="77777777" w:rsidR="0069066F" w:rsidRDefault="0069066F" w:rsidP="00900E05">
            <w:pPr>
              <w:pStyle w:val="TableParagraph"/>
              <w:spacing w:before="2" w:line="276" w:lineRule="exact"/>
              <w:ind w:left="108" w:right="153"/>
              <w:jc w:val="center"/>
              <w:rPr>
                <w:b/>
                <w:sz w:val="24"/>
              </w:rPr>
            </w:pPr>
            <w:r>
              <w:rPr>
                <w:b/>
                <w:sz w:val="24"/>
              </w:rPr>
              <w:t>SL NO.</w:t>
            </w:r>
          </w:p>
        </w:tc>
        <w:tc>
          <w:tcPr>
            <w:tcW w:w="1639" w:type="dxa"/>
          </w:tcPr>
          <w:p w14:paraId="3C546F93" w14:textId="77777777" w:rsidR="0069066F" w:rsidRDefault="0069066F" w:rsidP="00900E05">
            <w:pPr>
              <w:pStyle w:val="TableParagraph"/>
              <w:spacing w:before="2" w:line="276" w:lineRule="exact"/>
              <w:ind w:left="105" w:right="369"/>
              <w:jc w:val="center"/>
              <w:rPr>
                <w:b/>
                <w:sz w:val="24"/>
              </w:rPr>
            </w:pPr>
            <w:r>
              <w:rPr>
                <w:b/>
                <w:sz w:val="24"/>
              </w:rPr>
              <w:t>Document Version</w:t>
            </w:r>
          </w:p>
        </w:tc>
        <w:tc>
          <w:tcPr>
            <w:tcW w:w="1793" w:type="dxa"/>
          </w:tcPr>
          <w:p w14:paraId="0E492C01" w14:textId="77777777" w:rsidR="0069066F" w:rsidRDefault="0069066F" w:rsidP="00900E05">
            <w:pPr>
              <w:pStyle w:val="TableParagraph"/>
              <w:spacing w:line="275" w:lineRule="exact"/>
              <w:jc w:val="center"/>
              <w:rPr>
                <w:b/>
                <w:sz w:val="24"/>
              </w:rPr>
            </w:pPr>
            <w:r>
              <w:rPr>
                <w:b/>
                <w:sz w:val="24"/>
              </w:rPr>
              <w:t>Revision Date</w:t>
            </w:r>
          </w:p>
        </w:tc>
        <w:tc>
          <w:tcPr>
            <w:tcW w:w="4899" w:type="dxa"/>
          </w:tcPr>
          <w:p w14:paraId="2829CE6C" w14:textId="77777777" w:rsidR="0069066F" w:rsidRDefault="0069066F" w:rsidP="00900E05">
            <w:pPr>
              <w:pStyle w:val="TableParagraph"/>
              <w:spacing w:line="275" w:lineRule="exact"/>
              <w:ind w:left="106"/>
              <w:jc w:val="center"/>
              <w:rPr>
                <w:b/>
                <w:sz w:val="24"/>
              </w:rPr>
            </w:pPr>
            <w:r>
              <w:rPr>
                <w:b/>
                <w:sz w:val="24"/>
              </w:rPr>
              <w:t>Revision Description</w:t>
            </w:r>
          </w:p>
        </w:tc>
      </w:tr>
      <w:tr w:rsidR="0069066F" w14:paraId="22DC65E4" w14:textId="77777777" w:rsidTr="0069066F">
        <w:trPr>
          <w:trHeight w:val="2704"/>
        </w:trPr>
        <w:tc>
          <w:tcPr>
            <w:tcW w:w="747" w:type="dxa"/>
          </w:tcPr>
          <w:p w14:paraId="5ABB3A81" w14:textId="77777777" w:rsidR="0069066F" w:rsidRDefault="0069066F" w:rsidP="00900E05">
            <w:pPr>
              <w:pStyle w:val="TableParagraph"/>
              <w:spacing w:line="268" w:lineRule="exact"/>
              <w:ind w:left="108"/>
              <w:jc w:val="center"/>
              <w:rPr>
                <w:sz w:val="24"/>
              </w:rPr>
            </w:pPr>
            <w:r>
              <w:rPr>
                <w:sz w:val="24"/>
              </w:rPr>
              <w:t>1</w:t>
            </w:r>
          </w:p>
        </w:tc>
        <w:tc>
          <w:tcPr>
            <w:tcW w:w="1639" w:type="dxa"/>
          </w:tcPr>
          <w:p w14:paraId="5BC05CB9" w14:textId="77777777" w:rsidR="0069066F" w:rsidRDefault="0069066F" w:rsidP="00900E05">
            <w:pPr>
              <w:pStyle w:val="TableParagraph"/>
              <w:spacing w:line="268" w:lineRule="exact"/>
              <w:ind w:left="105"/>
              <w:jc w:val="center"/>
              <w:rPr>
                <w:sz w:val="24"/>
              </w:rPr>
            </w:pPr>
            <w:r>
              <w:rPr>
                <w:sz w:val="24"/>
              </w:rPr>
              <w:t>Version 1.0</w:t>
            </w:r>
          </w:p>
        </w:tc>
        <w:tc>
          <w:tcPr>
            <w:tcW w:w="1793" w:type="dxa"/>
          </w:tcPr>
          <w:p w14:paraId="7DB21AB1" w14:textId="77777777" w:rsidR="0069066F" w:rsidRDefault="0069066F" w:rsidP="00900E05">
            <w:pPr>
              <w:pStyle w:val="TableParagraph"/>
              <w:spacing w:line="268" w:lineRule="exact"/>
              <w:jc w:val="center"/>
              <w:rPr>
                <w:sz w:val="24"/>
              </w:rPr>
            </w:pPr>
            <w:r>
              <w:rPr>
                <w:sz w:val="24"/>
              </w:rPr>
              <w:t>04/8/2020</w:t>
            </w:r>
          </w:p>
        </w:tc>
        <w:tc>
          <w:tcPr>
            <w:tcW w:w="4899" w:type="dxa"/>
          </w:tcPr>
          <w:p w14:paraId="34B6F150" w14:textId="77777777" w:rsidR="0069066F" w:rsidRDefault="0069066F" w:rsidP="00900E05">
            <w:pPr>
              <w:pStyle w:val="TableParagraph"/>
              <w:spacing w:line="268" w:lineRule="exact"/>
              <w:ind w:left="106"/>
              <w:rPr>
                <w:sz w:val="24"/>
              </w:rPr>
            </w:pPr>
            <w:r>
              <w:rPr>
                <w:sz w:val="24"/>
              </w:rPr>
              <w:t>Initial Draft</w:t>
            </w:r>
          </w:p>
          <w:p w14:paraId="69544B06" w14:textId="77777777" w:rsidR="0069066F" w:rsidRDefault="0069066F" w:rsidP="00900E05">
            <w:pPr>
              <w:pStyle w:val="TableParagraph"/>
              <w:numPr>
                <w:ilvl w:val="3"/>
                <w:numId w:val="1"/>
              </w:numPr>
              <w:spacing w:line="268" w:lineRule="exact"/>
              <w:ind w:left="480"/>
              <w:rPr>
                <w:sz w:val="24"/>
              </w:rPr>
            </w:pPr>
            <w:r>
              <w:rPr>
                <w:sz w:val="24"/>
              </w:rPr>
              <w:t>Table of content</w:t>
            </w:r>
          </w:p>
          <w:p w14:paraId="61CF1186" w14:textId="77777777" w:rsidR="0069066F" w:rsidRDefault="0069066F" w:rsidP="00900E05">
            <w:pPr>
              <w:pStyle w:val="TableParagraph"/>
              <w:numPr>
                <w:ilvl w:val="3"/>
                <w:numId w:val="1"/>
              </w:numPr>
              <w:spacing w:line="268" w:lineRule="exact"/>
              <w:ind w:left="480"/>
              <w:rPr>
                <w:sz w:val="24"/>
              </w:rPr>
            </w:pPr>
            <w:r>
              <w:rPr>
                <w:sz w:val="24"/>
              </w:rPr>
              <w:t>Document Objective</w:t>
            </w:r>
          </w:p>
          <w:p w14:paraId="5FE0348B" w14:textId="77777777" w:rsidR="0069066F" w:rsidRDefault="0069066F" w:rsidP="00900E05">
            <w:pPr>
              <w:pStyle w:val="TableParagraph"/>
              <w:numPr>
                <w:ilvl w:val="3"/>
                <w:numId w:val="1"/>
              </w:numPr>
              <w:spacing w:line="268" w:lineRule="exact"/>
              <w:ind w:left="480"/>
              <w:rPr>
                <w:sz w:val="24"/>
              </w:rPr>
            </w:pPr>
            <w:r>
              <w:rPr>
                <w:sz w:val="24"/>
              </w:rPr>
              <w:t>Source Data Description</w:t>
            </w:r>
          </w:p>
          <w:p w14:paraId="374CA3CB" w14:textId="77777777" w:rsidR="0069066F" w:rsidRDefault="0069066F" w:rsidP="00900E05">
            <w:pPr>
              <w:pStyle w:val="TableParagraph"/>
              <w:numPr>
                <w:ilvl w:val="3"/>
                <w:numId w:val="1"/>
              </w:numPr>
              <w:spacing w:line="268" w:lineRule="exact"/>
              <w:ind w:left="480"/>
              <w:rPr>
                <w:sz w:val="24"/>
              </w:rPr>
            </w:pPr>
            <w:r>
              <w:rPr>
                <w:sz w:val="24"/>
              </w:rPr>
              <w:t>High Level Data Flow</w:t>
            </w:r>
          </w:p>
          <w:p w14:paraId="123480C9" w14:textId="77777777" w:rsidR="0069066F" w:rsidRDefault="0069066F" w:rsidP="00900E05">
            <w:pPr>
              <w:pStyle w:val="TableParagraph"/>
              <w:numPr>
                <w:ilvl w:val="3"/>
                <w:numId w:val="1"/>
              </w:numPr>
              <w:spacing w:line="268" w:lineRule="exact"/>
              <w:ind w:left="480"/>
              <w:rPr>
                <w:sz w:val="24"/>
              </w:rPr>
            </w:pPr>
            <w:r>
              <w:rPr>
                <w:sz w:val="24"/>
              </w:rPr>
              <w:t>Integration Layer Schema</w:t>
            </w:r>
          </w:p>
          <w:p w14:paraId="033D50ED" w14:textId="77777777" w:rsidR="0069066F" w:rsidRDefault="0069066F" w:rsidP="00900E05">
            <w:pPr>
              <w:pStyle w:val="TableParagraph"/>
              <w:numPr>
                <w:ilvl w:val="3"/>
                <w:numId w:val="1"/>
              </w:numPr>
              <w:spacing w:line="268" w:lineRule="exact"/>
              <w:ind w:left="480"/>
              <w:rPr>
                <w:sz w:val="24"/>
              </w:rPr>
            </w:pPr>
            <w:r>
              <w:rPr>
                <w:sz w:val="24"/>
              </w:rPr>
              <w:t>Data Mart Schema</w:t>
            </w:r>
          </w:p>
          <w:p w14:paraId="62564686" w14:textId="77777777" w:rsidR="0069066F" w:rsidRDefault="0069066F" w:rsidP="00900E05">
            <w:pPr>
              <w:pStyle w:val="TableParagraph"/>
              <w:spacing w:line="268" w:lineRule="exact"/>
              <w:jc w:val="center"/>
              <w:rPr>
                <w:sz w:val="24"/>
              </w:rPr>
            </w:pPr>
          </w:p>
        </w:tc>
      </w:tr>
      <w:tr w:rsidR="0069066F" w14:paraId="4687D507" w14:textId="77777777" w:rsidTr="0069066F">
        <w:trPr>
          <w:trHeight w:val="2704"/>
        </w:trPr>
        <w:tc>
          <w:tcPr>
            <w:tcW w:w="747" w:type="dxa"/>
          </w:tcPr>
          <w:p w14:paraId="7C3D92D2" w14:textId="77777777" w:rsidR="0069066F" w:rsidRDefault="0069066F" w:rsidP="00900E05">
            <w:pPr>
              <w:pStyle w:val="TableParagraph"/>
              <w:spacing w:line="268" w:lineRule="exact"/>
              <w:ind w:left="108"/>
              <w:jc w:val="center"/>
              <w:rPr>
                <w:sz w:val="24"/>
              </w:rPr>
            </w:pPr>
            <w:r>
              <w:rPr>
                <w:sz w:val="24"/>
              </w:rPr>
              <w:t>2</w:t>
            </w:r>
          </w:p>
        </w:tc>
        <w:tc>
          <w:tcPr>
            <w:tcW w:w="1639" w:type="dxa"/>
          </w:tcPr>
          <w:p w14:paraId="61368EEE" w14:textId="77777777" w:rsidR="0069066F" w:rsidRDefault="0069066F" w:rsidP="00900E05">
            <w:pPr>
              <w:pStyle w:val="TableParagraph"/>
              <w:spacing w:line="268" w:lineRule="exact"/>
              <w:ind w:left="105"/>
              <w:jc w:val="center"/>
              <w:rPr>
                <w:sz w:val="24"/>
              </w:rPr>
            </w:pPr>
            <w:r>
              <w:rPr>
                <w:sz w:val="24"/>
              </w:rPr>
              <w:t>Version 1.1</w:t>
            </w:r>
          </w:p>
        </w:tc>
        <w:tc>
          <w:tcPr>
            <w:tcW w:w="1793" w:type="dxa"/>
          </w:tcPr>
          <w:p w14:paraId="0516180E" w14:textId="77777777" w:rsidR="0069066F" w:rsidRDefault="0069066F" w:rsidP="00900E05">
            <w:pPr>
              <w:pStyle w:val="TableParagraph"/>
              <w:spacing w:line="268" w:lineRule="exact"/>
              <w:jc w:val="center"/>
              <w:rPr>
                <w:sz w:val="24"/>
              </w:rPr>
            </w:pPr>
            <w:r>
              <w:rPr>
                <w:sz w:val="24"/>
              </w:rPr>
              <w:t>4/23/2018</w:t>
            </w:r>
          </w:p>
        </w:tc>
        <w:tc>
          <w:tcPr>
            <w:tcW w:w="4899" w:type="dxa"/>
          </w:tcPr>
          <w:p w14:paraId="3BA59186" w14:textId="77777777" w:rsidR="0069066F" w:rsidRDefault="0069066F" w:rsidP="00900E05">
            <w:pPr>
              <w:pStyle w:val="TableParagraph"/>
              <w:numPr>
                <w:ilvl w:val="6"/>
                <w:numId w:val="1"/>
              </w:numPr>
              <w:spacing w:line="268" w:lineRule="exact"/>
              <w:ind w:left="480"/>
              <w:rPr>
                <w:sz w:val="24"/>
              </w:rPr>
            </w:pPr>
            <w:r>
              <w:rPr>
                <w:sz w:val="24"/>
              </w:rPr>
              <w:t>Source Data Description</w:t>
            </w:r>
          </w:p>
          <w:p w14:paraId="59CCA39C" w14:textId="77777777" w:rsidR="0069066F" w:rsidRDefault="0069066F" w:rsidP="0069066F">
            <w:pPr>
              <w:pStyle w:val="TableParagraph"/>
              <w:numPr>
                <w:ilvl w:val="0"/>
                <w:numId w:val="9"/>
              </w:numPr>
              <w:spacing w:line="268" w:lineRule="exact"/>
              <w:ind w:left="480" w:firstLine="0"/>
              <w:rPr>
                <w:sz w:val="24"/>
              </w:rPr>
            </w:pPr>
            <w:r>
              <w:rPr>
                <w:sz w:val="24"/>
              </w:rPr>
              <w:t>Changed Data set – added 3 new datasets with description and removed 2 old data sets</w:t>
            </w:r>
          </w:p>
          <w:p w14:paraId="1AAD8106" w14:textId="77777777" w:rsidR="0069066F" w:rsidRDefault="0069066F" w:rsidP="00900E05">
            <w:pPr>
              <w:pStyle w:val="TableParagraph"/>
              <w:numPr>
                <w:ilvl w:val="6"/>
                <w:numId w:val="1"/>
              </w:numPr>
              <w:spacing w:line="268" w:lineRule="exact"/>
              <w:ind w:left="480"/>
              <w:rPr>
                <w:sz w:val="24"/>
              </w:rPr>
            </w:pPr>
            <w:r>
              <w:rPr>
                <w:sz w:val="24"/>
              </w:rPr>
              <w:t>Improved High level Diagram</w:t>
            </w:r>
          </w:p>
          <w:p w14:paraId="0D3B857F" w14:textId="77777777" w:rsidR="0069066F" w:rsidRDefault="0069066F" w:rsidP="00900E05">
            <w:pPr>
              <w:pStyle w:val="TableParagraph"/>
              <w:numPr>
                <w:ilvl w:val="6"/>
                <w:numId w:val="1"/>
              </w:numPr>
              <w:spacing w:line="268" w:lineRule="exact"/>
              <w:ind w:left="480"/>
              <w:rPr>
                <w:sz w:val="24"/>
              </w:rPr>
            </w:pPr>
            <w:r>
              <w:rPr>
                <w:sz w:val="24"/>
              </w:rPr>
              <w:t>Modified Integration Layer Schema</w:t>
            </w:r>
          </w:p>
          <w:p w14:paraId="3F7D0319" w14:textId="77777777" w:rsidR="0069066F" w:rsidRDefault="0069066F" w:rsidP="00900E05">
            <w:pPr>
              <w:pStyle w:val="TableParagraph"/>
              <w:numPr>
                <w:ilvl w:val="6"/>
                <w:numId w:val="1"/>
              </w:numPr>
              <w:spacing w:line="268" w:lineRule="exact"/>
              <w:ind w:left="480"/>
              <w:rPr>
                <w:sz w:val="24"/>
              </w:rPr>
            </w:pPr>
            <w:r>
              <w:rPr>
                <w:sz w:val="24"/>
              </w:rPr>
              <w:t>Modified Data Mart Schema</w:t>
            </w:r>
          </w:p>
          <w:p w14:paraId="39ECA522" w14:textId="77777777" w:rsidR="0069066F" w:rsidRDefault="0069066F" w:rsidP="00900E05">
            <w:pPr>
              <w:pStyle w:val="TableParagraph"/>
              <w:numPr>
                <w:ilvl w:val="6"/>
                <w:numId w:val="1"/>
              </w:numPr>
              <w:spacing w:line="268" w:lineRule="exact"/>
              <w:ind w:left="480"/>
              <w:rPr>
                <w:sz w:val="24"/>
              </w:rPr>
            </w:pPr>
            <w:r>
              <w:rPr>
                <w:sz w:val="24"/>
              </w:rPr>
              <w:t>Modified mapping of data fields</w:t>
            </w:r>
          </w:p>
        </w:tc>
      </w:tr>
    </w:tbl>
    <w:p w14:paraId="640458EA" w14:textId="77777777" w:rsidR="0069066F" w:rsidRDefault="0069066F" w:rsidP="0069066F">
      <w:pPr>
        <w:spacing w:after="160" w:line="240" w:lineRule="auto"/>
        <w:ind w:left="720" w:right="-720"/>
        <w:rPr>
          <w:sz w:val="36"/>
          <w:szCs w:val="36"/>
          <w:highlight w:val="white"/>
        </w:rPr>
      </w:pPr>
    </w:p>
    <w:p w14:paraId="15D3EE04" w14:textId="77777777" w:rsidR="0069066F" w:rsidRDefault="0069066F" w:rsidP="0069066F"/>
    <w:p w14:paraId="7E5EBD3B" w14:textId="77777777" w:rsidR="0069066F" w:rsidRDefault="0069066F" w:rsidP="0069066F"/>
    <w:p w14:paraId="138E7FF7" w14:textId="77777777" w:rsidR="0069066F" w:rsidRDefault="0069066F" w:rsidP="0069066F"/>
    <w:p w14:paraId="5CCFE033" w14:textId="77777777" w:rsidR="0069066F" w:rsidRDefault="0069066F" w:rsidP="0069066F"/>
    <w:p w14:paraId="2DD8EA95" w14:textId="77777777" w:rsidR="0069066F" w:rsidRDefault="0069066F" w:rsidP="0069066F"/>
    <w:p w14:paraId="75AC18BD" w14:textId="77777777" w:rsidR="0069066F" w:rsidRDefault="0069066F" w:rsidP="0069066F"/>
    <w:p w14:paraId="663DF6DB" w14:textId="77777777" w:rsidR="0069066F" w:rsidRDefault="0069066F" w:rsidP="0069066F"/>
    <w:p w14:paraId="7234147C" w14:textId="77777777" w:rsidR="0069066F" w:rsidRDefault="0069066F" w:rsidP="0069066F"/>
    <w:p w14:paraId="5302CC96" w14:textId="77777777" w:rsidR="0069066F" w:rsidRDefault="0069066F" w:rsidP="0069066F"/>
    <w:p w14:paraId="2D6F73EE" w14:textId="77777777" w:rsidR="0069066F" w:rsidRDefault="0069066F" w:rsidP="0069066F"/>
    <w:p w14:paraId="27BF3858" w14:textId="77777777" w:rsidR="0069066F" w:rsidRDefault="0069066F" w:rsidP="0069066F"/>
    <w:p w14:paraId="6DE15B5D" w14:textId="77777777" w:rsidR="0069066F" w:rsidRDefault="0069066F" w:rsidP="0069066F"/>
    <w:p w14:paraId="797ADEFD" w14:textId="77777777" w:rsidR="0069066F" w:rsidRDefault="0069066F" w:rsidP="0069066F"/>
    <w:p w14:paraId="79C998CD" w14:textId="77777777" w:rsidR="0069066F" w:rsidRDefault="0069066F" w:rsidP="0069066F"/>
    <w:p w14:paraId="45F7EB48" w14:textId="77777777" w:rsidR="0069066F" w:rsidRDefault="0069066F" w:rsidP="0069066F"/>
    <w:p w14:paraId="5309F7E8" w14:textId="77777777" w:rsidR="0069066F" w:rsidRDefault="0069066F" w:rsidP="0069066F"/>
    <w:p w14:paraId="40785573" w14:textId="77777777" w:rsidR="0069066F" w:rsidRDefault="0069066F" w:rsidP="0069066F"/>
    <w:p w14:paraId="6372F245" w14:textId="77777777" w:rsidR="0069066F" w:rsidRDefault="0069066F" w:rsidP="0069066F"/>
    <w:p w14:paraId="4BC52492" w14:textId="77777777" w:rsidR="0069066F" w:rsidRDefault="0069066F" w:rsidP="0069066F"/>
    <w:p w14:paraId="6FCFF4B7" w14:textId="77777777" w:rsidR="0069066F" w:rsidRDefault="0069066F" w:rsidP="0069066F"/>
    <w:p w14:paraId="17EBFCD4" w14:textId="77777777" w:rsidR="0069066F" w:rsidRDefault="0069066F" w:rsidP="0069066F"/>
    <w:p w14:paraId="534F1DAB" w14:textId="77777777" w:rsidR="0069066F" w:rsidRDefault="0069066F" w:rsidP="0069066F">
      <w:pPr>
        <w:spacing w:after="160" w:line="240" w:lineRule="auto"/>
        <w:ind w:right="-784" w:hanging="900"/>
        <w:jc w:val="center"/>
        <w:rPr>
          <w:b/>
          <w:sz w:val="44"/>
          <w:szCs w:val="44"/>
          <w:u w:val="single"/>
        </w:rPr>
      </w:pPr>
      <w:r>
        <w:rPr>
          <w:b/>
          <w:sz w:val="44"/>
          <w:szCs w:val="44"/>
          <w:u w:val="single"/>
        </w:rPr>
        <w:t>Table of Content</w:t>
      </w:r>
    </w:p>
    <w:p w14:paraId="1D31FBFF" w14:textId="77777777" w:rsidR="0069066F" w:rsidRDefault="0069066F" w:rsidP="0069066F">
      <w:pPr>
        <w:spacing w:after="160" w:line="240" w:lineRule="auto"/>
        <w:ind w:left="-720" w:right="-720"/>
        <w:jc w:val="center"/>
        <w:rPr>
          <w:b/>
          <w:i/>
          <w:sz w:val="10"/>
          <w:szCs w:val="10"/>
          <w:u w:val="single"/>
        </w:rP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6360"/>
        <w:gridCol w:w="2175"/>
      </w:tblGrid>
      <w:tr w:rsidR="0069066F" w14:paraId="16AB7638" w14:textId="77777777" w:rsidTr="00900E05">
        <w:trPr>
          <w:trHeight w:val="660"/>
          <w:jc w:val="center"/>
        </w:trPr>
        <w:tc>
          <w:tcPr>
            <w:tcW w:w="1545" w:type="dxa"/>
            <w:shd w:val="clear" w:color="auto" w:fill="FFFF00"/>
            <w:tcMar>
              <w:top w:w="100" w:type="dxa"/>
              <w:left w:w="100" w:type="dxa"/>
              <w:bottom w:w="100" w:type="dxa"/>
              <w:right w:w="100" w:type="dxa"/>
            </w:tcMar>
          </w:tcPr>
          <w:p w14:paraId="219D1512" w14:textId="77777777" w:rsidR="0069066F" w:rsidRDefault="0069066F" w:rsidP="00900E05">
            <w:pPr>
              <w:widowControl w:val="0"/>
              <w:pBdr>
                <w:top w:val="nil"/>
                <w:left w:val="nil"/>
                <w:bottom w:val="nil"/>
                <w:right w:val="nil"/>
                <w:between w:val="nil"/>
              </w:pBdr>
              <w:spacing w:line="240" w:lineRule="auto"/>
              <w:jc w:val="center"/>
              <w:rPr>
                <w:b/>
                <w:sz w:val="36"/>
                <w:szCs w:val="36"/>
              </w:rPr>
            </w:pPr>
            <w:r>
              <w:rPr>
                <w:b/>
                <w:sz w:val="36"/>
                <w:szCs w:val="36"/>
              </w:rPr>
              <w:t>Sr. No</w:t>
            </w:r>
          </w:p>
        </w:tc>
        <w:tc>
          <w:tcPr>
            <w:tcW w:w="6360" w:type="dxa"/>
            <w:shd w:val="clear" w:color="auto" w:fill="FFFF00"/>
            <w:tcMar>
              <w:top w:w="100" w:type="dxa"/>
              <w:left w:w="100" w:type="dxa"/>
              <w:bottom w:w="100" w:type="dxa"/>
              <w:right w:w="100" w:type="dxa"/>
            </w:tcMar>
          </w:tcPr>
          <w:p w14:paraId="223E0631" w14:textId="77777777" w:rsidR="0069066F" w:rsidRDefault="0069066F" w:rsidP="00900E05">
            <w:pPr>
              <w:widowControl w:val="0"/>
              <w:pBdr>
                <w:top w:val="nil"/>
                <w:left w:val="nil"/>
                <w:bottom w:val="nil"/>
                <w:right w:val="nil"/>
                <w:between w:val="nil"/>
              </w:pBdr>
              <w:spacing w:line="240" w:lineRule="auto"/>
              <w:jc w:val="center"/>
              <w:rPr>
                <w:b/>
                <w:sz w:val="36"/>
                <w:szCs w:val="36"/>
              </w:rPr>
            </w:pPr>
            <w:r>
              <w:rPr>
                <w:b/>
                <w:sz w:val="36"/>
                <w:szCs w:val="36"/>
              </w:rPr>
              <w:t>Description</w:t>
            </w:r>
          </w:p>
        </w:tc>
        <w:tc>
          <w:tcPr>
            <w:tcW w:w="2175" w:type="dxa"/>
            <w:shd w:val="clear" w:color="auto" w:fill="FFFF00"/>
            <w:tcMar>
              <w:top w:w="100" w:type="dxa"/>
              <w:left w:w="100" w:type="dxa"/>
              <w:bottom w:w="100" w:type="dxa"/>
              <w:right w:w="100" w:type="dxa"/>
            </w:tcMar>
          </w:tcPr>
          <w:p w14:paraId="4080578C" w14:textId="77777777" w:rsidR="0069066F" w:rsidRDefault="0069066F" w:rsidP="00900E05">
            <w:pPr>
              <w:widowControl w:val="0"/>
              <w:pBdr>
                <w:top w:val="nil"/>
                <w:left w:val="nil"/>
                <w:bottom w:val="nil"/>
                <w:right w:val="nil"/>
                <w:between w:val="nil"/>
              </w:pBdr>
              <w:spacing w:line="240" w:lineRule="auto"/>
              <w:jc w:val="center"/>
              <w:rPr>
                <w:b/>
                <w:sz w:val="36"/>
                <w:szCs w:val="36"/>
              </w:rPr>
            </w:pPr>
            <w:r>
              <w:rPr>
                <w:b/>
                <w:sz w:val="36"/>
                <w:szCs w:val="36"/>
              </w:rPr>
              <w:t>Page No.</w:t>
            </w:r>
          </w:p>
        </w:tc>
      </w:tr>
      <w:tr w:rsidR="0069066F" w14:paraId="74C4B5EF" w14:textId="77777777" w:rsidTr="00900E05">
        <w:trPr>
          <w:jc w:val="center"/>
        </w:trPr>
        <w:tc>
          <w:tcPr>
            <w:tcW w:w="1545" w:type="dxa"/>
            <w:shd w:val="clear" w:color="auto" w:fill="auto"/>
            <w:tcMar>
              <w:top w:w="100" w:type="dxa"/>
              <w:left w:w="100" w:type="dxa"/>
              <w:bottom w:w="100" w:type="dxa"/>
              <w:right w:w="100" w:type="dxa"/>
            </w:tcMar>
          </w:tcPr>
          <w:p w14:paraId="4AE30C73"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1</w:t>
            </w:r>
          </w:p>
        </w:tc>
        <w:tc>
          <w:tcPr>
            <w:tcW w:w="6360" w:type="dxa"/>
            <w:shd w:val="clear" w:color="auto" w:fill="auto"/>
            <w:tcMar>
              <w:top w:w="100" w:type="dxa"/>
              <w:left w:w="100" w:type="dxa"/>
              <w:bottom w:w="100" w:type="dxa"/>
              <w:right w:w="100" w:type="dxa"/>
            </w:tcMar>
          </w:tcPr>
          <w:p w14:paraId="036163E9" w14:textId="77777777" w:rsidR="0069066F" w:rsidRDefault="0069066F" w:rsidP="00900E05">
            <w:pPr>
              <w:widowControl w:val="0"/>
              <w:pBdr>
                <w:top w:val="nil"/>
                <w:left w:val="nil"/>
                <w:bottom w:val="nil"/>
                <w:right w:val="nil"/>
                <w:between w:val="nil"/>
              </w:pBdr>
              <w:spacing w:line="240" w:lineRule="auto"/>
              <w:ind w:left="720"/>
              <w:rPr>
                <w:sz w:val="26"/>
                <w:szCs w:val="26"/>
              </w:rPr>
            </w:pPr>
            <w:r>
              <w:rPr>
                <w:sz w:val="26"/>
                <w:szCs w:val="26"/>
              </w:rPr>
              <w:t>Document Objective</w:t>
            </w:r>
          </w:p>
        </w:tc>
        <w:tc>
          <w:tcPr>
            <w:tcW w:w="2175" w:type="dxa"/>
            <w:shd w:val="clear" w:color="auto" w:fill="auto"/>
            <w:tcMar>
              <w:top w:w="100" w:type="dxa"/>
              <w:left w:w="100" w:type="dxa"/>
              <w:bottom w:w="100" w:type="dxa"/>
              <w:right w:w="100" w:type="dxa"/>
            </w:tcMar>
          </w:tcPr>
          <w:p w14:paraId="4A4283BD" w14:textId="52FF5A10" w:rsidR="0069066F" w:rsidRDefault="005A4FAE" w:rsidP="00900E05">
            <w:pPr>
              <w:widowControl w:val="0"/>
              <w:pBdr>
                <w:top w:val="nil"/>
                <w:left w:val="nil"/>
                <w:bottom w:val="nil"/>
                <w:right w:val="nil"/>
                <w:between w:val="nil"/>
              </w:pBdr>
              <w:spacing w:line="240" w:lineRule="auto"/>
              <w:jc w:val="center"/>
              <w:rPr>
                <w:sz w:val="26"/>
                <w:szCs w:val="26"/>
              </w:rPr>
            </w:pPr>
            <w:r>
              <w:rPr>
                <w:sz w:val="26"/>
                <w:szCs w:val="26"/>
              </w:rPr>
              <w:t>3</w:t>
            </w:r>
          </w:p>
        </w:tc>
      </w:tr>
      <w:tr w:rsidR="0069066F" w14:paraId="0E2E8E4E" w14:textId="77777777" w:rsidTr="00900E05">
        <w:trPr>
          <w:jc w:val="center"/>
        </w:trPr>
        <w:tc>
          <w:tcPr>
            <w:tcW w:w="1545" w:type="dxa"/>
            <w:shd w:val="clear" w:color="auto" w:fill="auto"/>
            <w:tcMar>
              <w:top w:w="100" w:type="dxa"/>
              <w:left w:w="100" w:type="dxa"/>
              <w:bottom w:w="100" w:type="dxa"/>
              <w:right w:w="100" w:type="dxa"/>
            </w:tcMar>
          </w:tcPr>
          <w:p w14:paraId="39848E95"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2</w:t>
            </w:r>
          </w:p>
        </w:tc>
        <w:tc>
          <w:tcPr>
            <w:tcW w:w="6360" w:type="dxa"/>
            <w:shd w:val="clear" w:color="auto" w:fill="auto"/>
            <w:tcMar>
              <w:top w:w="100" w:type="dxa"/>
              <w:left w:w="100" w:type="dxa"/>
              <w:bottom w:w="100" w:type="dxa"/>
              <w:right w:w="100" w:type="dxa"/>
            </w:tcMar>
          </w:tcPr>
          <w:p w14:paraId="2D5EAE3D" w14:textId="77777777" w:rsidR="0069066F" w:rsidRDefault="0069066F" w:rsidP="00900E05">
            <w:pPr>
              <w:widowControl w:val="0"/>
              <w:pBdr>
                <w:top w:val="nil"/>
                <w:left w:val="nil"/>
                <w:bottom w:val="nil"/>
                <w:right w:val="nil"/>
                <w:between w:val="nil"/>
              </w:pBdr>
              <w:spacing w:line="240" w:lineRule="auto"/>
              <w:ind w:left="720"/>
              <w:rPr>
                <w:sz w:val="26"/>
                <w:szCs w:val="26"/>
              </w:rPr>
            </w:pPr>
            <w:r>
              <w:rPr>
                <w:sz w:val="26"/>
                <w:szCs w:val="26"/>
              </w:rPr>
              <w:t>Dataset Description</w:t>
            </w:r>
          </w:p>
        </w:tc>
        <w:tc>
          <w:tcPr>
            <w:tcW w:w="2175" w:type="dxa"/>
            <w:shd w:val="clear" w:color="auto" w:fill="auto"/>
            <w:tcMar>
              <w:top w:w="100" w:type="dxa"/>
              <w:left w:w="100" w:type="dxa"/>
              <w:bottom w:w="100" w:type="dxa"/>
              <w:right w:w="100" w:type="dxa"/>
            </w:tcMar>
          </w:tcPr>
          <w:p w14:paraId="244F3846" w14:textId="0A2CF781" w:rsidR="0069066F" w:rsidRDefault="005A4FAE" w:rsidP="00900E05">
            <w:pPr>
              <w:widowControl w:val="0"/>
              <w:pBdr>
                <w:top w:val="nil"/>
                <w:left w:val="nil"/>
                <w:bottom w:val="nil"/>
                <w:right w:val="nil"/>
                <w:between w:val="nil"/>
              </w:pBdr>
              <w:spacing w:line="240" w:lineRule="auto"/>
              <w:jc w:val="center"/>
              <w:rPr>
                <w:sz w:val="26"/>
                <w:szCs w:val="26"/>
              </w:rPr>
            </w:pPr>
            <w:r>
              <w:rPr>
                <w:sz w:val="26"/>
                <w:szCs w:val="26"/>
              </w:rPr>
              <w:t>3</w:t>
            </w:r>
          </w:p>
        </w:tc>
      </w:tr>
      <w:tr w:rsidR="0069066F" w14:paraId="1BA3FEAD" w14:textId="77777777" w:rsidTr="00900E05">
        <w:trPr>
          <w:jc w:val="center"/>
        </w:trPr>
        <w:tc>
          <w:tcPr>
            <w:tcW w:w="1545" w:type="dxa"/>
            <w:shd w:val="clear" w:color="auto" w:fill="auto"/>
            <w:tcMar>
              <w:top w:w="100" w:type="dxa"/>
              <w:left w:w="100" w:type="dxa"/>
              <w:bottom w:w="100" w:type="dxa"/>
              <w:right w:w="100" w:type="dxa"/>
            </w:tcMar>
          </w:tcPr>
          <w:p w14:paraId="2B15F4A5"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3</w:t>
            </w:r>
          </w:p>
        </w:tc>
        <w:tc>
          <w:tcPr>
            <w:tcW w:w="6360" w:type="dxa"/>
            <w:shd w:val="clear" w:color="auto" w:fill="auto"/>
            <w:tcMar>
              <w:top w:w="100" w:type="dxa"/>
              <w:left w:w="100" w:type="dxa"/>
              <w:bottom w:w="100" w:type="dxa"/>
              <w:right w:w="100" w:type="dxa"/>
            </w:tcMar>
          </w:tcPr>
          <w:p w14:paraId="04571B29" w14:textId="77777777" w:rsidR="0069066F" w:rsidRDefault="0069066F" w:rsidP="00900E05">
            <w:pPr>
              <w:widowControl w:val="0"/>
              <w:pBdr>
                <w:top w:val="nil"/>
                <w:left w:val="nil"/>
                <w:bottom w:val="nil"/>
                <w:right w:val="nil"/>
                <w:between w:val="nil"/>
              </w:pBdr>
              <w:spacing w:line="240" w:lineRule="auto"/>
              <w:ind w:left="720"/>
              <w:rPr>
                <w:sz w:val="26"/>
                <w:szCs w:val="26"/>
              </w:rPr>
            </w:pPr>
            <w:r>
              <w:rPr>
                <w:sz w:val="26"/>
                <w:szCs w:val="26"/>
              </w:rPr>
              <w:t>High Level Data Flow Diagram</w:t>
            </w:r>
          </w:p>
        </w:tc>
        <w:tc>
          <w:tcPr>
            <w:tcW w:w="2175" w:type="dxa"/>
            <w:shd w:val="clear" w:color="auto" w:fill="auto"/>
            <w:tcMar>
              <w:top w:w="100" w:type="dxa"/>
              <w:left w:w="100" w:type="dxa"/>
              <w:bottom w:w="100" w:type="dxa"/>
              <w:right w:w="100" w:type="dxa"/>
            </w:tcMar>
          </w:tcPr>
          <w:p w14:paraId="1CB9B6BC"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5</w:t>
            </w:r>
          </w:p>
        </w:tc>
      </w:tr>
      <w:tr w:rsidR="0069066F" w14:paraId="279E1FB9" w14:textId="77777777" w:rsidTr="00900E05">
        <w:trPr>
          <w:jc w:val="center"/>
        </w:trPr>
        <w:tc>
          <w:tcPr>
            <w:tcW w:w="1545" w:type="dxa"/>
            <w:shd w:val="clear" w:color="auto" w:fill="auto"/>
            <w:tcMar>
              <w:top w:w="100" w:type="dxa"/>
              <w:left w:w="100" w:type="dxa"/>
              <w:bottom w:w="100" w:type="dxa"/>
              <w:right w:w="100" w:type="dxa"/>
            </w:tcMar>
          </w:tcPr>
          <w:p w14:paraId="7D6DE50C"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4</w:t>
            </w:r>
          </w:p>
        </w:tc>
        <w:tc>
          <w:tcPr>
            <w:tcW w:w="6360" w:type="dxa"/>
            <w:shd w:val="clear" w:color="auto" w:fill="auto"/>
            <w:tcMar>
              <w:top w:w="100" w:type="dxa"/>
              <w:left w:w="100" w:type="dxa"/>
              <w:bottom w:w="100" w:type="dxa"/>
              <w:right w:w="100" w:type="dxa"/>
            </w:tcMar>
          </w:tcPr>
          <w:p w14:paraId="7BF8F205" w14:textId="77777777" w:rsidR="0069066F" w:rsidRDefault="0069066F" w:rsidP="00900E05">
            <w:pPr>
              <w:widowControl w:val="0"/>
              <w:pBdr>
                <w:top w:val="nil"/>
                <w:left w:val="nil"/>
                <w:bottom w:val="nil"/>
                <w:right w:val="nil"/>
                <w:between w:val="nil"/>
              </w:pBdr>
              <w:spacing w:line="240" w:lineRule="auto"/>
              <w:ind w:left="720"/>
              <w:rPr>
                <w:sz w:val="26"/>
                <w:szCs w:val="26"/>
              </w:rPr>
            </w:pPr>
            <w:r w:rsidRPr="0065335E">
              <w:rPr>
                <w:sz w:val="26"/>
                <w:szCs w:val="26"/>
              </w:rPr>
              <w:t>INTEGRATION LAYER SCHEMA</w:t>
            </w:r>
          </w:p>
        </w:tc>
        <w:tc>
          <w:tcPr>
            <w:tcW w:w="2175" w:type="dxa"/>
            <w:shd w:val="clear" w:color="auto" w:fill="auto"/>
            <w:tcMar>
              <w:top w:w="100" w:type="dxa"/>
              <w:left w:w="100" w:type="dxa"/>
              <w:bottom w:w="100" w:type="dxa"/>
              <w:right w:w="100" w:type="dxa"/>
            </w:tcMar>
          </w:tcPr>
          <w:p w14:paraId="1869A2FA"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6</w:t>
            </w:r>
          </w:p>
        </w:tc>
      </w:tr>
      <w:tr w:rsidR="0069066F" w14:paraId="55872DBE" w14:textId="77777777" w:rsidTr="00900E05">
        <w:trPr>
          <w:jc w:val="center"/>
        </w:trPr>
        <w:tc>
          <w:tcPr>
            <w:tcW w:w="1545" w:type="dxa"/>
            <w:shd w:val="clear" w:color="auto" w:fill="auto"/>
            <w:tcMar>
              <w:top w:w="100" w:type="dxa"/>
              <w:left w:w="100" w:type="dxa"/>
              <w:bottom w:w="100" w:type="dxa"/>
              <w:right w:w="100" w:type="dxa"/>
            </w:tcMar>
          </w:tcPr>
          <w:p w14:paraId="7833B9F2"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5</w:t>
            </w:r>
          </w:p>
        </w:tc>
        <w:tc>
          <w:tcPr>
            <w:tcW w:w="6360" w:type="dxa"/>
            <w:shd w:val="clear" w:color="auto" w:fill="auto"/>
            <w:tcMar>
              <w:top w:w="100" w:type="dxa"/>
              <w:left w:w="100" w:type="dxa"/>
              <w:bottom w:w="100" w:type="dxa"/>
              <w:right w:w="100" w:type="dxa"/>
            </w:tcMar>
          </w:tcPr>
          <w:p w14:paraId="73716C87" w14:textId="77777777" w:rsidR="0069066F" w:rsidRDefault="0069066F" w:rsidP="00900E05">
            <w:pPr>
              <w:widowControl w:val="0"/>
              <w:pBdr>
                <w:top w:val="nil"/>
                <w:left w:val="nil"/>
                <w:bottom w:val="nil"/>
                <w:right w:val="nil"/>
                <w:between w:val="nil"/>
              </w:pBdr>
              <w:spacing w:line="240" w:lineRule="auto"/>
              <w:ind w:left="720"/>
              <w:rPr>
                <w:sz w:val="26"/>
                <w:szCs w:val="26"/>
              </w:rPr>
            </w:pPr>
            <w:r>
              <w:rPr>
                <w:sz w:val="26"/>
                <w:szCs w:val="26"/>
              </w:rPr>
              <w:t>Data Mart Schema</w:t>
            </w:r>
          </w:p>
        </w:tc>
        <w:tc>
          <w:tcPr>
            <w:tcW w:w="2175" w:type="dxa"/>
            <w:shd w:val="clear" w:color="auto" w:fill="auto"/>
            <w:tcMar>
              <w:top w:w="100" w:type="dxa"/>
              <w:left w:w="100" w:type="dxa"/>
              <w:bottom w:w="100" w:type="dxa"/>
              <w:right w:w="100" w:type="dxa"/>
            </w:tcMar>
          </w:tcPr>
          <w:p w14:paraId="615D5B5F"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7</w:t>
            </w:r>
          </w:p>
        </w:tc>
      </w:tr>
      <w:tr w:rsidR="0069066F" w14:paraId="024F3C82" w14:textId="77777777" w:rsidTr="00900E05">
        <w:trPr>
          <w:jc w:val="center"/>
        </w:trPr>
        <w:tc>
          <w:tcPr>
            <w:tcW w:w="1545" w:type="dxa"/>
            <w:shd w:val="clear" w:color="auto" w:fill="auto"/>
            <w:tcMar>
              <w:top w:w="100" w:type="dxa"/>
              <w:left w:w="100" w:type="dxa"/>
              <w:bottom w:w="100" w:type="dxa"/>
              <w:right w:w="100" w:type="dxa"/>
            </w:tcMar>
          </w:tcPr>
          <w:p w14:paraId="3DF2B0E2" w14:textId="77777777" w:rsidR="0069066F" w:rsidRDefault="0069066F" w:rsidP="00900E05">
            <w:pPr>
              <w:widowControl w:val="0"/>
              <w:pBdr>
                <w:top w:val="nil"/>
                <w:left w:val="nil"/>
                <w:bottom w:val="nil"/>
                <w:right w:val="nil"/>
                <w:between w:val="nil"/>
              </w:pBdr>
              <w:spacing w:line="240" w:lineRule="auto"/>
              <w:jc w:val="center"/>
              <w:rPr>
                <w:sz w:val="26"/>
                <w:szCs w:val="26"/>
              </w:rPr>
            </w:pPr>
            <w:r>
              <w:rPr>
                <w:sz w:val="26"/>
                <w:szCs w:val="26"/>
              </w:rPr>
              <w:t>6.</w:t>
            </w:r>
          </w:p>
        </w:tc>
        <w:tc>
          <w:tcPr>
            <w:tcW w:w="6360" w:type="dxa"/>
            <w:shd w:val="clear" w:color="auto" w:fill="auto"/>
            <w:tcMar>
              <w:top w:w="100" w:type="dxa"/>
              <w:left w:w="100" w:type="dxa"/>
              <w:bottom w:w="100" w:type="dxa"/>
              <w:right w:w="100" w:type="dxa"/>
            </w:tcMar>
          </w:tcPr>
          <w:p w14:paraId="2278A64B" w14:textId="77777777" w:rsidR="0069066F" w:rsidRDefault="0069066F" w:rsidP="00900E05">
            <w:pPr>
              <w:widowControl w:val="0"/>
              <w:pBdr>
                <w:top w:val="nil"/>
                <w:left w:val="nil"/>
                <w:bottom w:val="nil"/>
                <w:right w:val="nil"/>
                <w:between w:val="nil"/>
              </w:pBdr>
              <w:spacing w:line="240" w:lineRule="auto"/>
              <w:ind w:left="720"/>
              <w:rPr>
                <w:sz w:val="26"/>
                <w:szCs w:val="26"/>
              </w:rPr>
            </w:pPr>
            <w:r>
              <w:rPr>
                <w:sz w:val="26"/>
                <w:szCs w:val="26"/>
              </w:rPr>
              <w:t>Mapping of Dataset Columns</w:t>
            </w:r>
          </w:p>
        </w:tc>
        <w:tc>
          <w:tcPr>
            <w:tcW w:w="2175" w:type="dxa"/>
            <w:shd w:val="clear" w:color="auto" w:fill="auto"/>
            <w:tcMar>
              <w:top w:w="100" w:type="dxa"/>
              <w:left w:w="100" w:type="dxa"/>
              <w:bottom w:w="100" w:type="dxa"/>
              <w:right w:w="100" w:type="dxa"/>
            </w:tcMar>
          </w:tcPr>
          <w:p w14:paraId="09905D12" w14:textId="3D3734FF" w:rsidR="0069066F" w:rsidRDefault="005A4FAE" w:rsidP="00900E05">
            <w:pPr>
              <w:widowControl w:val="0"/>
              <w:pBdr>
                <w:top w:val="nil"/>
                <w:left w:val="nil"/>
                <w:bottom w:val="nil"/>
                <w:right w:val="nil"/>
                <w:between w:val="nil"/>
              </w:pBdr>
              <w:spacing w:line="240" w:lineRule="auto"/>
              <w:jc w:val="center"/>
              <w:rPr>
                <w:sz w:val="26"/>
                <w:szCs w:val="26"/>
              </w:rPr>
            </w:pPr>
            <w:r>
              <w:rPr>
                <w:sz w:val="26"/>
                <w:szCs w:val="26"/>
              </w:rPr>
              <w:t>8</w:t>
            </w:r>
          </w:p>
        </w:tc>
      </w:tr>
    </w:tbl>
    <w:p w14:paraId="34D0E6D9" w14:textId="77777777" w:rsidR="0069066F" w:rsidRDefault="0069066F" w:rsidP="0069066F"/>
    <w:p w14:paraId="4D34DF56" w14:textId="77777777" w:rsidR="0069066F" w:rsidRDefault="0069066F" w:rsidP="0069066F"/>
    <w:p w14:paraId="0068C22F" w14:textId="77777777" w:rsidR="0069066F" w:rsidRDefault="0069066F" w:rsidP="0069066F"/>
    <w:p w14:paraId="4DEE33AE" w14:textId="77777777" w:rsidR="0069066F" w:rsidRDefault="0069066F" w:rsidP="0069066F"/>
    <w:p w14:paraId="4641734D" w14:textId="77777777" w:rsidR="0069066F" w:rsidRDefault="0069066F" w:rsidP="0069066F"/>
    <w:p w14:paraId="57F13813" w14:textId="77777777" w:rsidR="0069066F" w:rsidRDefault="0069066F" w:rsidP="0069066F">
      <w:bookmarkStart w:id="0" w:name="_GoBack"/>
      <w:bookmarkEnd w:id="0"/>
    </w:p>
    <w:p w14:paraId="5C010858" w14:textId="77777777" w:rsidR="0069066F" w:rsidRDefault="0069066F" w:rsidP="0069066F"/>
    <w:p w14:paraId="2EA9F0D6" w14:textId="77777777" w:rsidR="0069066F" w:rsidRDefault="0069066F" w:rsidP="0069066F"/>
    <w:p w14:paraId="4889058D" w14:textId="77777777" w:rsidR="0069066F" w:rsidRDefault="0069066F" w:rsidP="0069066F"/>
    <w:p w14:paraId="4BA6DAD2" w14:textId="77777777" w:rsidR="0069066F" w:rsidRDefault="0069066F" w:rsidP="0069066F"/>
    <w:p w14:paraId="5B259A01" w14:textId="77777777" w:rsidR="0069066F" w:rsidRDefault="0069066F" w:rsidP="0069066F"/>
    <w:p w14:paraId="4C9211E6" w14:textId="77777777" w:rsidR="0069066F" w:rsidRDefault="0069066F" w:rsidP="0069066F"/>
    <w:p w14:paraId="1AC56FDC" w14:textId="77777777" w:rsidR="0069066F" w:rsidRDefault="0069066F" w:rsidP="0069066F"/>
    <w:p w14:paraId="23611374" w14:textId="77777777" w:rsidR="0069066F" w:rsidRDefault="0069066F" w:rsidP="0069066F"/>
    <w:p w14:paraId="5E341C62" w14:textId="77777777" w:rsidR="0069066F" w:rsidRDefault="0069066F" w:rsidP="0069066F"/>
    <w:p w14:paraId="1031D43D" w14:textId="77777777" w:rsidR="0069066F" w:rsidRDefault="0069066F" w:rsidP="0069066F"/>
    <w:p w14:paraId="62A7EC91" w14:textId="77777777" w:rsidR="0069066F" w:rsidRDefault="0069066F" w:rsidP="0069066F"/>
    <w:p w14:paraId="5F2B70A8" w14:textId="77777777" w:rsidR="0069066F" w:rsidRDefault="0069066F" w:rsidP="0069066F"/>
    <w:p w14:paraId="208DD225" w14:textId="77777777" w:rsidR="0069066F" w:rsidRDefault="0069066F" w:rsidP="0069066F"/>
    <w:p w14:paraId="7BC3AB9B" w14:textId="77777777" w:rsidR="0069066F" w:rsidRDefault="0069066F" w:rsidP="0069066F"/>
    <w:p w14:paraId="1C9B552B" w14:textId="77777777" w:rsidR="0069066F" w:rsidRDefault="0069066F" w:rsidP="0069066F"/>
    <w:p w14:paraId="0E1F0FD7" w14:textId="77777777" w:rsidR="0069066F" w:rsidRDefault="0069066F" w:rsidP="0069066F"/>
    <w:p w14:paraId="58AF6DF1" w14:textId="77777777" w:rsidR="0069066F" w:rsidRDefault="0069066F" w:rsidP="0069066F"/>
    <w:p w14:paraId="5D19914A" w14:textId="77777777" w:rsidR="0069066F" w:rsidRDefault="0069066F" w:rsidP="0069066F"/>
    <w:p w14:paraId="38E79C73" w14:textId="77777777" w:rsidR="0069066F" w:rsidRDefault="0069066F" w:rsidP="0069066F"/>
    <w:p w14:paraId="2869B614" w14:textId="77777777" w:rsidR="0069066F" w:rsidRDefault="0069066F" w:rsidP="0069066F"/>
    <w:p w14:paraId="7A7AEFFC" w14:textId="77777777" w:rsidR="0069066F" w:rsidRDefault="0069066F" w:rsidP="0069066F"/>
    <w:p w14:paraId="595584C4" w14:textId="77777777" w:rsidR="0069066F" w:rsidRDefault="0069066F" w:rsidP="0069066F"/>
    <w:p w14:paraId="40D33489" w14:textId="77777777" w:rsidR="0069066F" w:rsidRDefault="0069066F" w:rsidP="0069066F"/>
    <w:p w14:paraId="019343BD" w14:textId="77777777" w:rsidR="0069066F" w:rsidRDefault="0069066F" w:rsidP="0069066F"/>
    <w:p w14:paraId="099A6695" w14:textId="4AF07929" w:rsidR="0069066F" w:rsidRPr="0069066F" w:rsidRDefault="0069066F" w:rsidP="0069066F">
      <w:pPr>
        <w:pStyle w:val="ListParagraph"/>
        <w:numPr>
          <w:ilvl w:val="0"/>
          <w:numId w:val="10"/>
        </w:numPr>
        <w:ind w:left="-450" w:right="-694"/>
        <w:rPr>
          <w:b/>
          <w:bCs/>
          <w:sz w:val="36"/>
          <w:szCs w:val="36"/>
        </w:rPr>
      </w:pPr>
      <w:r w:rsidRPr="0069066F">
        <w:rPr>
          <w:b/>
          <w:bCs/>
          <w:sz w:val="36"/>
          <w:szCs w:val="36"/>
        </w:rPr>
        <w:lastRenderedPageBreak/>
        <w:t>DOCUMENT OBJECTIVE:</w:t>
      </w:r>
    </w:p>
    <w:p w14:paraId="035E0919" w14:textId="77777777" w:rsidR="0069066F" w:rsidRDefault="0069066F" w:rsidP="0069066F">
      <w:pPr>
        <w:rPr>
          <w:b/>
          <w:bCs/>
          <w:sz w:val="24"/>
          <w:szCs w:val="24"/>
        </w:rPr>
      </w:pPr>
    </w:p>
    <w:p w14:paraId="498FAE14" w14:textId="7A95830F" w:rsidR="0069066F" w:rsidRDefault="0069066F" w:rsidP="0069066F">
      <w:pPr>
        <w:ind w:left="-720" w:right="-694"/>
        <w:rPr>
          <w:rFonts w:asciiTheme="minorHAnsi" w:hAnsiTheme="minorHAnsi" w:cstheme="minorHAnsi"/>
          <w:sz w:val="24"/>
          <w:szCs w:val="24"/>
        </w:rPr>
      </w:pPr>
      <w:r>
        <w:rPr>
          <w:rFonts w:asciiTheme="minorHAnsi" w:hAnsiTheme="minorHAnsi" w:cstheme="minorHAnsi"/>
          <w:sz w:val="24"/>
          <w:szCs w:val="24"/>
        </w:rPr>
        <w:t xml:space="preserve">The objective of the document is to provide information about the enterprise data warehouse design in the sense of data flow from source table to destination table in data warehouse and then into the data mart, and the mapping of each and every field throughout the staging area to data mart star schema. </w:t>
      </w:r>
    </w:p>
    <w:p w14:paraId="28161AFC" w14:textId="77777777" w:rsidR="0069066F" w:rsidRDefault="0069066F" w:rsidP="0069066F">
      <w:pPr>
        <w:ind w:left="-720" w:right="-694"/>
        <w:rPr>
          <w:rFonts w:asciiTheme="minorHAnsi" w:hAnsiTheme="minorHAnsi" w:cstheme="minorHAnsi"/>
          <w:sz w:val="24"/>
          <w:szCs w:val="24"/>
        </w:rPr>
      </w:pPr>
    </w:p>
    <w:p w14:paraId="7315EBF1" w14:textId="4F0804D6" w:rsidR="0069066F" w:rsidRPr="0069066F" w:rsidRDefault="0069066F" w:rsidP="0069066F">
      <w:pPr>
        <w:pStyle w:val="ListParagraph"/>
        <w:numPr>
          <w:ilvl w:val="0"/>
          <w:numId w:val="10"/>
        </w:numPr>
        <w:ind w:left="-450" w:right="-694"/>
        <w:rPr>
          <w:b/>
          <w:bCs/>
          <w:sz w:val="36"/>
          <w:szCs w:val="36"/>
        </w:rPr>
      </w:pPr>
      <w:r w:rsidRPr="0069066F">
        <w:rPr>
          <w:b/>
          <w:bCs/>
          <w:sz w:val="36"/>
          <w:szCs w:val="36"/>
        </w:rPr>
        <w:t>SOURCE DATA DESCRIPTION:</w:t>
      </w:r>
    </w:p>
    <w:p w14:paraId="2B0977CF" w14:textId="77777777" w:rsidR="0069066F" w:rsidRDefault="0069066F" w:rsidP="0069066F">
      <w:pPr>
        <w:ind w:left="-720" w:right="-694"/>
        <w:rPr>
          <w:rFonts w:asciiTheme="minorHAnsi" w:hAnsiTheme="minorHAnsi" w:cstheme="minorHAnsi"/>
          <w:sz w:val="24"/>
          <w:szCs w:val="24"/>
        </w:rPr>
      </w:pPr>
    </w:p>
    <w:p w14:paraId="25461266" w14:textId="77777777" w:rsidR="0069066F" w:rsidRDefault="0069066F" w:rsidP="0069066F">
      <w:pPr>
        <w:pStyle w:val="ListParagraph"/>
        <w:numPr>
          <w:ilvl w:val="0"/>
          <w:numId w:val="3"/>
        </w:numPr>
        <w:ind w:right="-694"/>
        <w:rPr>
          <w:rFonts w:asciiTheme="minorHAnsi" w:hAnsiTheme="minorHAnsi" w:cstheme="minorHAnsi"/>
          <w:sz w:val="24"/>
          <w:szCs w:val="24"/>
        </w:rPr>
      </w:pPr>
      <w:r w:rsidRPr="007F2EB0">
        <w:rPr>
          <w:rFonts w:asciiTheme="minorHAnsi" w:hAnsiTheme="minorHAnsi" w:cstheme="minorHAnsi"/>
          <w:sz w:val="24"/>
          <w:szCs w:val="24"/>
        </w:rPr>
        <w:t xml:space="preserve">Each dataset was gathered from online CMS data repository available for free for the public use. </w:t>
      </w:r>
    </w:p>
    <w:p w14:paraId="0C3C9080" w14:textId="77777777" w:rsidR="0069066F" w:rsidRPr="007F2EB0" w:rsidRDefault="0069066F" w:rsidP="0069066F">
      <w:pPr>
        <w:pStyle w:val="ListParagraph"/>
        <w:numPr>
          <w:ilvl w:val="0"/>
          <w:numId w:val="3"/>
        </w:numPr>
        <w:ind w:left="-360" w:right="-694" w:firstLine="0"/>
        <w:rPr>
          <w:rFonts w:asciiTheme="minorHAnsi" w:hAnsiTheme="minorHAnsi" w:cstheme="minorHAnsi"/>
          <w:sz w:val="24"/>
          <w:szCs w:val="24"/>
        </w:rPr>
      </w:pPr>
      <w:r w:rsidRPr="007F2EB0">
        <w:rPr>
          <w:rFonts w:asciiTheme="minorHAnsi" w:hAnsiTheme="minorHAnsi" w:cstheme="minorHAnsi"/>
          <w:sz w:val="24"/>
          <w:szCs w:val="24"/>
        </w:rPr>
        <w:t>The data was collected for three years</w:t>
      </w:r>
      <w:r>
        <w:rPr>
          <w:rFonts w:asciiTheme="minorHAnsi" w:hAnsiTheme="minorHAnsi" w:cstheme="minorHAnsi"/>
          <w:sz w:val="24"/>
          <w:szCs w:val="24"/>
        </w:rPr>
        <w:t>-</w:t>
      </w:r>
      <w:r w:rsidRPr="007F2EB0">
        <w:rPr>
          <w:rFonts w:asciiTheme="minorHAnsi" w:hAnsiTheme="minorHAnsi" w:cstheme="minorHAnsi"/>
          <w:sz w:val="24"/>
          <w:szCs w:val="24"/>
        </w:rPr>
        <w:t xml:space="preserve"> 2015,2016</w:t>
      </w:r>
      <w:r>
        <w:rPr>
          <w:rFonts w:asciiTheme="minorHAnsi" w:hAnsiTheme="minorHAnsi" w:cstheme="minorHAnsi"/>
          <w:sz w:val="24"/>
          <w:szCs w:val="24"/>
        </w:rPr>
        <w:t>.</w:t>
      </w:r>
    </w:p>
    <w:p w14:paraId="0A802FE2" w14:textId="77777777" w:rsidR="0069066F" w:rsidRPr="00F9355F" w:rsidRDefault="0069066F" w:rsidP="0069066F">
      <w:pPr>
        <w:ind w:left="-720" w:right="-720"/>
        <w:rPr>
          <w:rFonts w:asciiTheme="minorHAnsi" w:hAnsiTheme="minorHAnsi" w:cstheme="minorHAnsi"/>
          <w:sz w:val="24"/>
          <w:szCs w:val="24"/>
        </w:rPr>
      </w:pPr>
    </w:p>
    <w:p w14:paraId="72B9991C" w14:textId="77777777" w:rsidR="0069066F" w:rsidRPr="00F9355F" w:rsidRDefault="0069066F" w:rsidP="0069066F">
      <w:pPr>
        <w:numPr>
          <w:ilvl w:val="0"/>
          <w:numId w:val="2"/>
        </w:numPr>
        <w:ind w:left="0" w:right="-720"/>
        <w:rPr>
          <w:rFonts w:asciiTheme="minorHAnsi" w:hAnsiTheme="minorHAnsi" w:cstheme="minorHAnsi"/>
          <w:sz w:val="24"/>
          <w:szCs w:val="24"/>
          <w:u w:val="single"/>
        </w:rPr>
      </w:pPr>
      <w:r w:rsidRPr="007B34AB">
        <w:rPr>
          <w:rFonts w:asciiTheme="minorHAnsi" w:hAnsiTheme="minorHAnsi" w:cstheme="minorHAnsi"/>
          <w:sz w:val="24"/>
          <w:szCs w:val="24"/>
          <w:u w:val="single"/>
        </w:rPr>
        <w:t>Legacy Medicare Provider Utilization and Payment Data: Hospice Providers</w:t>
      </w:r>
    </w:p>
    <w:p w14:paraId="5533C739" w14:textId="77777777" w:rsidR="0069066F" w:rsidRDefault="0069066F" w:rsidP="0069066F">
      <w:pPr>
        <w:ind w:right="-720"/>
        <w:rPr>
          <w:rFonts w:asciiTheme="minorHAnsi" w:hAnsiTheme="minorHAnsi" w:cstheme="minorHAnsi"/>
          <w:sz w:val="24"/>
          <w:szCs w:val="24"/>
        </w:rPr>
      </w:pPr>
    </w:p>
    <w:p w14:paraId="3E6EBFE1" w14:textId="77777777" w:rsidR="0069066F" w:rsidRDefault="0069066F" w:rsidP="0069066F">
      <w:pPr>
        <w:spacing w:line="240" w:lineRule="auto"/>
        <w:rPr>
          <w:rFonts w:asciiTheme="minorHAnsi" w:hAnsiTheme="minorHAnsi" w:cstheme="minorHAnsi"/>
          <w:sz w:val="24"/>
          <w:szCs w:val="24"/>
        </w:rPr>
      </w:pPr>
      <w:r w:rsidRPr="007B34AB">
        <w:rPr>
          <w:rFonts w:asciiTheme="minorHAnsi" w:hAnsiTheme="minorHAnsi" w:cstheme="minorHAnsi"/>
          <w:sz w:val="24"/>
          <w:szCs w:val="24"/>
        </w:rPr>
        <w:t xml:space="preserve">The Hospice Utilization and Payment Public Use File (Hospice PUF) provides information on services provided to Medicare beneficiaries by hospice providers. The </w:t>
      </w:r>
      <w:r>
        <w:rPr>
          <w:rFonts w:asciiTheme="minorHAnsi" w:hAnsiTheme="minorHAnsi" w:cstheme="minorHAnsi"/>
          <w:sz w:val="24"/>
          <w:szCs w:val="24"/>
        </w:rPr>
        <w:t>dataset</w:t>
      </w:r>
      <w:r w:rsidRPr="007B34AB">
        <w:rPr>
          <w:rFonts w:asciiTheme="minorHAnsi" w:hAnsiTheme="minorHAnsi" w:cstheme="minorHAnsi"/>
          <w:sz w:val="24"/>
          <w:szCs w:val="24"/>
        </w:rPr>
        <w:t xml:space="preserve"> contains sites of service,</w:t>
      </w:r>
      <w:r>
        <w:rPr>
          <w:rFonts w:asciiTheme="minorHAnsi" w:hAnsiTheme="minorHAnsi" w:cstheme="minorHAnsi"/>
          <w:sz w:val="24"/>
          <w:szCs w:val="24"/>
        </w:rPr>
        <w:t xml:space="preserve"> </w:t>
      </w:r>
      <w:r w:rsidRPr="007B34AB">
        <w:rPr>
          <w:rFonts w:asciiTheme="minorHAnsi" w:hAnsiTheme="minorHAnsi" w:cstheme="minorHAnsi"/>
          <w:sz w:val="24"/>
          <w:szCs w:val="24"/>
        </w:rPr>
        <w:t>information on utilization, payment</w:t>
      </w:r>
      <w:r>
        <w:rPr>
          <w:rFonts w:asciiTheme="minorHAnsi" w:hAnsiTheme="minorHAnsi" w:cstheme="minorHAnsi"/>
          <w:sz w:val="24"/>
          <w:szCs w:val="24"/>
        </w:rPr>
        <w:t>,</w:t>
      </w:r>
      <w:r w:rsidRPr="007B34AB">
        <w:rPr>
          <w:rFonts w:asciiTheme="minorHAnsi" w:hAnsiTheme="minorHAnsi" w:cstheme="minorHAnsi"/>
          <w:sz w:val="24"/>
          <w:szCs w:val="24"/>
        </w:rPr>
        <w:t xml:space="preserve"> charges, primary diagnoses, and hospice beneficiary demographics organized by CMS Certification Number (6-digit provider identification number) and state. </w:t>
      </w:r>
    </w:p>
    <w:p w14:paraId="39C40357" w14:textId="77777777" w:rsidR="0069066F" w:rsidRPr="00F9355F" w:rsidRDefault="0069066F" w:rsidP="0069066F">
      <w:pPr>
        <w:spacing w:line="240" w:lineRule="auto"/>
        <w:rPr>
          <w:rFonts w:asciiTheme="minorHAnsi" w:hAnsiTheme="minorHAnsi" w:cstheme="minorHAnsi"/>
          <w:sz w:val="24"/>
          <w:szCs w:val="24"/>
        </w:rPr>
      </w:pPr>
    </w:p>
    <w:p w14:paraId="2FC0E9F6" w14:textId="77777777" w:rsidR="0069066F" w:rsidRDefault="0069066F" w:rsidP="0069066F">
      <w:pPr>
        <w:ind w:left="-720" w:right="-720" w:firstLine="720"/>
        <w:rPr>
          <w:rFonts w:asciiTheme="minorHAnsi" w:hAnsiTheme="minorHAnsi" w:cstheme="minorHAnsi"/>
          <w:sz w:val="24"/>
          <w:szCs w:val="24"/>
        </w:rPr>
      </w:pPr>
      <w:r w:rsidRPr="00F9355F">
        <w:rPr>
          <w:rFonts w:asciiTheme="minorHAnsi" w:hAnsiTheme="minorHAnsi" w:cstheme="minorHAnsi"/>
          <w:sz w:val="24"/>
          <w:szCs w:val="24"/>
        </w:rPr>
        <w:t>Key Column</w:t>
      </w:r>
      <w:r>
        <w:rPr>
          <w:rFonts w:asciiTheme="minorHAnsi" w:hAnsiTheme="minorHAnsi" w:cstheme="minorHAnsi"/>
          <w:sz w:val="24"/>
          <w:szCs w:val="24"/>
        </w:rPr>
        <w:t>: Provider ID</w:t>
      </w:r>
    </w:p>
    <w:p w14:paraId="16DC558A" w14:textId="77777777" w:rsidR="0069066F" w:rsidRDefault="0069066F" w:rsidP="0069066F">
      <w:pPr>
        <w:ind w:left="-720" w:right="-720" w:firstLine="720"/>
        <w:rPr>
          <w:rFonts w:asciiTheme="minorHAnsi" w:hAnsiTheme="minorHAnsi" w:cstheme="minorHAnsi"/>
          <w:sz w:val="24"/>
          <w:szCs w:val="24"/>
        </w:rPr>
      </w:pPr>
    </w:p>
    <w:p w14:paraId="1DCA5A70" w14:textId="77777777" w:rsidR="0069066F" w:rsidRDefault="0069066F" w:rsidP="0069066F">
      <w:pPr>
        <w:ind w:right="-874"/>
      </w:pPr>
      <w:r>
        <w:rPr>
          <w:rFonts w:asciiTheme="minorHAnsi" w:hAnsiTheme="minorHAnsi" w:cstheme="minorHAnsi"/>
          <w:sz w:val="24"/>
          <w:szCs w:val="24"/>
        </w:rPr>
        <w:t xml:space="preserve">Link: </w:t>
      </w:r>
      <w:hyperlink r:id="rId7" w:history="1">
        <w:r w:rsidRPr="00F0697E">
          <w:rPr>
            <w:rStyle w:val="Hyperlink"/>
          </w:rPr>
          <w:t>https://www.cms.gov/Research-Statistics-Data-and-Systems/Statistics-Trends-and-            Reports/Medicare-Provider-Charge-Data/Hospice2016</w:t>
        </w:r>
      </w:hyperlink>
    </w:p>
    <w:p w14:paraId="76FC4337" w14:textId="77777777" w:rsidR="0069066F" w:rsidRPr="00F9355F" w:rsidRDefault="0069066F" w:rsidP="0069066F">
      <w:pPr>
        <w:ind w:right="-874"/>
        <w:rPr>
          <w:rFonts w:asciiTheme="minorHAnsi" w:hAnsiTheme="minorHAnsi" w:cstheme="minorHAnsi"/>
          <w:sz w:val="24"/>
          <w:szCs w:val="24"/>
        </w:rPr>
      </w:pPr>
    </w:p>
    <w:p w14:paraId="46AB8E97" w14:textId="77777777" w:rsidR="0069066F" w:rsidRPr="00F9355F" w:rsidRDefault="0069066F" w:rsidP="0069066F">
      <w:pPr>
        <w:numPr>
          <w:ilvl w:val="0"/>
          <w:numId w:val="2"/>
        </w:numPr>
        <w:ind w:left="0" w:right="-720"/>
        <w:rPr>
          <w:rFonts w:asciiTheme="minorHAnsi" w:hAnsiTheme="minorHAnsi" w:cstheme="minorHAnsi"/>
          <w:sz w:val="24"/>
          <w:szCs w:val="24"/>
          <w:u w:val="single"/>
        </w:rPr>
      </w:pPr>
      <w:r w:rsidRPr="00AA3DB2">
        <w:rPr>
          <w:rFonts w:asciiTheme="minorHAnsi" w:hAnsiTheme="minorHAnsi" w:cstheme="minorHAnsi"/>
          <w:sz w:val="24"/>
          <w:szCs w:val="24"/>
          <w:u w:val="single"/>
        </w:rPr>
        <w:t>Legacy Medicare Provider Utilization and Payment Data: Skilled Nursing Facilities</w:t>
      </w:r>
    </w:p>
    <w:p w14:paraId="3E8A0934" w14:textId="77777777" w:rsidR="0069066F" w:rsidRDefault="0069066F" w:rsidP="0069066F">
      <w:pPr>
        <w:ind w:left="-720" w:right="-720" w:firstLine="720"/>
        <w:rPr>
          <w:rFonts w:asciiTheme="minorHAnsi" w:hAnsiTheme="minorHAnsi" w:cstheme="minorHAnsi"/>
          <w:sz w:val="24"/>
          <w:szCs w:val="24"/>
        </w:rPr>
      </w:pPr>
    </w:p>
    <w:p w14:paraId="508FDB45" w14:textId="77777777" w:rsidR="0069066F" w:rsidRPr="00AA3DB2" w:rsidRDefault="0069066F" w:rsidP="0069066F">
      <w:pPr>
        <w:spacing w:line="240" w:lineRule="auto"/>
        <w:rPr>
          <w:rFonts w:asciiTheme="minorHAnsi" w:hAnsiTheme="minorHAnsi" w:cstheme="minorHAnsi"/>
          <w:sz w:val="24"/>
          <w:szCs w:val="24"/>
        </w:rPr>
      </w:pPr>
      <w:r w:rsidRPr="00AA3DB2">
        <w:rPr>
          <w:rFonts w:asciiTheme="minorHAnsi" w:hAnsiTheme="minorHAnsi" w:cstheme="minorHAnsi"/>
          <w:sz w:val="24"/>
          <w:szCs w:val="24"/>
        </w:rPr>
        <w:t xml:space="preserve">The Skilled Nursing Facility Utilization and Payment Public Use File (Skilled Nursing Facility PUF) provides information on services provided to Medicare beneficiaries residing in skilled nursing facilities. The Skilled Nursing Facility PUF contains information on utilization, payment (allowed amount, Medicare payment and standard payment), submitted charges, and beneficiary demographic and chronic condition indicators organized by CMS Certification Number (6-digit provider identification number), Resource Utilization Group (RUG), and state of service. </w:t>
      </w:r>
    </w:p>
    <w:p w14:paraId="39DBB591" w14:textId="77777777" w:rsidR="0069066F" w:rsidRPr="00F9355F" w:rsidRDefault="0069066F" w:rsidP="0069066F">
      <w:pPr>
        <w:ind w:right="-720"/>
        <w:rPr>
          <w:rFonts w:asciiTheme="minorHAnsi" w:hAnsiTheme="minorHAnsi" w:cstheme="minorHAnsi"/>
          <w:sz w:val="24"/>
          <w:szCs w:val="24"/>
        </w:rPr>
      </w:pPr>
    </w:p>
    <w:p w14:paraId="3CD14ACD" w14:textId="77777777" w:rsidR="0069066F" w:rsidRDefault="0069066F" w:rsidP="0069066F">
      <w:pPr>
        <w:ind w:right="-720"/>
        <w:jc w:val="both"/>
        <w:rPr>
          <w:rFonts w:asciiTheme="minorHAnsi" w:hAnsiTheme="minorHAnsi" w:cstheme="minorHAnsi"/>
          <w:sz w:val="24"/>
          <w:szCs w:val="24"/>
        </w:rPr>
      </w:pPr>
      <w:r w:rsidRPr="00F9355F">
        <w:rPr>
          <w:rFonts w:asciiTheme="minorHAnsi" w:hAnsiTheme="minorHAnsi" w:cstheme="minorHAnsi"/>
          <w:sz w:val="24"/>
          <w:szCs w:val="24"/>
        </w:rPr>
        <w:t xml:space="preserve">Key Column: </w:t>
      </w:r>
      <w:r>
        <w:rPr>
          <w:rFonts w:asciiTheme="minorHAnsi" w:hAnsiTheme="minorHAnsi" w:cstheme="minorHAnsi"/>
          <w:sz w:val="24"/>
          <w:szCs w:val="24"/>
        </w:rPr>
        <w:t>Provider ID</w:t>
      </w:r>
    </w:p>
    <w:p w14:paraId="442F6D1E" w14:textId="77777777" w:rsidR="0069066F" w:rsidRDefault="0069066F" w:rsidP="0069066F">
      <w:pPr>
        <w:ind w:right="-720"/>
        <w:jc w:val="both"/>
        <w:rPr>
          <w:rFonts w:asciiTheme="minorHAnsi" w:hAnsiTheme="minorHAnsi" w:cstheme="minorHAnsi"/>
          <w:sz w:val="24"/>
          <w:szCs w:val="24"/>
        </w:rPr>
      </w:pPr>
    </w:p>
    <w:p w14:paraId="6A79FF26" w14:textId="77777777" w:rsidR="0069066F" w:rsidRPr="00AA3DB2" w:rsidRDefault="0069066F" w:rsidP="0069066F">
      <w:pPr>
        <w:spacing w:line="240" w:lineRule="auto"/>
        <w:jc w:val="both"/>
        <w:rPr>
          <w:rFonts w:ascii="Calibri" w:eastAsia="Times New Roman" w:hAnsi="Calibri" w:cs="Calibri"/>
          <w:color w:val="000000"/>
          <w:lang w:val="en-US"/>
        </w:rPr>
      </w:pPr>
      <w:r>
        <w:rPr>
          <w:rFonts w:asciiTheme="minorHAnsi" w:hAnsiTheme="minorHAnsi" w:cstheme="minorHAnsi"/>
          <w:sz w:val="24"/>
          <w:szCs w:val="24"/>
        </w:rPr>
        <w:t>Link:</w:t>
      </w:r>
      <w:hyperlink r:id="rId8" w:history="1">
        <w:r w:rsidRPr="00F0697E">
          <w:rPr>
            <w:rStyle w:val="Hyperlink"/>
          </w:rPr>
          <w:t>https://www.cms.gov/Research-Statistics-Data-and-Systems/Statistics-Trends-and-Reports/Medicare-Provider-Charge-Data/SNF</w:t>
        </w:r>
      </w:hyperlink>
    </w:p>
    <w:p w14:paraId="653E3A2E" w14:textId="77777777" w:rsidR="0069066F" w:rsidRDefault="0069066F" w:rsidP="0069066F">
      <w:pPr>
        <w:ind w:left="-720" w:right="-720" w:firstLine="720"/>
        <w:rPr>
          <w:rFonts w:asciiTheme="minorHAnsi" w:hAnsiTheme="minorHAnsi" w:cstheme="minorHAnsi"/>
          <w:sz w:val="24"/>
          <w:szCs w:val="24"/>
        </w:rPr>
      </w:pPr>
    </w:p>
    <w:p w14:paraId="1F4AEDB3" w14:textId="77777777" w:rsidR="0069066F" w:rsidRDefault="0069066F" w:rsidP="0069066F">
      <w:pPr>
        <w:pStyle w:val="ListParagraph"/>
        <w:numPr>
          <w:ilvl w:val="0"/>
          <w:numId w:val="2"/>
        </w:numPr>
        <w:ind w:left="-270" w:right="-720" w:firstLine="0"/>
        <w:rPr>
          <w:rFonts w:asciiTheme="minorHAnsi" w:hAnsiTheme="minorHAnsi" w:cstheme="minorHAnsi"/>
          <w:sz w:val="24"/>
          <w:szCs w:val="24"/>
        </w:rPr>
      </w:pPr>
      <w:r w:rsidRPr="00AA3DB2">
        <w:rPr>
          <w:rFonts w:asciiTheme="minorHAnsi" w:hAnsiTheme="minorHAnsi" w:cstheme="minorHAnsi"/>
          <w:sz w:val="24"/>
          <w:szCs w:val="24"/>
        </w:rPr>
        <w:t>Legacy Medicare Provider Utilization and Payment Data: Home Health Agencies</w:t>
      </w:r>
    </w:p>
    <w:p w14:paraId="188DB097" w14:textId="77777777" w:rsidR="0069066F" w:rsidRPr="00AA3DB2" w:rsidRDefault="0069066F" w:rsidP="0069066F">
      <w:pPr>
        <w:spacing w:line="240" w:lineRule="auto"/>
        <w:rPr>
          <w:rFonts w:asciiTheme="minorHAnsi" w:hAnsiTheme="minorHAnsi" w:cstheme="minorHAnsi"/>
          <w:sz w:val="24"/>
          <w:szCs w:val="24"/>
        </w:rPr>
      </w:pPr>
      <w:r w:rsidRPr="00AA3DB2">
        <w:rPr>
          <w:rFonts w:asciiTheme="minorHAnsi" w:hAnsiTheme="minorHAnsi" w:cstheme="minorHAnsi"/>
          <w:sz w:val="24"/>
          <w:szCs w:val="24"/>
        </w:rPr>
        <w:t xml:space="preserve">The Home Health Agency Utilization and Payment Public Use File (herein referred to as “Home Health Agency PUF”) presents information on services provided to Medicare </w:t>
      </w:r>
      <w:r w:rsidRPr="00AA3DB2">
        <w:rPr>
          <w:rFonts w:asciiTheme="minorHAnsi" w:hAnsiTheme="minorHAnsi" w:cstheme="minorHAnsi"/>
          <w:sz w:val="24"/>
          <w:szCs w:val="24"/>
        </w:rPr>
        <w:lastRenderedPageBreak/>
        <w:t xml:space="preserve">beneficiaries by home health agencies.  The Home Health Agency PUF contains information on utilization, payment (Medicare payment and standard payment), submitted charges, and demographic and chronic condition indicators organized by CMS Certification Number (6-digit provider identification number), Home Health Resource Group (HHRG), and state of service. </w:t>
      </w:r>
    </w:p>
    <w:p w14:paraId="0EBC4C0D" w14:textId="77777777" w:rsidR="0069066F" w:rsidRDefault="0069066F" w:rsidP="0069066F">
      <w:pPr>
        <w:pStyle w:val="ListParagraph"/>
        <w:ind w:left="-270" w:right="-720"/>
        <w:rPr>
          <w:rFonts w:asciiTheme="minorHAnsi" w:hAnsiTheme="minorHAnsi" w:cstheme="minorHAnsi"/>
          <w:sz w:val="24"/>
          <w:szCs w:val="24"/>
        </w:rPr>
      </w:pPr>
    </w:p>
    <w:p w14:paraId="68BE553A" w14:textId="77777777" w:rsidR="0069066F" w:rsidRDefault="0069066F" w:rsidP="0069066F">
      <w:pPr>
        <w:pStyle w:val="ListParagraph"/>
        <w:ind w:left="-90" w:right="-720"/>
      </w:pPr>
      <w:r>
        <w:rPr>
          <w:rFonts w:asciiTheme="minorHAnsi" w:hAnsiTheme="minorHAnsi" w:cstheme="minorHAnsi"/>
          <w:sz w:val="24"/>
          <w:szCs w:val="24"/>
        </w:rPr>
        <w:t xml:space="preserve"> Link: </w:t>
      </w:r>
      <w:hyperlink r:id="rId9" w:history="1">
        <w:r w:rsidRPr="00F0697E">
          <w:rPr>
            <w:rStyle w:val="Hyperlink"/>
          </w:rPr>
          <w:t>https://www.cms.gov/Research-Statistics-Data-and-Systems/Statistics-Trends-and-        Reports/Medicare-Provider-Charge-Data/HHA</w:t>
        </w:r>
      </w:hyperlink>
    </w:p>
    <w:p w14:paraId="68D88F59" w14:textId="77777777" w:rsidR="0069066F" w:rsidRPr="00AA3DB2" w:rsidRDefault="0069066F" w:rsidP="0069066F">
      <w:pPr>
        <w:pStyle w:val="ListParagraph"/>
        <w:ind w:left="-90" w:right="-720"/>
        <w:rPr>
          <w:rFonts w:asciiTheme="minorHAnsi" w:hAnsiTheme="minorHAnsi" w:cstheme="minorHAnsi"/>
          <w:sz w:val="24"/>
          <w:szCs w:val="24"/>
        </w:rPr>
      </w:pPr>
    </w:p>
    <w:p w14:paraId="57003E25" w14:textId="77777777" w:rsidR="0069066F" w:rsidRPr="00F9355F" w:rsidRDefault="0069066F" w:rsidP="0069066F">
      <w:pPr>
        <w:numPr>
          <w:ilvl w:val="0"/>
          <w:numId w:val="2"/>
        </w:numPr>
        <w:ind w:left="0" w:right="-720"/>
        <w:rPr>
          <w:rFonts w:asciiTheme="minorHAnsi" w:hAnsiTheme="minorHAnsi" w:cstheme="minorHAnsi"/>
          <w:sz w:val="24"/>
          <w:szCs w:val="24"/>
        </w:rPr>
      </w:pPr>
      <w:r w:rsidRPr="00F9355F">
        <w:rPr>
          <w:rFonts w:asciiTheme="minorHAnsi" w:hAnsiTheme="minorHAnsi" w:cstheme="minorHAnsi"/>
          <w:sz w:val="24"/>
          <w:szCs w:val="24"/>
          <w:u w:val="single"/>
        </w:rPr>
        <w:t>Medicare Provider Utilization and Payment Data: Inpatient</w:t>
      </w:r>
    </w:p>
    <w:p w14:paraId="3F5CF219" w14:textId="77777777" w:rsidR="0069066F" w:rsidRPr="00F9355F" w:rsidRDefault="0069066F" w:rsidP="0069066F">
      <w:pPr>
        <w:ind w:right="-720"/>
        <w:rPr>
          <w:rFonts w:asciiTheme="minorHAnsi" w:hAnsiTheme="minorHAnsi" w:cstheme="minorHAnsi"/>
          <w:sz w:val="24"/>
          <w:szCs w:val="24"/>
        </w:rPr>
      </w:pPr>
    </w:p>
    <w:p w14:paraId="6BC08F0F" w14:textId="77777777" w:rsidR="0069066F" w:rsidRPr="00F9355F" w:rsidRDefault="0069066F" w:rsidP="0069066F">
      <w:pPr>
        <w:ind w:right="-720"/>
        <w:jc w:val="both"/>
        <w:rPr>
          <w:rFonts w:asciiTheme="minorHAnsi" w:hAnsiTheme="minorHAnsi" w:cstheme="minorHAnsi"/>
          <w:sz w:val="24"/>
          <w:szCs w:val="24"/>
        </w:rPr>
      </w:pPr>
      <w:r w:rsidRPr="00F9355F">
        <w:rPr>
          <w:rFonts w:asciiTheme="minorHAnsi" w:hAnsiTheme="minorHAnsi" w:cstheme="minorHAnsi"/>
          <w:sz w:val="24"/>
          <w:szCs w:val="24"/>
        </w:rPr>
        <w:t>This dataset contains information on services and procedures provided to Medicare</w:t>
      </w:r>
    </w:p>
    <w:p w14:paraId="553D1474" w14:textId="77777777" w:rsidR="0069066F" w:rsidRPr="00F9355F" w:rsidRDefault="0069066F" w:rsidP="0069066F">
      <w:pPr>
        <w:ind w:right="-720"/>
        <w:jc w:val="both"/>
        <w:rPr>
          <w:rFonts w:asciiTheme="minorHAnsi" w:hAnsiTheme="minorHAnsi" w:cstheme="minorHAnsi"/>
          <w:sz w:val="24"/>
          <w:szCs w:val="24"/>
        </w:rPr>
      </w:pPr>
      <w:r w:rsidRPr="00F9355F">
        <w:rPr>
          <w:rFonts w:asciiTheme="minorHAnsi" w:hAnsiTheme="minorHAnsi" w:cstheme="minorHAnsi"/>
          <w:sz w:val="24"/>
          <w:szCs w:val="24"/>
        </w:rPr>
        <w:t>beneficiaries by hospital facilities.</w:t>
      </w:r>
    </w:p>
    <w:p w14:paraId="23469676" w14:textId="77777777" w:rsidR="0069066F" w:rsidRPr="00F9355F" w:rsidRDefault="0069066F" w:rsidP="0069066F">
      <w:pPr>
        <w:ind w:right="-720"/>
        <w:rPr>
          <w:rFonts w:asciiTheme="minorHAnsi" w:hAnsiTheme="minorHAnsi" w:cstheme="minorHAnsi"/>
          <w:sz w:val="24"/>
          <w:szCs w:val="24"/>
        </w:rPr>
      </w:pPr>
    </w:p>
    <w:p w14:paraId="6606EB0E" w14:textId="77777777" w:rsidR="0069066F" w:rsidRDefault="0069066F" w:rsidP="0069066F">
      <w:pPr>
        <w:ind w:left="-720" w:right="-720" w:firstLine="720"/>
        <w:rPr>
          <w:rFonts w:asciiTheme="minorHAnsi" w:hAnsiTheme="minorHAnsi" w:cstheme="minorHAnsi"/>
          <w:sz w:val="24"/>
          <w:szCs w:val="24"/>
        </w:rPr>
      </w:pPr>
      <w:r w:rsidRPr="00F9355F">
        <w:rPr>
          <w:rFonts w:asciiTheme="minorHAnsi" w:hAnsiTheme="minorHAnsi" w:cstheme="minorHAnsi"/>
          <w:sz w:val="24"/>
          <w:szCs w:val="24"/>
        </w:rPr>
        <w:t>Key Column: Provider ID</w:t>
      </w:r>
    </w:p>
    <w:p w14:paraId="32746F26" w14:textId="77777777" w:rsidR="0069066F" w:rsidRDefault="0069066F" w:rsidP="0069066F">
      <w:pPr>
        <w:ind w:left="-720" w:right="-720" w:firstLine="720"/>
        <w:rPr>
          <w:rFonts w:asciiTheme="minorHAnsi" w:hAnsiTheme="minorHAnsi" w:cstheme="minorHAnsi"/>
          <w:sz w:val="24"/>
          <w:szCs w:val="24"/>
        </w:rPr>
      </w:pPr>
    </w:p>
    <w:p w14:paraId="37D8D055" w14:textId="77777777" w:rsidR="0069066F" w:rsidRPr="00F9355F" w:rsidRDefault="0069066F" w:rsidP="0069066F">
      <w:pPr>
        <w:ind w:right="-720"/>
        <w:rPr>
          <w:rFonts w:asciiTheme="minorHAnsi" w:hAnsiTheme="minorHAnsi" w:cstheme="minorHAnsi"/>
          <w:sz w:val="24"/>
          <w:szCs w:val="24"/>
        </w:rPr>
      </w:pPr>
      <w:r>
        <w:rPr>
          <w:rFonts w:asciiTheme="minorHAnsi" w:hAnsiTheme="minorHAnsi" w:cstheme="minorHAnsi"/>
          <w:sz w:val="24"/>
          <w:szCs w:val="24"/>
        </w:rPr>
        <w:t xml:space="preserve">Link: </w:t>
      </w:r>
      <w:hyperlink r:id="rId10" w:history="1">
        <w:r>
          <w:rPr>
            <w:rStyle w:val="Hyperlink"/>
          </w:rPr>
          <w:t>https://www.cms.gov/Research-Statistics-Data-and-Systems/Statistics-Trends-and-Reports/Medicare-Provider-Charge-Data/Inpatient2015</w:t>
        </w:r>
      </w:hyperlink>
      <w:r>
        <w:t xml:space="preserve"> (Detailed Data)</w:t>
      </w:r>
    </w:p>
    <w:p w14:paraId="13BD2A51" w14:textId="77777777" w:rsidR="0069066F" w:rsidRPr="00F9355F" w:rsidRDefault="0069066F" w:rsidP="0069066F">
      <w:pPr>
        <w:ind w:left="-720" w:right="-720"/>
        <w:rPr>
          <w:rFonts w:asciiTheme="minorHAnsi" w:hAnsiTheme="minorHAnsi" w:cstheme="minorHAnsi"/>
          <w:sz w:val="24"/>
          <w:szCs w:val="24"/>
        </w:rPr>
      </w:pPr>
    </w:p>
    <w:p w14:paraId="5B0D2C4E" w14:textId="77777777" w:rsidR="0069066F" w:rsidRPr="00F9355F" w:rsidRDefault="0069066F" w:rsidP="0069066F">
      <w:pPr>
        <w:numPr>
          <w:ilvl w:val="0"/>
          <w:numId w:val="2"/>
        </w:numPr>
        <w:ind w:left="0" w:right="-720"/>
        <w:rPr>
          <w:rFonts w:asciiTheme="minorHAnsi" w:hAnsiTheme="minorHAnsi" w:cstheme="minorHAnsi"/>
          <w:sz w:val="24"/>
          <w:szCs w:val="24"/>
          <w:u w:val="single"/>
        </w:rPr>
      </w:pPr>
      <w:r w:rsidRPr="00F9355F">
        <w:rPr>
          <w:rFonts w:asciiTheme="minorHAnsi" w:hAnsiTheme="minorHAnsi" w:cstheme="minorHAnsi"/>
          <w:sz w:val="24"/>
          <w:szCs w:val="24"/>
          <w:u w:val="single"/>
        </w:rPr>
        <w:t>Medicare Provider Utilization and Payment Data: Outpatient</w:t>
      </w:r>
    </w:p>
    <w:p w14:paraId="2369A619" w14:textId="77777777" w:rsidR="0069066F" w:rsidRPr="00F9355F" w:rsidRDefault="0069066F" w:rsidP="0069066F">
      <w:pPr>
        <w:ind w:right="-720"/>
        <w:rPr>
          <w:rFonts w:asciiTheme="minorHAnsi" w:hAnsiTheme="minorHAnsi" w:cstheme="minorHAnsi"/>
          <w:sz w:val="24"/>
          <w:szCs w:val="24"/>
        </w:rPr>
      </w:pPr>
    </w:p>
    <w:p w14:paraId="2715C6EE" w14:textId="77777777" w:rsidR="0069066F" w:rsidRPr="00F9355F" w:rsidRDefault="0069066F" w:rsidP="0069066F">
      <w:pPr>
        <w:ind w:right="-720"/>
        <w:jc w:val="both"/>
        <w:rPr>
          <w:rFonts w:asciiTheme="minorHAnsi" w:hAnsiTheme="minorHAnsi" w:cstheme="minorHAnsi"/>
          <w:sz w:val="24"/>
          <w:szCs w:val="24"/>
        </w:rPr>
      </w:pPr>
      <w:r w:rsidRPr="00F9355F">
        <w:rPr>
          <w:rFonts w:asciiTheme="minorHAnsi" w:hAnsiTheme="minorHAnsi" w:cstheme="minorHAnsi"/>
          <w:sz w:val="24"/>
          <w:szCs w:val="24"/>
        </w:rPr>
        <w:t>This dataset contains information on services and procedures provided to Medicare</w:t>
      </w:r>
    </w:p>
    <w:p w14:paraId="097D54A2" w14:textId="77777777" w:rsidR="0069066F" w:rsidRPr="00F9355F" w:rsidRDefault="0069066F" w:rsidP="0069066F">
      <w:pPr>
        <w:ind w:right="-720"/>
        <w:jc w:val="both"/>
        <w:rPr>
          <w:rFonts w:asciiTheme="minorHAnsi" w:hAnsiTheme="minorHAnsi" w:cstheme="minorHAnsi"/>
          <w:sz w:val="24"/>
          <w:szCs w:val="24"/>
        </w:rPr>
      </w:pPr>
      <w:r w:rsidRPr="00F9355F">
        <w:rPr>
          <w:rFonts w:asciiTheme="minorHAnsi" w:hAnsiTheme="minorHAnsi" w:cstheme="minorHAnsi"/>
          <w:sz w:val="24"/>
          <w:szCs w:val="24"/>
        </w:rPr>
        <w:t>beneficiaries by hospital outpatient facilities.</w:t>
      </w:r>
    </w:p>
    <w:p w14:paraId="282478DC" w14:textId="77777777" w:rsidR="0069066F" w:rsidRPr="00F9355F" w:rsidRDefault="0069066F" w:rsidP="0069066F">
      <w:pPr>
        <w:ind w:left="-720" w:right="-720" w:firstLine="720"/>
        <w:rPr>
          <w:rFonts w:asciiTheme="minorHAnsi" w:hAnsiTheme="minorHAnsi" w:cstheme="minorHAnsi"/>
          <w:sz w:val="24"/>
          <w:szCs w:val="24"/>
        </w:rPr>
      </w:pPr>
    </w:p>
    <w:p w14:paraId="1A3D57A2" w14:textId="77777777" w:rsidR="0069066F" w:rsidRDefault="0069066F" w:rsidP="0069066F">
      <w:pPr>
        <w:ind w:right="-720"/>
        <w:rPr>
          <w:rFonts w:asciiTheme="minorHAnsi" w:hAnsiTheme="minorHAnsi" w:cstheme="minorHAnsi"/>
          <w:sz w:val="24"/>
          <w:szCs w:val="24"/>
        </w:rPr>
      </w:pPr>
      <w:r w:rsidRPr="00F9355F">
        <w:rPr>
          <w:rFonts w:asciiTheme="minorHAnsi" w:hAnsiTheme="minorHAnsi" w:cstheme="minorHAnsi"/>
          <w:sz w:val="24"/>
          <w:szCs w:val="24"/>
        </w:rPr>
        <w:t>Key Column: Provider ID</w:t>
      </w:r>
    </w:p>
    <w:p w14:paraId="3E578ECF" w14:textId="77777777" w:rsidR="0069066F" w:rsidRDefault="0069066F" w:rsidP="0069066F">
      <w:pPr>
        <w:ind w:left="-720" w:right="-720" w:firstLine="720"/>
        <w:rPr>
          <w:rFonts w:asciiTheme="minorHAnsi" w:hAnsiTheme="minorHAnsi" w:cstheme="minorHAnsi"/>
          <w:sz w:val="24"/>
          <w:szCs w:val="24"/>
        </w:rPr>
      </w:pPr>
    </w:p>
    <w:p w14:paraId="400E7470" w14:textId="77777777" w:rsidR="0069066F" w:rsidRPr="00F9355F" w:rsidRDefault="0069066F" w:rsidP="0069066F">
      <w:pPr>
        <w:ind w:right="-720"/>
        <w:rPr>
          <w:rFonts w:asciiTheme="minorHAnsi" w:hAnsiTheme="minorHAnsi" w:cstheme="minorHAnsi"/>
          <w:sz w:val="24"/>
          <w:szCs w:val="24"/>
        </w:rPr>
      </w:pPr>
      <w:r>
        <w:rPr>
          <w:rFonts w:asciiTheme="minorHAnsi" w:hAnsiTheme="minorHAnsi" w:cstheme="minorHAnsi"/>
          <w:sz w:val="24"/>
          <w:szCs w:val="24"/>
        </w:rPr>
        <w:t xml:space="preserve">Link: </w:t>
      </w:r>
      <w:hyperlink r:id="rId11" w:history="1">
        <w:r w:rsidRPr="00C07A4E">
          <w:rPr>
            <w:rStyle w:val="Hyperlink"/>
          </w:rPr>
          <w:t>https://www.cms.gov/Research-Statistics-Data-and-Systems/Statistics-Trends-and-     Reports/Medicare-Provider-Charge-Data/Outpatient</w:t>
        </w:r>
      </w:hyperlink>
      <w:r>
        <w:t xml:space="preserve"> (Detailed Data)</w:t>
      </w:r>
    </w:p>
    <w:p w14:paraId="0595D358" w14:textId="77777777" w:rsidR="0069066F" w:rsidRDefault="0069066F" w:rsidP="0069066F">
      <w:pPr>
        <w:ind w:left="-90" w:right="-720"/>
        <w:rPr>
          <w:rFonts w:asciiTheme="minorHAnsi" w:hAnsiTheme="minorHAnsi" w:cstheme="minorHAnsi"/>
          <w:sz w:val="24"/>
          <w:szCs w:val="24"/>
        </w:rPr>
      </w:pPr>
    </w:p>
    <w:p w14:paraId="5FD98499" w14:textId="77777777" w:rsidR="0069066F" w:rsidRDefault="0069066F" w:rsidP="0069066F">
      <w:pPr>
        <w:ind w:left="-90" w:right="-720"/>
        <w:rPr>
          <w:rFonts w:asciiTheme="minorHAnsi" w:hAnsiTheme="minorHAnsi" w:cstheme="minorHAnsi"/>
          <w:sz w:val="24"/>
          <w:szCs w:val="24"/>
        </w:rPr>
      </w:pPr>
    </w:p>
    <w:p w14:paraId="36C0D32D" w14:textId="77777777" w:rsidR="0069066F" w:rsidRDefault="0069066F" w:rsidP="0069066F">
      <w:pPr>
        <w:ind w:left="-720" w:right="-720" w:firstLine="720"/>
        <w:rPr>
          <w:b/>
          <w:bCs/>
          <w:sz w:val="36"/>
          <w:szCs w:val="36"/>
        </w:rPr>
      </w:pPr>
    </w:p>
    <w:p w14:paraId="1E7226EA" w14:textId="77777777" w:rsidR="0069066F" w:rsidRDefault="0069066F" w:rsidP="0069066F">
      <w:pPr>
        <w:ind w:left="-720" w:right="-720" w:firstLine="720"/>
        <w:rPr>
          <w:b/>
          <w:bCs/>
          <w:sz w:val="36"/>
          <w:szCs w:val="36"/>
        </w:rPr>
      </w:pPr>
    </w:p>
    <w:p w14:paraId="1C4B9003" w14:textId="77777777" w:rsidR="0069066F" w:rsidRDefault="0069066F" w:rsidP="0069066F">
      <w:pPr>
        <w:ind w:left="-720" w:right="-720" w:firstLine="720"/>
        <w:rPr>
          <w:b/>
          <w:bCs/>
          <w:sz w:val="36"/>
          <w:szCs w:val="36"/>
        </w:rPr>
      </w:pPr>
    </w:p>
    <w:p w14:paraId="19E094FD" w14:textId="77777777" w:rsidR="0069066F" w:rsidRDefault="0069066F" w:rsidP="0069066F">
      <w:pPr>
        <w:ind w:left="-720" w:right="-720" w:firstLine="720"/>
        <w:rPr>
          <w:b/>
          <w:bCs/>
          <w:sz w:val="36"/>
          <w:szCs w:val="36"/>
        </w:rPr>
      </w:pPr>
    </w:p>
    <w:p w14:paraId="57C075D7" w14:textId="77777777" w:rsidR="0069066F" w:rsidRDefault="0069066F" w:rsidP="0069066F">
      <w:pPr>
        <w:ind w:left="-720" w:right="-720" w:firstLine="720"/>
        <w:rPr>
          <w:b/>
          <w:bCs/>
          <w:sz w:val="36"/>
          <w:szCs w:val="36"/>
        </w:rPr>
      </w:pPr>
    </w:p>
    <w:p w14:paraId="0D75A156" w14:textId="77777777" w:rsidR="0069066F" w:rsidRDefault="0069066F" w:rsidP="0069066F">
      <w:pPr>
        <w:ind w:left="-720" w:right="-720" w:firstLine="720"/>
        <w:rPr>
          <w:b/>
          <w:bCs/>
          <w:sz w:val="36"/>
          <w:szCs w:val="36"/>
        </w:rPr>
      </w:pPr>
    </w:p>
    <w:p w14:paraId="74BB06C1" w14:textId="77777777" w:rsidR="0069066F" w:rsidRDefault="0069066F" w:rsidP="0069066F">
      <w:pPr>
        <w:ind w:left="-720" w:right="-720" w:firstLine="720"/>
        <w:rPr>
          <w:b/>
          <w:bCs/>
          <w:sz w:val="36"/>
          <w:szCs w:val="36"/>
        </w:rPr>
      </w:pPr>
    </w:p>
    <w:p w14:paraId="45FF01E4" w14:textId="77777777" w:rsidR="0069066F" w:rsidRDefault="0069066F" w:rsidP="0069066F">
      <w:pPr>
        <w:ind w:left="-720" w:right="-720" w:firstLine="720"/>
        <w:rPr>
          <w:b/>
          <w:bCs/>
          <w:sz w:val="36"/>
          <w:szCs w:val="36"/>
        </w:rPr>
      </w:pPr>
    </w:p>
    <w:p w14:paraId="6B550AFC" w14:textId="77777777" w:rsidR="0069066F" w:rsidRDefault="0069066F" w:rsidP="0069066F">
      <w:pPr>
        <w:ind w:right="-720"/>
        <w:rPr>
          <w:b/>
          <w:bCs/>
          <w:sz w:val="36"/>
          <w:szCs w:val="36"/>
        </w:rPr>
      </w:pPr>
    </w:p>
    <w:p w14:paraId="38934EF9" w14:textId="112D3A91" w:rsidR="0069066F" w:rsidRPr="0069066F" w:rsidRDefault="0069066F" w:rsidP="0069066F">
      <w:pPr>
        <w:pStyle w:val="ListParagraph"/>
        <w:numPr>
          <w:ilvl w:val="0"/>
          <w:numId w:val="10"/>
        </w:numPr>
        <w:tabs>
          <w:tab w:val="left" w:pos="360"/>
        </w:tabs>
        <w:ind w:left="-180" w:right="-720"/>
        <w:rPr>
          <w:b/>
          <w:bCs/>
          <w:sz w:val="36"/>
          <w:szCs w:val="36"/>
        </w:rPr>
      </w:pPr>
      <w:r w:rsidRPr="0069066F">
        <w:rPr>
          <w:b/>
          <w:bCs/>
          <w:sz w:val="36"/>
          <w:szCs w:val="36"/>
        </w:rPr>
        <w:t>HIGH LEVEL DATA FLOW:(From Source files to Data Mart)</w:t>
      </w:r>
    </w:p>
    <w:p w14:paraId="06496FD1" w14:textId="77777777" w:rsidR="0069066F" w:rsidRDefault="0069066F" w:rsidP="0069066F">
      <w:pPr>
        <w:ind w:left="-360" w:right="-720"/>
        <w:rPr>
          <w:b/>
          <w:bCs/>
          <w:sz w:val="36"/>
          <w:szCs w:val="36"/>
        </w:rPr>
      </w:pPr>
    </w:p>
    <w:p w14:paraId="4A5351BC" w14:textId="4AA3C33B" w:rsidR="0069066F" w:rsidRDefault="002D66D8" w:rsidP="0069066F">
      <w:pPr>
        <w:ind w:left="-360" w:right="-720"/>
        <w:rPr>
          <w:b/>
          <w:bCs/>
          <w:sz w:val="36"/>
          <w:szCs w:val="36"/>
        </w:rPr>
      </w:pPr>
      <w:r>
        <w:rPr>
          <w:noProof/>
        </w:rPr>
        <w:drawing>
          <wp:inline distT="0" distB="0" distL="0" distR="0" wp14:anchorId="07857EC3" wp14:editId="6BA8E38A">
            <wp:extent cx="5731510" cy="2401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1570"/>
                    </a:xfrm>
                    <a:prstGeom prst="rect">
                      <a:avLst/>
                    </a:prstGeom>
                  </pic:spPr>
                </pic:pic>
              </a:graphicData>
            </a:graphic>
          </wp:inline>
        </w:drawing>
      </w:r>
    </w:p>
    <w:p w14:paraId="79736499" w14:textId="77777777" w:rsidR="0069066F" w:rsidRDefault="0069066F" w:rsidP="0069066F">
      <w:pPr>
        <w:ind w:left="-360" w:right="-720"/>
        <w:rPr>
          <w:b/>
          <w:bCs/>
          <w:sz w:val="36"/>
          <w:szCs w:val="36"/>
        </w:rPr>
      </w:pPr>
    </w:p>
    <w:p w14:paraId="5AE73079" w14:textId="77777777" w:rsidR="0069066F" w:rsidRDefault="0069066F" w:rsidP="0069066F">
      <w:pPr>
        <w:pStyle w:val="ListParagraph"/>
        <w:numPr>
          <w:ilvl w:val="0"/>
          <w:numId w:val="4"/>
        </w:numPr>
        <w:spacing w:line="360" w:lineRule="auto"/>
        <w:ind w:right="-720"/>
      </w:pPr>
      <w:r>
        <w:rPr>
          <w:noProof/>
        </w:rPr>
        <w:t>The data from 5 source file is taken in the staging tables as it is. No transformation has been done on that.</w:t>
      </w:r>
      <w:r w:rsidRPr="00901F2F">
        <w:rPr>
          <w:noProof/>
        </w:rPr>
        <w:t xml:space="preserve"> </w:t>
      </w:r>
    </w:p>
    <w:p w14:paraId="723B8B90" w14:textId="77777777" w:rsidR="0069066F" w:rsidRDefault="0069066F" w:rsidP="0069066F">
      <w:pPr>
        <w:pStyle w:val="ListParagraph"/>
        <w:numPr>
          <w:ilvl w:val="0"/>
          <w:numId w:val="4"/>
        </w:numPr>
        <w:spacing w:line="360" w:lineRule="auto"/>
        <w:ind w:right="-720"/>
      </w:pPr>
      <w:r>
        <w:rPr>
          <w:noProof/>
        </w:rPr>
        <w:t xml:space="preserve">Then the data is transformed. </w:t>
      </w:r>
    </w:p>
    <w:p w14:paraId="71660BF2" w14:textId="77777777" w:rsidR="0069066F" w:rsidRDefault="0069066F" w:rsidP="0069066F">
      <w:pPr>
        <w:pStyle w:val="ListParagraph"/>
        <w:numPr>
          <w:ilvl w:val="0"/>
          <w:numId w:val="7"/>
        </w:numPr>
        <w:spacing w:line="360" w:lineRule="auto"/>
        <w:ind w:right="-720"/>
      </w:pPr>
      <w:r>
        <w:t>Zip code length is checked and if it is less than 5 the required processing is done to save it accurately.</w:t>
      </w:r>
    </w:p>
    <w:p w14:paraId="72E52DD5" w14:textId="77777777" w:rsidR="0069066F" w:rsidRDefault="0069066F" w:rsidP="0069066F">
      <w:pPr>
        <w:pStyle w:val="ListParagraph"/>
        <w:numPr>
          <w:ilvl w:val="0"/>
          <w:numId w:val="7"/>
        </w:numPr>
        <w:spacing w:line="360" w:lineRule="auto"/>
        <w:ind w:right="-720"/>
      </w:pPr>
      <w:r>
        <w:t>Data with acceptable null values are removed.</w:t>
      </w:r>
    </w:p>
    <w:p w14:paraId="5D1C4C5F" w14:textId="77777777" w:rsidR="0069066F" w:rsidRDefault="0069066F" w:rsidP="0069066F">
      <w:pPr>
        <w:pStyle w:val="ListParagraph"/>
        <w:numPr>
          <w:ilvl w:val="0"/>
          <w:numId w:val="7"/>
        </w:numPr>
        <w:spacing w:line="360" w:lineRule="auto"/>
        <w:ind w:right="-720"/>
      </w:pPr>
      <w:r>
        <w:t>Unique key with provider id and year is generated.</w:t>
      </w:r>
    </w:p>
    <w:p w14:paraId="21AACC6E" w14:textId="77777777" w:rsidR="0069066F" w:rsidRDefault="0069066F" w:rsidP="0069066F">
      <w:pPr>
        <w:pStyle w:val="ListParagraph"/>
        <w:numPr>
          <w:ilvl w:val="0"/>
          <w:numId w:val="7"/>
        </w:numPr>
        <w:spacing w:line="360" w:lineRule="auto"/>
        <w:ind w:right="-720"/>
      </w:pPr>
      <w:r>
        <w:t>Table with unique addresses is stored.</w:t>
      </w:r>
    </w:p>
    <w:p w14:paraId="30714B5D" w14:textId="77777777" w:rsidR="0069066F" w:rsidRDefault="0069066F" w:rsidP="0069066F">
      <w:pPr>
        <w:pStyle w:val="ListParagraph"/>
        <w:numPr>
          <w:ilvl w:val="0"/>
          <w:numId w:val="4"/>
        </w:numPr>
        <w:spacing w:line="360" w:lineRule="auto"/>
        <w:ind w:right="-720"/>
      </w:pPr>
      <w:r>
        <w:t>Then data is stored in 5 different destination table with year column indicating the year the record belongs to.</w:t>
      </w:r>
    </w:p>
    <w:p w14:paraId="0564F97E" w14:textId="77777777" w:rsidR="0069066F" w:rsidRDefault="0069066F" w:rsidP="0069066F">
      <w:pPr>
        <w:pStyle w:val="ListParagraph"/>
        <w:numPr>
          <w:ilvl w:val="0"/>
          <w:numId w:val="4"/>
        </w:numPr>
        <w:spacing w:line="360" w:lineRule="auto"/>
        <w:ind w:right="-720"/>
      </w:pPr>
      <w:r>
        <w:rPr>
          <w:noProof/>
        </w:rPr>
        <w:t xml:space="preserve">Datamart with required facts and dimension is created that answeres specific business needs. </w:t>
      </w:r>
    </w:p>
    <w:p w14:paraId="0DC40DED" w14:textId="77777777" w:rsidR="0069066F" w:rsidRDefault="0069066F" w:rsidP="0069066F">
      <w:pPr>
        <w:pStyle w:val="ListParagraph"/>
        <w:numPr>
          <w:ilvl w:val="0"/>
          <w:numId w:val="4"/>
        </w:numPr>
        <w:spacing w:line="360" w:lineRule="auto"/>
        <w:ind w:right="-720"/>
      </w:pPr>
      <w:r>
        <w:rPr>
          <w:noProof/>
        </w:rPr>
        <w:t>In business intelleginece layer, Tableau is connected with the data mart to create a visualizartion showcasing KPIs.</w:t>
      </w:r>
    </w:p>
    <w:p w14:paraId="3556E496" w14:textId="77777777" w:rsidR="0069066F" w:rsidRDefault="0069066F" w:rsidP="0069066F">
      <w:pPr>
        <w:spacing w:line="360" w:lineRule="auto"/>
        <w:ind w:right="-720"/>
      </w:pPr>
    </w:p>
    <w:p w14:paraId="618C1DC4" w14:textId="77777777" w:rsidR="0069066F" w:rsidRDefault="0069066F" w:rsidP="0069066F">
      <w:pPr>
        <w:spacing w:line="360" w:lineRule="auto"/>
        <w:ind w:right="-720"/>
      </w:pPr>
    </w:p>
    <w:p w14:paraId="575EC8C9" w14:textId="77777777" w:rsidR="0069066F" w:rsidRDefault="0069066F" w:rsidP="0069066F">
      <w:pPr>
        <w:pStyle w:val="ListParagraph"/>
        <w:ind w:left="360" w:right="-720"/>
        <w:rPr>
          <w:noProof/>
        </w:rPr>
      </w:pPr>
    </w:p>
    <w:p w14:paraId="6A49A607" w14:textId="77777777" w:rsidR="0069066F" w:rsidRPr="00901F2F" w:rsidRDefault="0069066F" w:rsidP="0069066F">
      <w:pPr>
        <w:pStyle w:val="ListParagraph"/>
        <w:ind w:left="360" w:right="-720"/>
      </w:pPr>
    </w:p>
    <w:p w14:paraId="267340AC" w14:textId="0C6171C0" w:rsidR="0069066F" w:rsidRDefault="0069066F" w:rsidP="0069066F">
      <w:pPr>
        <w:ind w:left="-360" w:right="-720"/>
        <w:rPr>
          <w:b/>
          <w:bCs/>
          <w:sz w:val="36"/>
          <w:szCs w:val="36"/>
        </w:rPr>
      </w:pPr>
    </w:p>
    <w:p w14:paraId="115579F1" w14:textId="1733C5F4" w:rsidR="0069066F" w:rsidRDefault="0069066F" w:rsidP="0069066F">
      <w:pPr>
        <w:ind w:left="-360" w:right="-720"/>
        <w:rPr>
          <w:b/>
          <w:bCs/>
          <w:sz w:val="36"/>
          <w:szCs w:val="36"/>
        </w:rPr>
      </w:pPr>
    </w:p>
    <w:p w14:paraId="582E0A84" w14:textId="77777777" w:rsidR="0069066F" w:rsidRDefault="0069066F" w:rsidP="0069066F">
      <w:pPr>
        <w:ind w:right="-720"/>
        <w:rPr>
          <w:b/>
          <w:bCs/>
          <w:sz w:val="36"/>
          <w:szCs w:val="36"/>
        </w:rPr>
      </w:pPr>
    </w:p>
    <w:p w14:paraId="0ABF7939" w14:textId="17BE1790" w:rsidR="0069066F" w:rsidRPr="0069066F" w:rsidRDefault="0069066F" w:rsidP="0069066F">
      <w:pPr>
        <w:pStyle w:val="ListParagraph"/>
        <w:numPr>
          <w:ilvl w:val="0"/>
          <w:numId w:val="10"/>
        </w:numPr>
        <w:ind w:left="-270" w:right="-720"/>
        <w:rPr>
          <w:b/>
          <w:bCs/>
          <w:sz w:val="36"/>
          <w:szCs w:val="36"/>
        </w:rPr>
      </w:pPr>
      <w:r w:rsidRPr="0069066F">
        <w:rPr>
          <w:b/>
          <w:bCs/>
          <w:sz w:val="36"/>
          <w:szCs w:val="36"/>
        </w:rPr>
        <w:lastRenderedPageBreak/>
        <w:t>INTEGRATION LAYER SCHEMA (ERD):</w:t>
      </w:r>
    </w:p>
    <w:p w14:paraId="6E9A4876" w14:textId="77777777" w:rsidR="0069066F" w:rsidRDefault="0069066F" w:rsidP="0069066F">
      <w:pPr>
        <w:ind w:left="-360" w:right="-720"/>
        <w:rPr>
          <w:b/>
          <w:bCs/>
          <w:sz w:val="36"/>
          <w:szCs w:val="36"/>
        </w:rPr>
      </w:pPr>
    </w:p>
    <w:p w14:paraId="2FDABF05" w14:textId="75F58F68" w:rsidR="0069066F" w:rsidRDefault="0069066F" w:rsidP="0069066F">
      <w:pPr>
        <w:ind w:left="-360" w:right="-720"/>
        <w:rPr>
          <w:b/>
          <w:bCs/>
          <w:sz w:val="36"/>
          <w:szCs w:val="36"/>
        </w:rPr>
      </w:pPr>
      <w:r>
        <w:rPr>
          <w:noProof/>
        </w:rPr>
        <w:drawing>
          <wp:inline distT="0" distB="0" distL="0" distR="0" wp14:anchorId="688B7281" wp14:editId="1AAC75F0">
            <wp:extent cx="5731510" cy="3173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3730"/>
                    </a:xfrm>
                    <a:prstGeom prst="rect">
                      <a:avLst/>
                    </a:prstGeom>
                  </pic:spPr>
                </pic:pic>
              </a:graphicData>
            </a:graphic>
          </wp:inline>
        </w:drawing>
      </w:r>
    </w:p>
    <w:p w14:paraId="75DEE8DF" w14:textId="77777777" w:rsidR="0069066F" w:rsidRDefault="0069066F" w:rsidP="0069066F">
      <w:pPr>
        <w:ind w:left="-360" w:right="-720"/>
        <w:rPr>
          <w:b/>
          <w:bCs/>
          <w:sz w:val="36"/>
          <w:szCs w:val="36"/>
        </w:rPr>
      </w:pPr>
    </w:p>
    <w:p w14:paraId="0398ACD9" w14:textId="77777777" w:rsidR="0069066F" w:rsidRPr="00785DC7" w:rsidRDefault="0069066F" w:rsidP="0069066F">
      <w:pPr>
        <w:pStyle w:val="ListParagraph"/>
        <w:numPr>
          <w:ilvl w:val="0"/>
          <w:numId w:val="4"/>
        </w:numPr>
        <w:spacing w:line="360" w:lineRule="auto"/>
        <w:ind w:right="-720"/>
        <w:rPr>
          <w:noProof/>
        </w:rPr>
      </w:pPr>
      <w:r>
        <w:rPr>
          <w:noProof/>
        </w:rPr>
        <w:t xml:space="preserve">Data is stored first in the staging table from the source file. </w:t>
      </w:r>
    </w:p>
    <w:p w14:paraId="132BC1CC" w14:textId="77777777" w:rsidR="0069066F" w:rsidRPr="00785DC7" w:rsidRDefault="0069066F" w:rsidP="0069066F">
      <w:pPr>
        <w:pStyle w:val="ListParagraph"/>
        <w:numPr>
          <w:ilvl w:val="0"/>
          <w:numId w:val="4"/>
        </w:numPr>
        <w:spacing w:line="360" w:lineRule="auto"/>
        <w:ind w:right="-720"/>
        <w:rPr>
          <w:noProof/>
        </w:rPr>
      </w:pPr>
      <w:r>
        <w:rPr>
          <w:noProof/>
        </w:rPr>
        <w:t xml:space="preserve">For fields with business importance, approriate look up is performed to test the quality of the data. </w:t>
      </w:r>
    </w:p>
    <w:p w14:paraId="10B67518" w14:textId="77777777" w:rsidR="0069066F" w:rsidRPr="00785DC7" w:rsidRDefault="0069066F" w:rsidP="0069066F">
      <w:pPr>
        <w:pStyle w:val="ListParagraph"/>
        <w:numPr>
          <w:ilvl w:val="0"/>
          <w:numId w:val="4"/>
        </w:numPr>
        <w:spacing w:line="360" w:lineRule="auto"/>
        <w:ind w:right="-720"/>
        <w:rPr>
          <w:noProof/>
        </w:rPr>
      </w:pPr>
      <w:r>
        <w:rPr>
          <w:noProof/>
        </w:rPr>
        <w:t xml:space="preserve">If each and every lookup checks out, the data is stored in the datawarehouse destination tables for their sources. </w:t>
      </w:r>
    </w:p>
    <w:p w14:paraId="42B6E638" w14:textId="77777777" w:rsidR="0069066F" w:rsidRPr="00785DC7" w:rsidRDefault="0069066F" w:rsidP="0069066F">
      <w:pPr>
        <w:pStyle w:val="ListParagraph"/>
        <w:numPr>
          <w:ilvl w:val="0"/>
          <w:numId w:val="4"/>
        </w:numPr>
        <w:spacing w:line="360" w:lineRule="auto"/>
        <w:ind w:right="-720"/>
        <w:rPr>
          <w:noProof/>
        </w:rPr>
      </w:pPr>
      <w:r>
        <w:rPr>
          <w:noProof/>
        </w:rPr>
        <w:t xml:space="preserve">In the destination table, data is stored with respective lookup key and whenever data retirival is required, particular join is made to query the data. </w:t>
      </w:r>
    </w:p>
    <w:p w14:paraId="7DAADDA3" w14:textId="77777777" w:rsidR="0069066F" w:rsidRPr="00785DC7" w:rsidRDefault="0069066F" w:rsidP="0069066F">
      <w:pPr>
        <w:pStyle w:val="ListParagraph"/>
        <w:numPr>
          <w:ilvl w:val="0"/>
          <w:numId w:val="4"/>
        </w:numPr>
        <w:spacing w:line="360" w:lineRule="auto"/>
        <w:ind w:right="-720"/>
        <w:rPr>
          <w:noProof/>
        </w:rPr>
      </w:pPr>
      <w:r>
        <w:rPr>
          <w:noProof/>
        </w:rPr>
        <w:t xml:space="preserve">Storing data in such manner improves efficiency as it reduces working with the text data which takes longer time to process. </w:t>
      </w:r>
    </w:p>
    <w:p w14:paraId="1F05BA9E" w14:textId="77777777" w:rsidR="0069066F" w:rsidRPr="00785DC7" w:rsidRDefault="0069066F" w:rsidP="0069066F">
      <w:pPr>
        <w:pStyle w:val="ListParagraph"/>
        <w:ind w:left="360" w:right="-720"/>
        <w:rPr>
          <w:noProof/>
        </w:rPr>
      </w:pPr>
    </w:p>
    <w:p w14:paraId="39D4F160" w14:textId="77777777" w:rsidR="0069066F" w:rsidRPr="00F9355F" w:rsidRDefault="0069066F" w:rsidP="0069066F">
      <w:pPr>
        <w:rPr>
          <w:rFonts w:asciiTheme="minorHAnsi" w:hAnsiTheme="minorHAnsi" w:cstheme="minorHAnsi"/>
          <w:sz w:val="24"/>
          <w:szCs w:val="24"/>
        </w:rPr>
      </w:pPr>
    </w:p>
    <w:p w14:paraId="393CCFA2" w14:textId="77777777" w:rsidR="0069066F" w:rsidRPr="00F9355F" w:rsidRDefault="0069066F" w:rsidP="0069066F">
      <w:pPr>
        <w:rPr>
          <w:rFonts w:asciiTheme="minorHAnsi" w:hAnsiTheme="minorHAnsi" w:cstheme="minorHAnsi"/>
          <w:sz w:val="24"/>
          <w:szCs w:val="24"/>
        </w:rPr>
      </w:pPr>
    </w:p>
    <w:p w14:paraId="6CF658EF" w14:textId="77777777" w:rsidR="0069066F" w:rsidRPr="00F9355F" w:rsidRDefault="0069066F" w:rsidP="0069066F">
      <w:pPr>
        <w:rPr>
          <w:rFonts w:asciiTheme="minorHAnsi" w:hAnsiTheme="minorHAnsi" w:cstheme="minorHAnsi"/>
          <w:sz w:val="24"/>
          <w:szCs w:val="24"/>
        </w:rPr>
      </w:pPr>
    </w:p>
    <w:p w14:paraId="67B5BD08" w14:textId="653545BD" w:rsidR="0069066F" w:rsidRDefault="0069066F" w:rsidP="0069066F">
      <w:pPr>
        <w:rPr>
          <w:rFonts w:asciiTheme="minorHAnsi" w:hAnsiTheme="minorHAnsi" w:cstheme="minorHAnsi"/>
          <w:sz w:val="24"/>
          <w:szCs w:val="24"/>
        </w:rPr>
      </w:pPr>
    </w:p>
    <w:p w14:paraId="47C13D6D" w14:textId="62331EE5" w:rsidR="0069066F" w:rsidRDefault="0069066F" w:rsidP="0069066F">
      <w:pPr>
        <w:rPr>
          <w:rFonts w:asciiTheme="minorHAnsi" w:hAnsiTheme="minorHAnsi" w:cstheme="minorHAnsi"/>
          <w:sz w:val="24"/>
          <w:szCs w:val="24"/>
        </w:rPr>
      </w:pPr>
    </w:p>
    <w:p w14:paraId="5E352CD4" w14:textId="3905A199" w:rsidR="0069066F" w:rsidRDefault="0069066F" w:rsidP="0069066F">
      <w:pPr>
        <w:rPr>
          <w:rFonts w:asciiTheme="minorHAnsi" w:hAnsiTheme="minorHAnsi" w:cstheme="minorHAnsi"/>
          <w:sz w:val="24"/>
          <w:szCs w:val="24"/>
        </w:rPr>
      </w:pPr>
    </w:p>
    <w:p w14:paraId="28154998" w14:textId="77777777" w:rsidR="0069066F" w:rsidRDefault="0069066F" w:rsidP="0069066F">
      <w:pPr>
        <w:rPr>
          <w:rFonts w:asciiTheme="minorHAnsi" w:hAnsiTheme="minorHAnsi" w:cstheme="minorHAnsi"/>
          <w:sz w:val="24"/>
          <w:szCs w:val="24"/>
        </w:rPr>
      </w:pPr>
    </w:p>
    <w:p w14:paraId="4221B752" w14:textId="45733509" w:rsidR="0069066F" w:rsidRDefault="0069066F" w:rsidP="0069066F">
      <w:pPr>
        <w:rPr>
          <w:rFonts w:asciiTheme="minorHAnsi" w:hAnsiTheme="minorHAnsi" w:cstheme="minorHAnsi"/>
          <w:sz w:val="24"/>
          <w:szCs w:val="24"/>
        </w:rPr>
      </w:pPr>
    </w:p>
    <w:p w14:paraId="6FC67408" w14:textId="2CB62015" w:rsidR="0069066F" w:rsidRDefault="0069066F" w:rsidP="0069066F">
      <w:pPr>
        <w:rPr>
          <w:rFonts w:asciiTheme="minorHAnsi" w:hAnsiTheme="minorHAnsi" w:cstheme="minorHAnsi"/>
          <w:sz w:val="24"/>
          <w:szCs w:val="24"/>
        </w:rPr>
      </w:pPr>
    </w:p>
    <w:p w14:paraId="61F98A30" w14:textId="77777777" w:rsidR="005A4FAE" w:rsidRDefault="005A4FAE" w:rsidP="0069066F">
      <w:pPr>
        <w:rPr>
          <w:rFonts w:asciiTheme="minorHAnsi" w:hAnsiTheme="minorHAnsi" w:cstheme="minorHAnsi"/>
          <w:sz w:val="24"/>
          <w:szCs w:val="24"/>
        </w:rPr>
      </w:pPr>
    </w:p>
    <w:p w14:paraId="22828F58" w14:textId="53B50BFB" w:rsidR="0069066F" w:rsidRPr="0069066F" w:rsidRDefault="0069066F" w:rsidP="0069066F">
      <w:pPr>
        <w:pStyle w:val="ListParagraph"/>
        <w:numPr>
          <w:ilvl w:val="0"/>
          <w:numId w:val="10"/>
        </w:numPr>
        <w:ind w:left="-360" w:right="-720"/>
        <w:rPr>
          <w:rFonts w:asciiTheme="minorHAnsi" w:hAnsiTheme="minorHAnsi" w:cstheme="minorHAnsi"/>
          <w:sz w:val="24"/>
          <w:szCs w:val="24"/>
        </w:rPr>
      </w:pPr>
      <w:r w:rsidRPr="00143A99">
        <w:rPr>
          <w:b/>
          <w:bCs/>
          <w:sz w:val="36"/>
          <w:szCs w:val="36"/>
        </w:rPr>
        <w:lastRenderedPageBreak/>
        <w:t>DATA MART SCHEMA (ERD):</w:t>
      </w:r>
    </w:p>
    <w:p w14:paraId="63998C20" w14:textId="03BBDC66" w:rsidR="0069066F" w:rsidRDefault="0069066F" w:rsidP="0069066F">
      <w:pPr>
        <w:ind w:left="-720" w:right="-720"/>
        <w:rPr>
          <w:rFonts w:asciiTheme="minorHAnsi" w:hAnsiTheme="minorHAnsi" w:cstheme="minorHAnsi"/>
          <w:sz w:val="24"/>
          <w:szCs w:val="24"/>
        </w:rPr>
      </w:pPr>
    </w:p>
    <w:p w14:paraId="5902FA36" w14:textId="560A12F9" w:rsidR="0069066F" w:rsidRPr="0069066F" w:rsidRDefault="0069066F" w:rsidP="0069066F">
      <w:pPr>
        <w:ind w:left="-720" w:right="-720"/>
        <w:jc w:val="center"/>
        <w:rPr>
          <w:rFonts w:asciiTheme="minorHAnsi" w:hAnsiTheme="minorHAnsi" w:cstheme="minorHAnsi"/>
          <w:sz w:val="24"/>
          <w:szCs w:val="24"/>
        </w:rPr>
      </w:pPr>
      <w:r>
        <w:rPr>
          <w:noProof/>
        </w:rPr>
        <w:drawing>
          <wp:inline distT="0" distB="0" distL="0" distR="0" wp14:anchorId="288968D0" wp14:editId="2629FE55">
            <wp:extent cx="5731510" cy="5220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220335"/>
                    </a:xfrm>
                    <a:prstGeom prst="rect">
                      <a:avLst/>
                    </a:prstGeom>
                    <a:noFill/>
                    <a:ln>
                      <a:noFill/>
                    </a:ln>
                  </pic:spPr>
                </pic:pic>
              </a:graphicData>
            </a:graphic>
          </wp:inline>
        </w:drawing>
      </w:r>
    </w:p>
    <w:p w14:paraId="05C1F28C" w14:textId="77777777" w:rsidR="0069066F" w:rsidRDefault="0069066F" w:rsidP="0069066F">
      <w:pPr>
        <w:rPr>
          <w:rFonts w:asciiTheme="minorHAnsi" w:hAnsiTheme="minorHAnsi" w:cstheme="minorHAnsi"/>
          <w:sz w:val="24"/>
          <w:szCs w:val="24"/>
        </w:rPr>
      </w:pPr>
    </w:p>
    <w:p w14:paraId="7C829496" w14:textId="2B5E47FA" w:rsidR="0069066F" w:rsidRDefault="0069066F" w:rsidP="0069066F">
      <w:pPr>
        <w:jc w:val="center"/>
        <w:rPr>
          <w:rFonts w:asciiTheme="minorHAnsi" w:hAnsiTheme="minorHAnsi" w:cstheme="minorHAnsi"/>
          <w:sz w:val="24"/>
          <w:szCs w:val="24"/>
        </w:rPr>
      </w:pPr>
    </w:p>
    <w:p w14:paraId="388B3362" w14:textId="77777777" w:rsidR="0069066F" w:rsidRDefault="0069066F" w:rsidP="0069066F">
      <w:pPr>
        <w:jc w:val="center"/>
        <w:rPr>
          <w:rFonts w:asciiTheme="minorHAnsi" w:hAnsiTheme="minorHAnsi" w:cstheme="minorHAnsi"/>
          <w:sz w:val="24"/>
          <w:szCs w:val="24"/>
        </w:rPr>
      </w:pPr>
    </w:p>
    <w:p w14:paraId="4F3EF7DD" w14:textId="77777777" w:rsidR="0069066F" w:rsidRDefault="0069066F" w:rsidP="0069066F">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 xml:space="preserve">After data is stored in the Data warehouse, Data Mart for a </w:t>
      </w:r>
      <w:proofErr w:type="gramStart"/>
      <w:r>
        <w:rPr>
          <w:rFonts w:asciiTheme="minorHAnsi" w:hAnsiTheme="minorHAnsi" w:cstheme="minorHAnsi"/>
          <w:sz w:val="24"/>
          <w:szCs w:val="24"/>
        </w:rPr>
        <w:t>particular business</w:t>
      </w:r>
      <w:proofErr w:type="gramEnd"/>
      <w:r>
        <w:rPr>
          <w:rFonts w:asciiTheme="minorHAnsi" w:hAnsiTheme="minorHAnsi" w:cstheme="minorHAnsi"/>
          <w:sz w:val="24"/>
          <w:szCs w:val="24"/>
        </w:rPr>
        <w:t xml:space="preserve"> requirement is created. </w:t>
      </w:r>
    </w:p>
    <w:p w14:paraId="3DB7BB24" w14:textId="77777777" w:rsidR="0069066F" w:rsidRDefault="0069066F" w:rsidP="0069066F">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The objective of the data mart here is to analyze the performance of a provider in 4 different areas. Hence, we have 4 fact tables.</w:t>
      </w:r>
    </w:p>
    <w:p w14:paraId="4C933675" w14:textId="77777777" w:rsidR="0069066F" w:rsidRDefault="0069066F" w:rsidP="0069066F">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 xml:space="preserve">The 4 facts share 3 common </w:t>
      </w:r>
      <w:proofErr w:type="gramStart"/>
      <w:r>
        <w:rPr>
          <w:rFonts w:asciiTheme="minorHAnsi" w:hAnsiTheme="minorHAnsi" w:cstheme="minorHAnsi"/>
          <w:sz w:val="24"/>
          <w:szCs w:val="24"/>
        </w:rPr>
        <w:t>dimension</w:t>
      </w:r>
      <w:proofErr w:type="gramEnd"/>
      <w:r>
        <w:rPr>
          <w:rFonts w:asciiTheme="minorHAnsi" w:hAnsiTheme="minorHAnsi" w:cstheme="minorHAnsi"/>
          <w:sz w:val="24"/>
          <w:szCs w:val="24"/>
        </w:rPr>
        <w:t>. Provider name, location and year.</w:t>
      </w:r>
    </w:p>
    <w:p w14:paraId="469D134D" w14:textId="77777777" w:rsidR="0069066F" w:rsidRDefault="0069066F" w:rsidP="0069066F">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There are other dimensions specific to one fact table which provides additional information about the provider.</w:t>
      </w:r>
    </w:p>
    <w:p w14:paraId="12FA40ED" w14:textId="77777777" w:rsidR="0069066F" w:rsidRPr="0070651E" w:rsidRDefault="0069066F" w:rsidP="0069066F">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 xml:space="preserve">This data mart can be used further in business intelligence layer. </w:t>
      </w:r>
    </w:p>
    <w:p w14:paraId="2599704F" w14:textId="1B6B91A8" w:rsidR="0069066F" w:rsidRDefault="0069066F" w:rsidP="0069066F">
      <w:pPr>
        <w:rPr>
          <w:rFonts w:asciiTheme="minorHAnsi" w:hAnsiTheme="minorHAnsi" w:cstheme="minorHAnsi"/>
          <w:sz w:val="24"/>
          <w:szCs w:val="24"/>
        </w:rPr>
      </w:pPr>
    </w:p>
    <w:p w14:paraId="08BFA650" w14:textId="3B5BFB18" w:rsidR="0069066F" w:rsidRDefault="0069066F" w:rsidP="0069066F">
      <w:pPr>
        <w:rPr>
          <w:rFonts w:asciiTheme="minorHAnsi" w:hAnsiTheme="minorHAnsi" w:cstheme="minorHAnsi"/>
          <w:sz w:val="24"/>
          <w:szCs w:val="24"/>
        </w:rPr>
      </w:pPr>
    </w:p>
    <w:p w14:paraId="52BC8BC1" w14:textId="264A4242" w:rsidR="0069066F" w:rsidRDefault="0069066F" w:rsidP="0069066F">
      <w:pPr>
        <w:rPr>
          <w:rFonts w:asciiTheme="minorHAnsi" w:hAnsiTheme="minorHAnsi" w:cstheme="minorHAnsi"/>
          <w:sz w:val="24"/>
          <w:szCs w:val="24"/>
        </w:rPr>
      </w:pPr>
    </w:p>
    <w:p w14:paraId="09DC9AF9" w14:textId="73CB4318" w:rsidR="0069066F" w:rsidRDefault="0069066F" w:rsidP="0069066F">
      <w:pPr>
        <w:pStyle w:val="ListParagraph"/>
        <w:numPr>
          <w:ilvl w:val="0"/>
          <w:numId w:val="10"/>
        </w:numPr>
        <w:ind w:left="-180"/>
        <w:rPr>
          <w:rFonts w:asciiTheme="minorHAnsi" w:hAnsiTheme="minorHAnsi" w:cstheme="minorHAnsi"/>
          <w:b/>
          <w:bCs/>
          <w:sz w:val="36"/>
          <w:szCs w:val="36"/>
        </w:rPr>
      </w:pPr>
      <w:r w:rsidRPr="0069066F">
        <w:rPr>
          <w:rFonts w:asciiTheme="minorHAnsi" w:hAnsiTheme="minorHAnsi" w:cstheme="minorHAnsi"/>
          <w:b/>
          <w:bCs/>
          <w:sz w:val="36"/>
          <w:szCs w:val="36"/>
        </w:rPr>
        <w:lastRenderedPageBreak/>
        <w:t>Mapping of dataset columns</w:t>
      </w:r>
    </w:p>
    <w:p w14:paraId="57D9D8B1" w14:textId="45ECC951" w:rsidR="0069066F" w:rsidRDefault="0069066F" w:rsidP="0069066F">
      <w:pPr>
        <w:ind w:left="-540"/>
        <w:rPr>
          <w:rFonts w:asciiTheme="minorHAnsi" w:hAnsiTheme="minorHAnsi" w:cstheme="minorHAnsi"/>
          <w:b/>
          <w:bCs/>
          <w:sz w:val="36"/>
          <w:szCs w:val="36"/>
        </w:rPr>
      </w:pPr>
    </w:p>
    <w:p w14:paraId="27F409C2" w14:textId="188E9B7F" w:rsidR="0069066F" w:rsidRDefault="0069066F" w:rsidP="0069066F">
      <w:pPr>
        <w:ind w:left="-540"/>
        <w:jc w:val="center"/>
        <w:rPr>
          <w:rFonts w:asciiTheme="minorHAnsi" w:hAnsiTheme="minorHAnsi" w:cstheme="minorHAnsi"/>
          <w:b/>
          <w:bCs/>
          <w:sz w:val="24"/>
          <w:szCs w:val="24"/>
        </w:rPr>
      </w:pPr>
      <w:r w:rsidRPr="0069066F">
        <w:rPr>
          <w:rFonts w:asciiTheme="minorHAnsi" w:hAnsiTheme="minorHAnsi" w:cstheme="minorHAnsi"/>
          <w:b/>
          <w:bCs/>
          <w:sz w:val="24"/>
          <w:szCs w:val="24"/>
        </w:rPr>
        <w:t>Hospice Data</w:t>
      </w:r>
    </w:p>
    <w:p w14:paraId="31F01148" w14:textId="11DA9D72" w:rsidR="0069066F" w:rsidRDefault="0069066F" w:rsidP="0069066F">
      <w:pPr>
        <w:ind w:left="-540"/>
        <w:jc w:val="center"/>
        <w:rPr>
          <w:rFonts w:asciiTheme="minorHAnsi" w:hAnsiTheme="minorHAnsi" w:cstheme="minorHAnsi"/>
          <w:b/>
          <w:bCs/>
          <w:sz w:val="24"/>
          <w:szCs w:val="24"/>
        </w:rPr>
      </w:pPr>
      <w:r>
        <w:rPr>
          <w:rFonts w:asciiTheme="minorHAnsi" w:hAnsiTheme="minorHAnsi" w:cstheme="minorHAnsi"/>
          <w:b/>
          <w:bCs/>
          <w:sz w:val="24"/>
          <w:szCs w:val="24"/>
        </w:rPr>
        <w:t>Source</w:t>
      </w:r>
    </w:p>
    <w:p w14:paraId="3EBC8A90" w14:textId="621C96AB" w:rsidR="0069066F" w:rsidRDefault="0069066F" w:rsidP="0069066F">
      <w:pPr>
        <w:ind w:left="-540"/>
        <w:jc w:val="center"/>
        <w:rPr>
          <w:rFonts w:asciiTheme="minorHAnsi" w:hAnsiTheme="minorHAnsi" w:cstheme="minorHAnsi"/>
          <w:b/>
          <w:bCs/>
          <w:sz w:val="24"/>
          <w:szCs w:val="24"/>
        </w:rPr>
      </w:pPr>
    </w:p>
    <w:p w14:paraId="7DCD0E96" w14:textId="77777777" w:rsidR="0069066F" w:rsidRPr="0069066F" w:rsidRDefault="0069066F" w:rsidP="0069066F">
      <w:pPr>
        <w:ind w:left="-540"/>
        <w:rPr>
          <w:rFonts w:asciiTheme="minorHAnsi" w:hAnsiTheme="minorHAnsi" w:cstheme="minorHAnsi"/>
          <w:sz w:val="24"/>
          <w:szCs w:val="24"/>
        </w:rPr>
      </w:pPr>
    </w:p>
    <w:p w14:paraId="50C93B52" w14:textId="77777777" w:rsidR="00A077FA" w:rsidRDefault="0069066F" w:rsidP="00A077FA">
      <w:pPr>
        <w:ind w:left="-540"/>
        <w:rPr>
          <w:rFonts w:asciiTheme="minorHAnsi" w:eastAsiaTheme="minorHAnsi" w:hAnsiTheme="minorHAnsi" w:cstheme="minorBidi"/>
          <w:lang w:val="en-US"/>
        </w:rPr>
      </w:pPr>
      <w:r>
        <w:fldChar w:fldCharType="begin"/>
      </w:r>
      <w:r>
        <w:instrText xml:space="preserve"> LINK Excel.Sheet.12 "C:\\Study\\Northeastern\\spring 2020\\assignments\\project\\design\\hospice_mapping.xlsx" "source!R3C1:R50C4" \a \f 4 \h  \* MERGEFORMAT </w:instrText>
      </w:r>
      <w:r>
        <w:fldChar w:fldCharType="separate"/>
      </w:r>
    </w:p>
    <w:tbl>
      <w:tblPr>
        <w:tblW w:w="9355" w:type="dxa"/>
        <w:jc w:val="center"/>
        <w:tblLook w:val="04A0" w:firstRow="1" w:lastRow="0" w:firstColumn="1" w:lastColumn="0" w:noHBand="0" w:noVBand="1"/>
      </w:tblPr>
      <w:tblGrid>
        <w:gridCol w:w="867"/>
        <w:gridCol w:w="4072"/>
        <w:gridCol w:w="1788"/>
        <w:gridCol w:w="2628"/>
      </w:tblGrid>
      <w:tr w:rsidR="00A077FA" w:rsidRPr="00A077FA" w14:paraId="2BAEBFD5" w14:textId="77777777" w:rsidTr="00A077FA">
        <w:trPr>
          <w:divId w:val="1988507705"/>
          <w:trHeight w:val="576"/>
          <w:jc w:val="center"/>
        </w:trPr>
        <w:tc>
          <w:tcPr>
            <w:tcW w:w="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57390" w14:textId="064CF114" w:rsidR="00A077FA" w:rsidRPr="00A077FA" w:rsidRDefault="00A077FA" w:rsidP="00A077FA">
            <w:pPr>
              <w:spacing w:line="240" w:lineRule="auto"/>
              <w:jc w:val="center"/>
              <w:rPr>
                <w:rFonts w:ascii="Calibri" w:eastAsia="Times New Roman" w:hAnsi="Calibri" w:cs="Calibri"/>
                <w:b/>
                <w:bCs/>
                <w:color w:val="000000"/>
                <w:lang w:val="en-US"/>
              </w:rPr>
            </w:pPr>
            <w:r w:rsidRPr="00A077FA">
              <w:rPr>
                <w:rFonts w:ascii="Calibri" w:eastAsia="Times New Roman" w:hAnsi="Calibri" w:cs="Calibri"/>
                <w:b/>
                <w:bCs/>
                <w:color w:val="000000"/>
                <w:lang w:val="en-US"/>
              </w:rPr>
              <w:t>Sr. no</w:t>
            </w:r>
          </w:p>
        </w:tc>
        <w:tc>
          <w:tcPr>
            <w:tcW w:w="4230" w:type="dxa"/>
            <w:tcBorders>
              <w:top w:val="single" w:sz="4" w:space="0" w:color="auto"/>
              <w:left w:val="nil"/>
              <w:bottom w:val="single" w:sz="4" w:space="0" w:color="auto"/>
              <w:right w:val="single" w:sz="4" w:space="0" w:color="auto"/>
            </w:tcBorders>
            <w:shd w:val="clear" w:color="auto" w:fill="auto"/>
            <w:vAlign w:val="center"/>
            <w:hideMark/>
          </w:tcPr>
          <w:p w14:paraId="1AAF0E1E" w14:textId="77777777" w:rsidR="00A077FA" w:rsidRPr="00A077FA" w:rsidRDefault="00A077FA" w:rsidP="00A077FA">
            <w:pPr>
              <w:spacing w:line="240" w:lineRule="auto"/>
              <w:jc w:val="center"/>
              <w:rPr>
                <w:rFonts w:ascii="Calibri" w:eastAsia="Times New Roman" w:hAnsi="Calibri" w:cs="Calibri"/>
                <w:b/>
                <w:bCs/>
                <w:color w:val="000000"/>
                <w:lang w:val="en-US"/>
              </w:rPr>
            </w:pPr>
            <w:r w:rsidRPr="00A077FA">
              <w:rPr>
                <w:rFonts w:ascii="Calibri" w:eastAsia="Times New Roman" w:hAnsi="Calibri" w:cs="Calibri"/>
                <w:b/>
                <w:bCs/>
                <w:color w:val="000000"/>
                <w:lang w:val="en-US"/>
              </w:rPr>
              <w:t>Columns</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48BD4E38" w14:textId="77777777" w:rsidR="00A077FA" w:rsidRPr="00A077FA" w:rsidRDefault="00A077FA" w:rsidP="00A077FA">
            <w:pPr>
              <w:spacing w:line="240" w:lineRule="auto"/>
              <w:jc w:val="center"/>
              <w:rPr>
                <w:rFonts w:ascii="Calibri" w:eastAsia="Times New Roman" w:hAnsi="Calibri" w:cs="Calibri"/>
                <w:b/>
                <w:bCs/>
                <w:color w:val="000000"/>
                <w:lang w:val="en-US"/>
              </w:rPr>
            </w:pPr>
            <w:r w:rsidRPr="00A077FA">
              <w:rPr>
                <w:rFonts w:ascii="Calibri" w:eastAsia="Times New Roman" w:hAnsi="Calibri" w:cs="Calibri"/>
                <w:b/>
                <w:bCs/>
                <w:color w:val="000000"/>
                <w:lang w:val="en-US"/>
              </w:rPr>
              <w:t>Description</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14:paraId="216E9DF7" w14:textId="77777777" w:rsidR="00A077FA" w:rsidRPr="00A077FA" w:rsidRDefault="00A077FA" w:rsidP="00A077FA">
            <w:pPr>
              <w:spacing w:line="240" w:lineRule="auto"/>
              <w:jc w:val="center"/>
              <w:rPr>
                <w:rFonts w:ascii="Calibri" w:eastAsia="Times New Roman" w:hAnsi="Calibri" w:cs="Calibri"/>
                <w:b/>
                <w:bCs/>
                <w:color w:val="000000"/>
                <w:lang w:val="en-US"/>
              </w:rPr>
            </w:pPr>
            <w:proofErr w:type="spellStart"/>
            <w:proofErr w:type="gramStart"/>
            <w:r w:rsidRPr="00A077FA">
              <w:rPr>
                <w:rFonts w:ascii="Calibri" w:eastAsia="Times New Roman" w:hAnsi="Calibri" w:cs="Calibri"/>
                <w:b/>
                <w:bCs/>
                <w:color w:val="000000"/>
                <w:lang w:val="en-US"/>
              </w:rPr>
              <w:t>DataSize</w:t>
            </w:r>
            <w:proofErr w:type="spellEnd"/>
            <w:r w:rsidRPr="00A077FA">
              <w:rPr>
                <w:rFonts w:ascii="Calibri" w:eastAsia="Times New Roman" w:hAnsi="Calibri" w:cs="Calibri"/>
                <w:b/>
                <w:bCs/>
                <w:color w:val="000000"/>
                <w:lang w:val="en-US"/>
              </w:rPr>
              <w:t>(</w:t>
            </w:r>
            <w:proofErr w:type="gramEnd"/>
            <w:r w:rsidRPr="00A077FA">
              <w:rPr>
                <w:rFonts w:ascii="Calibri" w:eastAsia="Times New Roman" w:hAnsi="Calibri" w:cs="Calibri"/>
                <w:b/>
                <w:bCs/>
                <w:color w:val="000000"/>
                <w:lang w:val="en-US"/>
              </w:rPr>
              <w:t>Bytes)</w:t>
            </w:r>
          </w:p>
        </w:tc>
      </w:tr>
      <w:tr w:rsidR="00A077FA" w:rsidRPr="00A077FA" w14:paraId="52546369" w14:textId="77777777" w:rsidTr="00A077FA">
        <w:trPr>
          <w:divId w:val="1988507705"/>
          <w:trHeight w:val="86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A02239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w:t>
            </w:r>
          </w:p>
        </w:tc>
        <w:tc>
          <w:tcPr>
            <w:tcW w:w="4230" w:type="dxa"/>
            <w:tcBorders>
              <w:top w:val="nil"/>
              <w:left w:val="nil"/>
              <w:bottom w:val="single" w:sz="4" w:space="0" w:color="auto"/>
              <w:right w:val="single" w:sz="4" w:space="0" w:color="auto"/>
            </w:tcBorders>
            <w:shd w:val="clear" w:color="auto" w:fill="auto"/>
            <w:vAlign w:val="center"/>
            <w:hideMark/>
          </w:tcPr>
          <w:p w14:paraId="6F1B860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Provider ID</w:t>
            </w:r>
          </w:p>
        </w:tc>
        <w:tc>
          <w:tcPr>
            <w:tcW w:w="1536" w:type="dxa"/>
            <w:tcBorders>
              <w:top w:val="nil"/>
              <w:left w:val="nil"/>
              <w:bottom w:val="nil"/>
              <w:right w:val="nil"/>
            </w:tcBorders>
            <w:shd w:val="clear" w:color="auto" w:fill="auto"/>
            <w:vAlign w:val="center"/>
            <w:hideMark/>
          </w:tcPr>
          <w:p w14:paraId="0DF1D3A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This is provider's Identification Number. </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1150583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14E8055" w14:textId="77777777" w:rsidTr="00A077FA">
        <w:trPr>
          <w:divId w:val="1988507705"/>
          <w:trHeight w:val="57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A76868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w:t>
            </w:r>
          </w:p>
        </w:tc>
        <w:tc>
          <w:tcPr>
            <w:tcW w:w="4230" w:type="dxa"/>
            <w:tcBorders>
              <w:top w:val="nil"/>
              <w:left w:val="nil"/>
              <w:bottom w:val="single" w:sz="4" w:space="0" w:color="auto"/>
              <w:right w:val="single" w:sz="4" w:space="0" w:color="auto"/>
            </w:tcBorders>
            <w:shd w:val="clear" w:color="auto" w:fill="auto"/>
            <w:vAlign w:val="center"/>
            <w:hideMark/>
          </w:tcPr>
          <w:p w14:paraId="00143C5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Name</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235BB82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Name of the provider</w:t>
            </w:r>
          </w:p>
        </w:tc>
        <w:tc>
          <w:tcPr>
            <w:tcW w:w="2694" w:type="dxa"/>
            <w:tcBorders>
              <w:top w:val="nil"/>
              <w:left w:val="nil"/>
              <w:bottom w:val="single" w:sz="4" w:space="0" w:color="auto"/>
              <w:right w:val="single" w:sz="4" w:space="0" w:color="auto"/>
            </w:tcBorders>
            <w:shd w:val="clear" w:color="auto" w:fill="auto"/>
            <w:vAlign w:val="center"/>
            <w:hideMark/>
          </w:tcPr>
          <w:p w14:paraId="10B3EB1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267ABD0" w14:textId="77777777" w:rsidTr="00A077FA">
        <w:trPr>
          <w:divId w:val="1988507705"/>
          <w:trHeight w:val="115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B9E38D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w:t>
            </w:r>
          </w:p>
        </w:tc>
        <w:tc>
          <w:tcPr>
            <w:tcW w:w="4230" w:type="dxa"/>
            <w:tcBorders>
              <w:top w:val="nil"/>
              <w:left w:val="nil"/>
              <w:bottom w:val="single" w:sz="4" w:space="0" w:color="auto"/>
              <w:right w:val="single" w:sz="4" w:space="0" w:color="auto"/>
            </w:tcBorders>
            <w:shd w:val="clear" w:color="auto" w:fill="auto"/>
            <w:vAlign w:val="center"/>
            <w:hideMark/>
          </w:tcPr>
          <w:p w14:paraId="1FF647A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Street Address</w:t>
            </w:r>
          </w:p>
        </w:tc>
        <w:tc>
          <w:tcPr>
            <w:tcW w:w="1536" w:type="dxa"/>
            <w:tcBorders>
              <w:top w:val="nil"/>
              <w:left w:val="nil"/>
              <w:bottom w:val="single" w:sz="4" w:space="0" w:color="auto"/>
              <w:right w:val="single" w:sz="4" w:space="0" w:color="auto"/>
            </w:tcBorders>
            <w:shd w:val="clear" w:color="auto" w:fill="auto"/>
            <w:vAlign w:val="center"/>
            <w:hideMark/>
          </w:tcPr>
          <w:p w14:paraId="46286F9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street address with the unit number and street name</w:t>
            </w:r>
          </w:p>
        </w:tc>
        <w:tc>
          <w:tcPr>
            <w:tcW w:w="2694" w:type="dxa"/>
            <w:tcBorders>
              <w:top w:val="nil"/>
              <w:left w:val="nil"/>
              <w:bottom w:val="single" w:sz="4" w:space="0" w:color="auto"/>
              <w:right w:val="single" w:sz="4" w:space="0" w:color="auto"/>
            </w:tcBorders>
            <w:shd w:val="clear" w:color="auto" w:fill="auto"/>
            <w:vAlign w:val="center"/>
            <w:hideMark/>
          </w:tcPr>
          <w:p w14:paraId="184DF97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7DCE23A6" w14:textId="77777777" w:rsidTr="00A077FA">
        <w:trPr>
          <w:divId w:val="1988507705"/>
          <w:trHeight w:val="86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E3707C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4</w:t>
            </w:r>
          </w:p>
        </w:tc>
        <w:tc>
          <w:tcPr>
            <w:tcW w:w="4230" w:type="dxa"/>
            <w:tcBorders>
              <w:top w:val="nil"/>
              <w:left w:val="nil"/>
              <w:bottom w:val="single" w:sz="4" w:space="0" w:color="auto"/>
              <w:right w:val="single" w:sz="4" w:space="0" w:color="auto"/>
            </w:tcBorders>
            <w:shd w:val="clear" w:color="auto" w:fill="auto"/>
            <w:vAlign w:val="center"/>
            <w:hideMark/>
          </w:tcPr>
          <w:p w14:paraId="0032468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City</w:t>
            </w:r>
          </w:p>
        </w:tc>
        <w:tc>
          <w:tcPr>
            <w:tcW w:w="1536" w:type="dxa"/>
            <w:tcBorders>
              <w:top w:val="nil"/>
              <w:left w:val="nil"/>
              <w:bottom w:val="single" w:sz="4" w:space="0" w:color="auto"/>
              <w:right w:val="single" w:sz="4" w:space="0" w:color="auto"/>
            </w:tcBorders>
            <w:shd w:val="clear" w:color="auto" w:fill="auto"/>
            <w:vAlign w:val="center"/>
            <w:hideMark/>
          </w:tcPr>
          <w:p w14:paraId="23C7418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city of the provider - Full name</w:t>
            </w:r>
          </w:p>
        </w:tc>
        <w:tc>
          <w:tcPr>
            <w:tcW w:w="2694" w:type="dxa"/>
            <w:tcBorders>
              <w:top w:val="nil"/>
              <w:left w:val="nil"/>
              <w:bottom w:val="single" w:sz="4" w:space="0" w:color="auto"/>
              <w:right w:val="single" w:sz="4" w:space="0" w:color="auto"/>
            </w:tcBorders>
            <w:shd w:val="clear" w:color="auto" w:fill="auto"/>
            <w:vAlign w:val="center"/>
            <w:hideMark/>
          </w:tcPr>
          <w:p w14:paraId="2E29347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B2502FF" w14:textId="77777777" w:rsidTr="00A077FA">
        <w:trPr>
          <w:divId w:val="1988507705"/>
          <w:trHeight w:val="115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83A8B8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5</w:t>
            </w:r>
          </w:p>
        </w:tc>
        <w:tc>
          <w:tcPr>
            <w:tcW w:w="4230" w:type="dxa"/>
            <w:tcBorders>
              <w:top w:val="nil"/>
              <w:left w:val="nil"/>
              <w:bottom w:val="single" w:sz="4" w:space="0" w:color="auto"/>
              <w:right w:val="single" w:sz="4" w:space="0" w:color="auto"/>
            </w:tcBorders>
            <w:shd w:val="clear" w:color="auto" w:fill="auto"/>
            <w:vAlign w:val="center"/>
            <w:hideMark/>
          </w:tcPr>
          <w:p w14:paraId="29073CA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State</w:t>
            </w:r>
          </w:p>
        </w:tc>
        <w:tc>
          <w:tcPr>
            <w:tcW w:w="1536" w:type="dxa"/>
            <w:tcBorders>
              <w:top w:val="nil"/>
              <w:left w:val="nil"/>
              <w:bottom w:val="single" w:sz="4" w:space="0" w:color="auto"/>
              <w:right w:val="single" w:sz="4" w:space="0" w:color="auto"/>
            </w:tcBorders>
            <w:shd w:val="clear" w:color="auto" w:fill="auto"/>
            <w:vAlign w:val="center"/>
            <w:hideMark/>
          </w:tcPr>
          <w:p w14:paraId="15AF2D5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state of the provider- two letter short name</w:t>
            </w:r>
          </w:p>
        </w:tc>
        <w:tc>
          <w:tcPr>
            <w:tcW w:w="2694" w:type="dxa"/>
            <w:tcBorders>
              <w:top w:val="nil"/>
              <w:left w:val="nil"/>
              <w:bottom w:val="single" w:sz="4" w:space="0" w:color="auto"/>
              <w:right w:val="single" w:sz="4" w:space="0" w:color="auto"/>
            </w:tcBorders>
            <w:shd w:val="clear" w:color="auto" w:fill="auto"/>
            <w:vAlign w:val="center"/>
            <w:hideMark/>
          </w:tcPr>
          <w:p w14:paraId="7C6A0A9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1C298E3" w14:textId="77777777" w:rsidTr="00A077FA">
        <w:trPr>
          <w:divId w:val="1988507705"/>
          <w:trHeight w:val="57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25F0B6B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6</w:t>
            </w:r>
          </w:p>
        </w:tc>
        <w:tc>
          <w:tcPr>
            <w:tcW w:w="4230" w:type="dxa"/>
            <w:tcBorders>
              <w:top w:val="nil"/>
              <w:left w:val="nil"/>
              <w:bottom w:val="single" w:sz="4" w:space="0" w:color="auto"/>
              <w:right w:val="single" w:sz="4" w:space="0" w:color="auto"/>
            </w:tcBorders>
            <w:shd w:val="clear" w:color="auto" w:fill="auto"/>
            <w:vAlign w:val="center"/>
            <w:hideMark/>
          </w:tcPr>
          <w:p w14:paraId="1E9D9E2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ZIP Code</w:t>
            </w:r>
          </w:p>
        </w:tc>
        <w:tc>
          <w:tcPr>
            <w:tcW w:w="1536" w:type="dxa"/>
            <w:tcBorders>
              <w:top w:val="nil"/>
              <w:left w:val="nil"/>
              <w:bottom w:val="single" w:sz="4" w:space="0" w:color="auto"/>
              <w:right w:val="single" w:sz="4" w:space="0" w:color="auto"/>
            </w:tcBorders>
            <w:shd w:val="clear" w:color="auto" w:fill="auto"/>
            <w:vAlign w:val="center"/>
            <w:hideMark/>
          </w:tcPr>
          <w:p w14:paraId="1FC86588" w14:textId="77777777" w:rsidR="00A077FA" w:rsidRPr="00A077FA" w:rsidRDefault="00A077FA" w:rsidP="00A077FA">
            <w:pPr>
              <w:spacing w:line="240" w:lineRule="auto"/>
              <w:jc w:val="center"/>
              <w:rPr>
                <w:rFonts w:ascii="Calibri" w:eastAsia="Times New Roman" w:hAnsi="Calibri" w:cs="Calibri"/>
                <w:color w:val="000000"/>
                <w:lang w:val="en-US"/>
              </w:rPr>
            </w:pPr>
            <w:proofErr w:type="gramStart"/>
            <w:r w:rsidRPr="00A077FA">
              <w:rPr>
                <w:rFonts w:ascii="Calibri" w:eastAsia="Times New Roman" w:hAnsi="Calibri" w:cs="Calibri"/>
                <w:color w:val="000000"/>
                <w:lang w:val="en-US"/>
              </w:rPr>
              <w:t>4/5 digit</w:t>
            </w:r>
            <w:proofErr w:type="gramEnd"/>
            <w:r w:rsidRPr="00A077FA">
              <w:rPr>
                <w:rFonts w:ascii="Calibri" w:eastAsia="Times New Roman" w:hAnsi="Calibri" w:cs="Calibri"/>
                <w:color w:val="000000"/>
                <w:lang w:val="en-US"/>
              </w:rPr>
              <w:t xml:space="preserve"> </w:t>
            </w:r>
            <w:proofErr w:type="spellStart"/>
            <w:r w:rsidRPr="00A077FA">
              <w:rPr>
                <w:rFonts w:ascii="Calibri" w:eastAsia="Times New Roman" w:hAnsi="Calibri" w:cs="Calibri"/>
                <w:color w:val="000000"/>
                <w:lang w:val="en-US"/>
              </w:rPr>
              <w:t>zipcode</w:t>
            </w:r>
            <w:proofErr w:type="spellEnd"/>
            <w:r w:rsidRPr="00A077FA">
              <w:rPr>
                <w:rFonts w:ascii="Calibri" w:eastAsia="Times New Roman" w:hAnsi="Calibri" w:cs="Calibri"/>
                <w:color w:val="000000"/>
                <w:lang w:val="en-US"/>
              </w:rPr>
              <w:t xml:space="preserve"> of provider</w:t>
            </w:r>
          </w:p>
        </w:tc>
        <w:tc>
          <w:tcPr>
            <w:tcW w:w="2694" w:type="dxa"/>
            <w:tcBorders>
              <w:top w:val="nil"/>
              <w:left w:val="nil"/>
              <w:bottom w:val="single" w:sz="4" w:space="0" w:color="auto"/>
              <w:right w:val="single" w:sz="4" w:space="0" w:color="auto"/>
            </w:tcBorders>
            <w:shd w:val="clear" w:color="auto" w:fill="auto"/>
            <w:vAlign w:val="center"/>
            <w:hideMark/>
          </w:tcPr>
          <w:p w14:paraId="65EBCA7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AFCD03D" w14:textId="77777777" w:rsidTr="00A077FA">
        <w:trPr>
          <w:divId w:val="1988507705"/>
          <w:trHeight w:val="201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17000A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7</w:t>
            </w:r>
          </w:p>
        </w:tc>
        <w:tc>
          <w:tcPr>
            <w:tcW w:w="4230" w:type="dxa"/>
            <w:tcBorders>
              <w:top w:val="nil"/>
              <w:left w:val="nil"/>
              <w:bottom w:val="single" w:sz="4" w:space="0" w:color="auto"/>
              <w:right w:val="single" w:sz="4" w:space="0" w:color="auto"/>
            </w:tcBorders>
            <w:shd w:val="clear" w:color="auto" w:fill="auto"/>
            <w:vAlign w:val="center"/>
            <w:hideMark/>
          </w:tcPr>
          <w:p w14:paraId="00D5C56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HRR</w:t>
            </w:r>
          </w:p>
        </w:tc>
        <w:tc>
          <w:tcPr>
            <w:tcW w:w="1536" w:type="dxa"/>
            <w:tcBorders>
              <w:top w:val="nil"/>
              <w:left w:val="nil"/>
              <w:bottom w:val="nil"/>
              <w:right w:val="nil"/>
            </w:tcBorders>
            <w:shd w:val="clear" w:color="auto" w:fill="auto"/>
            <w:vAlign w:val="bottom"/>
            <w:hideMark/>
          </w:tcPr>
          <w:p w14:paraId="24021BB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The hospital referral region (HRR) of the hospice provider based on provider ZIP code.</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7FEE108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003F749" w14:textId="77777777" w:rsidTr="00A077FA">
        <w:trPr>
          <w:divId w:val="1988507705"/>
          <w:trHeight w:val="86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7FCD977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8</w:t>
            </w:r>
          </w:p>
        </w:tc>
        <w:tc>
          <w:tcPr>
            <w:tcW w:w="4230" w:type="dxa"/>
            <w:tcBorders>
              <w:top w:val="nil"/>
              <w:left w:val="nil"/>
              <w:bottom w:val="single" w:sz="4" w:space="0" w:color="auto"/>
              <w:right w:val="single" w:sz="4" w:space="0" w:color="auto"/>
            </w:tcBorders>
            <w:shd w:val="clear" w:color="auto" w:fill="auto"/>
            <w:vAlign w:val="center"/>
            <w:hideMark/>
          </w:tcPr>
          <w:p w14:paraId="0D37977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28BA090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people who use the service</w:t>
            </w:r>
          </w:p>
        </w:tc>
        <w:tc>
          <w:tcPr>
            <w:tcW w:w="2694" w:type="dxa"/>
            <w:tcBorders>
              <w:top w:val="nil"/>
              <w:left w:val="nil"/>
              <w:bottom w:val="single" w:sz="4" w:space="0" w:color="auto"/>
              <w:right w:val="single" w:sz="4" w:space="0" w:color="auto"/>
            </w:tcBorders>
            <w:shd w:val="clear" w:color="auto" w:fill="auto"/>
            <w:vAlign w:val="center"/>
            <w:hideMark/>
          </w:tcPr>
          <w:p w14:paraId="03F9C4E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567E160" w14:textId="77777777" w:rsidTr="00A077FA">
        <w:trPr>
          <w:divId w:val="1988507705"/>
          <w:trHeight w:val="230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33280C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9</w:t>
            </w:r>
          </w:p>
        </w:tc>
        <w:tc>
          <w:tcPr>
            <w:tcW w:w="4230" w:type="dxa"/>
            <w:tcBorders>
              <w:top w:val="nil"/>
              <w:left w:val="nil"/>
              <w:bottom w:val="single" w:sz="4" w:space="0" w:color="auto"/>
              <w:right w:val="single" w:sz="4" w:space="0" w:color="auto"/>
            </w:tcBorders>
            <w:shd w:val="clear" w:color="auto" w:fill="auto"/>
            <w:vAlign w:val="center"/>
            <w:hideMark/>
          </w:tcPr>
          <w:p w14:paraId="538393F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Days</w:t>
            </w:r>
          </w:p>
        </w:tc>
        <w:tc>
          <w:tcPr>
            <w:tcW w:w="1536" w:type="dxa"/>
            <w:tcBorders>
              <w:top w:val="nil"/>
              <w:left w:val="nil"/>
              <w:bottom w:val="single" w:sz="4" w:space="0" w:color="auto"/>
              <w:right w:val="single" w:sz="4" w:space="0" w:color="auto"/>
            </w:tcBorders>
            <w:shd w:val="clear" w:color="auto" w:fill="auto"/>
            <w:vAlign w:val="center"/>
            <w:hideMark/>
          </w:tcPr>
          <w:p w14:paraId="79D0F2C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 Total count of hospice care days provided in the calendar year. Includes first and last day of</w:t>
            </w:r>
            <w:r w:rsidRPr="00A077FA">
              <w:rPr>
                <w:rFonts w:ascii="Calibri" w:eastAsia="Times New Roman" w:hAnsi="Calibri" w:cs="Calibri"/>
                <w:color w:val="000000"/>
                <w:lang w:val="en-US"/>
              </w:rPr>
              <w:br/>
              <w:t>care.</w:t>
            </w:r>
          </w:p>
        </w:tc>
        <w:tc>
          <w:tcPr>
            <w:tcW w:w="2694" w:type="dxa"/>
            <w:tcBorders>
              <w:top w:val="nil"/>
              <w:left w:val="nil"/>
              <w:bottom w:val="single" w:sz="4" w:space="0" w:color="auto"/>
              <w:right w:val="single" w:sz="4" w:space="0" w:color="auto"/>
            </w:tcBorders>
            <w:shd w:val="clear" w:color="auto" w:fill="auto"/>
            <w:vAlign w:val="center"/>
            <w:hideMark/>
          </w:tcPr>
          <w:p w14:paraId="5FFE9A0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5F29C81" w14:textId="77777777" w:rsidTr="00A077FA">
        <w:trPr>
          <w:divId w:val="1988507705"/>
          <w:trHeight w:val="374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D3DE9C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10</w:t>
            </w:r>
          </w:p>
        </w:tc>
        <w:tc>
          <w:tcPr>
            <w:tcW w:w="4230" w:type="dxa"/>
            <w:tcBorders>
              <w:top w:val="nil"/>
              <w:left w:val="nil"/>
              <w:bottom w:val="single" w:sz="4" w:space="0" w:color="auto"/>
              <w:right w:val="single" w:sz="4" w:space="0" w:color="auto"/>
            </w:tcBorders>
            <w:shd w:val="clear" w:color="auto" w:fill="auto"/>
            <w:vAlign w:val="center"/>
            <w:hideMark/>
          </w:tcPr>
          <w:p w14:paraId="0B3D6EB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Medicare Payment Amount</w:t>
            </w:r>
          </w:p>
        </w:tc>
        <w:tc>
          <w:tcPr>
            <w:tcW w:w="1536" w:type="dxa"/>
            <w:tcBorders>
              <w:top w:val="nil"/>
              <w:left w:val="nil"/>
              <w:bottom w:val="nil"/>
              <w:right w:val="nil"/>
            </w:tcBorders>
            <w:shd w:val="clear" w:color="auto" w:fill="auto"/>
            <w:vAlign w:val="bottom"/>
            <w:hideMark/>
          </w:tcPr>
          <w:p w14:paraId="4ECC9DD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amount that Medicare paid for hospice care. Hospice services do not have any cost-sharing requirements and the Medicare payment amount will equal the allowed amount.</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1AD058F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EE1C9C5" w14:textId="77777777" w:rsidTr="00A077FA">
        <w:trPr>
          <w:divId w:val="1988507705"/>
          <w:trHeight w:val="201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76ADC5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11</w:t>
            </w:r>
          </w:p>
        </w:tc>
        <w:tc>
          <w:tcPr>
            <w:tcW w:w="4230" w:type="dxa"/>
            <w:tcBorders>
              <w:top w:val="nil"/>
              <w:left w:val="nil"/>
              <w:bottom w:val="single" w:sz="4" w:space="0" w:color="auto"/>
              <w:right w:val="single" w:sz="4" w:space="0" w:color="auto"/>
            </w:tcBorders>
            <w:shd w:val="clear" w:color="auto" w:fill="auto"/>
            <w:vAlign w:val="center"/>
            <w:hideMark/>
          </w:tcPr>
          <w:p w14:paraId="29943A3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Medicare Standard Payment Amount</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368A41C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amount that Medicare paid for hospice care adjusted</w:t>
            </w:r>
            <w:r w:rsidRPr="00A077FA">
              <w:rPr>
                <w:rFonts w:ascii="Calibri" w:eastAsia="Times New Roman" w:hAnsi="Calibri" w:cs="Calibri"/>
                <w:color w:val="000000"/>
                <w:lang w:val="en-US"/>
              </w:rPr>
              <w:br/>
              <w:t>for geographic differences in payment rates.</w:t>
            </w:r>
          </w:p>
        </w:tc>
        <w:tc>
          <w:tcPr>
            <w:tcW w:w="2694" w:type="dxa"/>
            <w:tcBorders>
              <w:top w:val="nil"/>
              <w:left w:val="nil"/>
              <w:bottom w:val="single" w:sz="4" w:space="0" w:color="auto"/>
              <w:right w:val="single" w:sz="4" w:space="0" w:color="auto"/>
            </w:tcBorders>
            <w:shd w:val="clear" w:color="auto" w:fill="auto"/>
            <w:vAlign w:val="center"/>
            <w:hideMark/>
          </w:tcPr>
          <w:p w14:paraId="710B059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5B66688B" w14:textId="77777777" w:rsidTr="00A077FA">
        <w:trPr>
          <w:divId w:val="1988507705"/>
          <w:trHeight w:val="144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7065DA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12</w:t>
            </w:r>
          </w:p>
        </w:tc>
        <w:tc>
          <w:tcPr>
            <w:tcW w:w="4230" w:type="dxa"/>
            <w:tcBorders>
              <w:top w:val="nil"/>
              <w:left w:val="nil"/>
              <w:bottom w:val="single" w:sz="4" w:space="0" w:color="auto"/>
              <w:right w:val="single" w:sz="4" w:space="0" w:color="auto"/>
            </w:tcBorders>
            <w:shd w:val="clear" w:color="auto" w:fill="auto"/>
            <w:vAlign w:val="center"/>
            <w:hideMark/>
          </w:tcPr>
          <w:p w14:paraId="5A44071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Charge Amount</w:t>
            </w:r>
          </w:p>
        </w:tc>
        <w:tc>
          <w:tcPr>
            <w:tcW w:w="1536" w:type="dxa"/>
            <w:tcBorders>
              <w:top w:val="nil"/>
              <w:left w:val="nil"/>
              <w:bottom w:val="nil"/>
              <w:right w:val="nil"/>
            </w:tcBorders>
            <w:shd w:val="clear" w:color="auto" w:fill="auto"/>
            <w:vAlign w:val="bottom"/>
            <w:hideMark/>
          </w:tcPr>
          <w:p w14:paraId="7ED0F05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charges that hospice providers submitted for hospice care.</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30A23F6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74F16A6"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2C5837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13</w:t>
            </w:r>
          </w:p>
        </w:tc>
        <w:tc>
          <w:tcPr>
            <w:tcW w:w="4230" w:type="dxa"/>
            <w:tcBorders>
              <w:top w:val="nil"/>
              <w:left w:val="nil"/>
              <w:bottom w:val="single" w:sz="4" w:space="0" w:color="auto"/>
              <w:right w:val="single" w:sz="4" w:space="0" w:color="auto"/>
            </w:tcBorders>
            <w:shd w:val="clear" w:color="auto" w:fill="auto"/>
            <w:vAlign w:val="center"/>
            <w:hideMark/>
          </w:tcPr>
          <w:p w14:paraId="6E509C4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Percent Routine Home Care Days</w:t>
            </w:r>
          </w:p>
        </w:tc>
        <w:tc>
          <w:tcPr>
            <w:tcW w:w="1536" w:type="dxa"/>
            <w:tcBorders>
              <w:top w:val="nil"/>
              <w:left w:val="nil"/>
              <w:bottom w:val="nil"/>
              <w:right w:val="nil"/>
            </w:tcBorders>
            <w:shd w:val="clear" w:color="auto" w:fill="auto"/>
            <w:vAlign w:val="bottom"/>
            <w:hideMark/>
          </w:tcPr>
          <w:p w14:paraId="2588574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Percent of total number of hospice days that were routine home care (RHC) days. RHC days identified using Revenue Code 0651.</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7A88A5D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58</w:t>
            </w:r>
          </w:p>
        </w:tc>
      </w:tr>
      <w:tr w:rsidR="00A077FA" w:rsidRPr="00A077FA" w14:paraId="687AB20B"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024CDB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14</w:t>
            </w:r>
          </w:p>
        </w:tc>
        <w:tc>
          <w:tcPr>
            <w:tcW w:w="4230" w:type="dxa"/>
            <w:tcBorders>
              <w:top w:val="nil"/>
              <w:left w:val="nil"/>
              <w:bottom w:val="single" w:sz="4" w:space="0" w:color="auto"/>
              <w:right w:val="single" w:sz="4" w:space="0" w:color="auto"/>
            </w:tcBorders>
            <w:shd w:val="clear" w:color="auto" w:fill="auto"/>
            <w:vAlign w:val="center"/>
            <w:hideMark/>
          </w:tcPr>
          <w:p w14:paraId="7EF50FD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Physician Services</w:t>
            </w:r>
          </w:p>
        </w:tc>
        <w:tc>
          <w:tcPr>
            <w:tcW w:w="1536" w:type="dxa"/>
            <w:tcBorders>
              <w:top w:val="nil"/>
              <w:left w:val="nil"/>
              <w:bottom w:val="nil"/>
              <w:right w:val="nil"/>
            </w:tcBorders>
            <w:shd w:val="clear" w:color="auto" w:fill="auto"/>
            <w:vAlign w:val="bottom"/>
            <w:hideMark/>
          </w:tcPr>
          <w:p w14:paraId="1A6E937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number of hospice care physician services provided. Physician services identified using Revenue Code 0657.</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1F1AF6C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213FFD2" w14:textId="77777777" w:rsidTr="00A077FA">
        <w:trPr>
          <w:divId w:val="1988507705"/>
          <w:trHeight w:val="316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60D4A3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15</w:t>
            </w:r>
          </w:p>
        </w:tc>
        <w:tc>
          <w:tcPr>
            <w:tcW w:w="4230" w:type="dxa"/>
            <w:tcBorders>
              <w:top w:val="nil"/>
              <w:left w:val="nil"/>
              <w:bottom w:val="single" w:sz="4" w:space="0" w:color="auto"/>
              <w:right w:val="single" w:sz="4" w:space="0" w:color="auto"/>
            </w:tcBorders>
            <w:shd w:val="clear" w:color="auto" w:fill="auto"/>
            <w:vAlign w:val="center"/>
            <w:hideMark/>
          </w:tcPr>
          <w:p w14:paraId="06E4908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Home Health Visit Hours per Day</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098A14A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number of hours per day of home health aide hospice care provided. Home health visits identified using Revenue Codes 0570, 0571, 0572 and 0579.</w:t>
            </w:r>
          </w:p>
        </w:tc>
        <w:tc>
          <w:tcPr>
            <w:tcW w:w="2694" w:type="dxa"/>
            <w:tcBorders>
              <w:top w:val="nil"/>
              <w:left w:val="nil"/>
              <w:bottom w:val="single" w:sz="4" w:space="0" w:color="auto"/>
              <w:right w:val="single" w:sz="4" w:space="0" w:color="auto"/>
            </w:tcBorders>
            <w:shd w:val="clear" w:color="auto" w:fill="auto"/>
            <w:vAlign w:val="center"/>
            <w:hideMark/>
          </w:tcPr>
          <w:p w14:paraId="1147946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76EDBFB"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449BFB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16</w:t>
            </w:r>
          </w:p>
        </w:tc>
        <w:tc>
          <w:tcPr>
            <w:tcW w:w="4230" w:type="dxa"/>
            <w:tcBorders>
              <w:top w:val="nil"/>
              <w:left w:val="nil"/>
              <w:bottom w:val="single" w:sz="4" w:space="0" w:color="auto"/>
              <w:right w:val="single" w:sz="4" w:space="0" w:color="auto"/>
            </w:tcBorders>
            <w:shd w:val="clear" w:color="auto" w:fill="auto"/>
            <w:vAlign w:val="center"/>
            <w:hideMark/>
          </w:tcPr>
          <w:p w14:paraId="2C4C40E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Skilled Nursing Visit Hours per Day</w:t>
            </w:r>
          </w:p>
        </w:tc>
        <w:tc>
          <w:tcPr>
            <w:tcW w:w="1536" w:type="dxa"/>
            <w:tcBorders>
              <w:top w:val="nil"/>
              <w:left w:val="nil"/>
              <w:bottom w:val="single" w:sz="4" w:space="0" w:color="auto"/>
              <w:right w:val="single" w:sz="4" w:space="0" w:color="auto"/>
            </w:tcBorders>
            <w:shd w:val="clear" w:color="auto" w:fill="auto"/>
            <w:vAlign w:val="center"/>
            <w:hideMark/>
          </w:tcPr>
          <w:p w14:paraId="04618BC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number of hours per day of skilled nursing hospice care provided. Skilled nursing visits identified using Revenue Codes 0550, 0551, 0552 and 0559.</w:t>
            </w:r>
          </w:p>
        </w:tc>
        <w:tc>
          <w:tcPr>
            <w:tcW w:w="2694" w:type="dxa"/>
            <w:tcBorders>
              <w:top w:val="nil"/>
              <w:left w:val="nil"/>
              <w:bottom w:val="single" w:sz="4" w:space="0" w:color="auto"/>
              <w:right w:val="single" w:sz="4" w:space="0" w:color="auto"/>
            </w:tcBorders>
            <w:shd w:val="clear" w:color="auto" w:fill="auto"/>
            <w:vAlign w:val="center"/>
            <w:hideMark/>
          </w:tcPr>
          <w:p w14:paraId="2D3AE4F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203F683"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2F9F68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17</w:t>
            </w:r>
          </w:p>
        </w:tc>
        <w:tc>
          <w:tcPr>
            <w:tcW w:w="4230" w:type="dxa"/>
            <w:tcBorders>
              <w:top w:val="nil"/>
              <w:left w:val="nil"/>
              <w:bottom w:val="single" w:sz="4" w:space="0" w:color="auto"/>
              <w:right w:val="single" w:sz="4" w:space="0" w:color="auto"/>
            </w:tcBorders>
            <w:shd w:val="clear" w:color="auto" w:fill="auto"/>
            <w:vAlign w:val="center"/>
            <w:hideMark/>
          </w:tcPr>
          <w:p w14:paraId="4A72E09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Social Service Visit Hours per Day</w:t>
            </w:r>
          </w:p>
        </w:tc>
        <w:tc>
          <w:tcPr>
            <w:tcW w:w="1536" w:type="dxa"/>
            <w:tcBorders>
              <w:top w:val="nil"/>
              <w:left w:val="nil"/>
              <w:bottom w:val="single" w:sz="4" w:space="0" w:color="auto"/>
              <w:right w:val="single" w:sz="4" w:space="0" w:color="auto"/>
            </w:tcBorders>
            <w:shd w:val="clear" w:color="auto" w:fill="auto"/>
            <w:vAlign w:val="center"/>
            <w:hideMark/>
          </w:tcPr>
          <w:p w14:paraId="3420163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number of hours per day of social services hospice care provided. Social service visits identified using Revenue Codes 0560, 0561, 0562 and 0569.</w:t>
            </w:r>
          </w:p>
        </w:tc>
        <w:tc>
          <w:tcPr>
            <w:tcW w:w="2694" w:type="dxa"/>
            <w:tcBorders>
              <w:top w:val="nil"/>
              <w:left w:val="nil"/>
              <w:bottom w:val="single" w:sz="4" w:space="0" w:color="auto"/>
              <w:right w:val="single" w:sz="4" w:space="0" w:color="auto"/>
            </w:tcBorders>
            <w:shd w:val="clear" w:color="auto" w:fill="auto"/>
            <w:vAlign w:val="center"/>
            <w:hideMark/>
          </w:tcPr>
          <w:p w14:paraId="4E0146B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DB0EEB0" w14:textId="77777777" w:rsidTr="00A077FA">
        <w:trPr>
          <w:divId w:val="1988507705"/>
          <w:trHeight w:val="432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D14D35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18</w:t>
            </w:r>
          </w:p>
        </w:tc>
        <w:tc>
          <w:tcPr>
            <w:tcW w:w="4230" w:type="dxa"/>
            <w:tcBorders>
              <w:top w:val="nil"/>
              <w:left w:val="nil"/>
              <w:bottom w:val="single" w:sz="4" w:space="0" w:color="auto"/>
              <w:right w:val="single" w:sz="4" w:space="0" w:color="auto"/>
            </w:tcBorders>
            <w:shd w:val="clear" w:color="auto" w:fill="auto"/>
            <w:vAlign w:val="center"/>
            <w:hideMark/>
          </w:tcPr>
          <w:p w14:paraId="72FD4D1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Total Live Discharges</w:t>
            </w:r>
          </w:p>
        </w:tc>
        <w:tc>
          <w:tcPr>
            <w:tcW w:w="1536" w:type="dxa"/>
            <w:tcBorders>
              <w:top w:val="nil"/>
              <w:left w:val="nil"/>
              <w:bottom w:val="single" w:sz="4" w:space="0" w:color="auto"/>
              <w:right w:val="single" w:sz="4" w:space="0" w:color="auto"/>
            </w:tcBorders>
            <w:shd w:val="clear" w:color="auto" w:fill="auto"/>
            <w:vAlign w:val="center"/>
            <w:hideMark/>
          </w:tcPr>
          <w:p w14:paraId="7A83F91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The percent of Medicare beneficiaries who died while receiving hospice care. This variable is available in the State Table. The denominator is the total number of Medicare decedents in the calendar year in the state.</w:t>
            </w:r>
          </w:p>
        </w:tc>
        <w:tc>
          <w:tcPr>
            <w:tcW w:w="2694" w:type="dxa"/>
            <w:tcBorders>
              <w:top w:val="nil"/>
              <w:left w:val="nil"/>
              <w:bottom w:val="single" w:sz="4" w:space="0" w:color="auto"/>
              <w:right w:val="single" w:sz="4" w:space="0" w:color="auto"/>
            </w:tcBorders>
            <w:shd w:val="clear" w:color="auto" w:fill="auto"/>
            <w:vAlign w:val="center"/>
            <w:hideMark/>
          </w:tcPr>
          <w:p w14:paraId="33F80A5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4A7A5FDC" w14:textId="77777777" w:rsidTr="00A077FA">
        <w:trPr>
          <w:divId w:val="1988507705"/>
          <w:trHeight w:val="633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7C1BC4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19</w:t>
            </w:r>
          </w:p>
        </w:tc>
        <w:tc>
          <w:tcPr>
            <w:tcW w:w="4230" w:type="dxa"/>
            <w:tcBorders>
              <w:top w:val="nil"/>
              <w:left w:val="nil"/>
              <w:bottom w:val="single" w:sz="4" w:space="0" w:color="auto"/>
              <w:right w:val="single" w:sz="4" w:space="0" w:color="auto"/>
            </w:tcBorders>
            <w:shd w:val="clear" w:color="auto" w:fill="auto"/>
            <w:vAlign w:val="center"/>
            <w:hideMark/>
          </w:tcPr>
          <w:p w14:paraId="7E61415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7 or fewer hospice care days</w:t>
            </w:r>
          </w:p>
        </w:tc>
        <w:tc>
          <w:tcPr>
            <w:tcW w:w="1536" w:type="dxa"/>
            <w:tcBorders>
              <w:top w:val="nil"/>
              <w:left w:val="nil"/>
              <w:bottom w:val="single" w:sz="4" w:space="0" w:color="auto"/>
              <w:right w:val="single" w:sz="4" w:space="0" w:color="auto"/>
            </w:tcBorders>
            <w:shd w:val="clear" w:color="auto" w:fill="auto"/>
            <w:vAlign w:val="center"/>
            <w:hideMark/>
          </w:tcPr>
          <w:p w14:paraId="74158ED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with live discharges from hospice care. A hospice beneficiary was considered to have a live discharge if hospice beneficiary did not die in hospice care and was not receiving hospice care. Includes live discharges for any reason including revocation.</w:t>
            </w:r>
          </w:p>
        </w:tc>
        <w:tc>
          <w:tcPr>
            <w:tcW w:w="2694" w:type="dxa"/>
            <w:tcBorders>
              <w:top w:val="nil"/>
              <w:left w:val="nil"/>
              <w:bottom w:val="single" w:sz="4" w:space="0" w:color="auto"/>
              <w:right w:val="single" w:sz="4" w:space="0" w:color="auto"/>
            </w:tcBorders>
            <w:shd w:val="clear" w:color="auto" w:fill="auto"/>
            <w:vAlign w:val="center"/>
            <w:hideMark/>
          </w:tcPr>
          <w:p w14:paraId="7A16745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D48AE63" w14:textId="77777777" w:rsidTr="00A077FA">
        <w:trPr>
          <w:divId w:val="1988507705"/>
          <w:trHeight w:val="403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3BC598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20</w:t>
            </w:r>
          </w:p>
        </w:tc>
        <w:tc>
          <w:tcPr>
            <w:tcW w:w="4230" w:type="dxa"/>
            <w:tcBorders>
              <w:top w:val="nil"/>
              <w:left w:val="nil"/>
              <w:bottom w:val="single" w:sz="4" w:space="0" w:color="auto"/>
              <w:right w:val="single" w:sz="4" w:space="0" w:color="auto"/>
            </w:tcBorders>
            <w:shd w:val="clear" w:color="auto" w:fill="auto"/>
            <w:vAlign w:val="center"/>
            <w:hideMark/>
          </w:tcPr>
          <w:p w14:paraId="7BC4863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more than 60 hospice care days</w:t>
            </w:r>
          </w:p>
        </w:tc>
        <w:tc>
          <w:tcPr>
            <w:tcW w:w="1536" w:type="dxa"/>
            <w:tcBorders>
              <w:top w:val="nil"/>
              <w:left w:val="nil"/>
              <w:bottom w:val="single" w:sz="4" w:space="0" w:color="auto"/>
              <w:right w:val="single" w:sz="4" w:space="0" w:color="auto"/>
            </w:tcBorders>
            <w:shd w:val="clear" w:color="auto" w:fill="auto"/>
            <w:vAlign w:val="center"/>
            <w:hideMark/>
          </w:tcPr>
          <w:p w14:paraId="3D5E89F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with 7 or fewer hospice care days. Excludes hospice beneficiaries whose hospice care continued from a previous calendar year or into the next calendar year.</w:t>
            </w:r>
          </w:p>
        </w:tc>
        <w:tc>
          <w:tcPr>
            <w:tcW w:w="2694" w:type="dxa"/>
            <w:tcBorders>
              <w:top w:val="nil"/>
              <w:left w:val="nil"/>
              <w:bottom w:val="single" w:sz="4" w:space="0" w:color="auto"/>
              <w:right w:val="single" w:sz="4" w:space="0" w:color="auto"/>
            </w:tcBorders>
            <w:shd w:val="clear" w:color="auto" w:fill="auto"/>
            <w:vAlign w:val="center"/>
            <w:hideMark/>
          </w:tcPr>
          <w:p w14:paraId="6EE0487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77105E78" w14:textId="77777777" w:rsidTr="00A077FA">
        <w:trPr>
          <w:divId w:val="1988507705"/>
          <w:trHeight w:val="172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856C56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21</w:t>
            </w:r>
          </w:p>
        </w:tc>
        <w:tc>
          <w:tcPr>
            <w:tcW w:w="4230" w:type="dxa"/>
            <w:tcBorders>
              <w:top w:val="nil"/>
              <w:left w:val="nil"/>
              <w:bottom w:val="single" w:sz="4" w:space="0" w:color="auto"/>
              <w:right w:val="single" w:sz="4" w:space="0" w:color="auto"/>
            </w:tcBorders>
            <w:shd w:val="clear" w:color="auto" w:fill="auto"/>
            <w:vAlign w:val="center"/>
            <w:hideMark/>
          </w:tcPr>
          <w:p w14:paraId="13E1196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more than 180 hospice care days</w:t>
            </w:r>
          </w:p>
        </w:tc>
        <w:tc>
          <w:tcPr>
            <w:tcW w:w="1536" w:type="dxa"/>
            <w:tcBorders>
              <w:top w:val="nil"/>
              <w:left w:val="nil"/>
              <w:bottom w:val="nil"/>
              <w:right w:val="nil"/>
            </w:tcBorders>
            <w:shd w:val="clear" w:color="auto" w:fill="auto"/>
            <w:vAlign w:val="bottom"/>
            <w:hideMark/>
          </w:tcPr>
          <w:p w14:paraId="3D9760D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with more than 60 hospice care days</w:t>
            </w:r>
          </w:p>
        </w:tc>
        <w:tc>
          <w:tcPr>
            <w:tcW w:w="2694" w:type="dxa"/>
            <w:tcBorders>
              <w:top w:val="nil"/>
              <w:left w:val="single" w:sz="4" w:space="0" w:color="auto"/>
              <w:bottom w:val="single" w:sz="4" w:space="0" w:color="auto"/>
              <w:right w:val="single" w:sz="4" w:space="0" w:color="auto"/>
            </w:tcBorders>
            <w:shd w:val="clear" w:color="auto" w:fill="auto"/>
            <w:vAlign w:val="center"/>
            <w:hideMark/>
          </w:tcPr>
          <w:p w14:paraId="736B510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85CF476" w14:textId="77777777" w:rsidTr="00A077FA">
        <w:trPr>
          <w:divId w:val="1988507705"/>
          <w:trHeight w:val="172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A05153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22</w:t>
            </w:r>
          </w:p>
        </w:tc>
        <w:tc>
          <w:tcPr>
            <w:tcW w:w="4230" w:type="dxa"/>
            <w:tcBorders>
              <w:top w:val="nil"/>
              <w:left w:val="nil"/>
              <w:bottom w:val="single" w:sz="4" w:space="0" w:color="auto"/>
              <w:right w:val="single" w:sz="4" w:space="0" w:color="auto"/>
            </w:tcBorders>
            <w:shd w:val="clear" w:color="auto" w:fill="auto"/>
            <w:vAlign w:val="center"/>
            <w:hideMark/>
          </w:tcPr>
          <w:p w14:paraId="400B769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Home Health Visit Hours per Day During Week Prior to Death</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14:paraId="12D1144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with more than 180 hospice care days.</w:t>
            </w:r>
          </w:p>
        </w:tc>
        <w:tc>
          <w:tcPr>
            <w:tcW w:w="2694" w:type="dxa"/>
            <w:tcBorders>
              <w:top w:val="nil"/>
              <w:left w:val="nil"/>
              <w:bottom w:val="single" w:sz="4" w:space="0" w:color="auto"/>
              <w:right w:val="single" w:sz="4" w:space="0" w:color="auto"/>
            </w:tcBorders>
            <w:shd w:val="clear" w:color="auto" w:fill="auto"/>
            <w:vAlign w:val="center"/>
            <w:hideMark/>
          </w:tcPr>
          <w:p w14:paraId="7A040C6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4207F00" w14:textId="77777777" w:rsidTr="00A077FA">
        <w:trPr>
          <w:divId w:val="1988507705"/>
          <w:trHeight w:val="374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711AFDF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23</w:t>
            </w:r>
          </w:p>
        </w:tc>
        <w:tc>
          <w:tcPr>
            <w:tcW w:w="4230" w:type="dxa"/>
            <w:tcBorders>
              <w:top w:val="nil"/>
              <w:left w:val="nil"/>
              <w:bottom w:val="single" w:sz="4" w:space="0" w:color="auto"/>
              <w:right w:val="single" w:sz="4" w:space="0" w:color="auto"/>
            </w:tcBorders>
            <w:shd w:val="clear" w:color="auto" w:fill="auto"/>
            <w:vAlign w:val="center"/>
            <w:hideMark/>
          </w:tcPr>
          <w:p w14:paraId="338D3E2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Skilled Nursing Visit Hours per Day During Week Prior to Death</w:t>
            </w:r>
          </w:p>
        </w:tc>
        <w:tc>
          <w:tcPr>
            <w:tcW w:w="1536" w:type="dxa"/>
            <w:tcBorders>
              <w:top w:val="nil"/>
              <w:left w:val="nil"/>
              <w:bottom w:val="single" w:sz="4" w:space="0" w:color="auto"/>
              <w:right w:val="single" w:sz="4" w:space="0" w:color="auto"/>
            </w:tcBorders>
            <w:shd w:val="clear" w:color="auto" w:fill="auto"/>
            <w:vAlign w:val="center"/>
            <w:hideMark/>
          </w:tcPr>
          <w:p w14:paraId="4C952C5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number of hours per day of home health aide hospice care provided during the seven days prior to death. Home health aide visits identified using Revenue Codes 0570, 0571, 0572 and 0579.</w:t>
            </w:r>
          </w:p>
        </w:tc>
        <w:tc>
          <w:tcPr>
            <w:tcW w:w="2694" w:type="dxa"/>
            <w:tcBorders>
              <w:top w:val="nil"/>
              <w:left w:val="nil"/>
              <w:bottom w:val="single" w:sz="4" w:space="0" w:color="auto"/>
              <w:right w:val="single" w:sz="4" w:space="0" w:color="auto"/>
            </w:tcBorders>
            <w:shd w:val="clear" w:color="auto" w:fill="auto"/>
            <w:vAlign w:val="center"/>
            <w:hideMark/>
          </w:tcPr>
          <w:p w14:paraId="11D3C45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818FC48" w14:textId="77777777" w:rsidTr="00A077FA">
        <w:trPr>
          <w:divId w:val="1988507705"/>
          <w:trHeight w:val="374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DB4CF5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24</w:t>
            </w:r>
          </w:p>
        </w:tc>
        <w:tc>
          <w:tcPr>
            <w:tcW w:w="4230" w:type="dxa"/>
            <w:tcBorders>
              <w:top w:val="nil"/>
              <w:left w:val="nil"/>
              <w:bottom w:val="single" w:sz="4" w:space="0" w:color="auto"/>
              <w:right w:val="single" w:sz="4" w:space="0" w:color="auto"/>
            </w:tcBorders>
            <w:shd w:val="clear" w:color="auto" w:fill="auto"/>
            <w:vAlign w:val="center"/>
            <w:hideMark/>
          </w:tcPr>
          <w:p w14:paraId="4C83C44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Social Service Visit Hours per Day During Week Prior to Death</w:t>
            </w:r>
          </w:p>
        </w:tc>
        <w:tc>
          <w:tcPr>
            <w:tcW w:w="1536" w:type="dxa"/>
            <w:tcBorders>
              <w:top w:val="nil"/>
              <w:left w:val="nil"/>
              <w:bottom w:val="single" w:sz="4" w:space="0" w:color="auto"/>
              <w:right w:val="single" w:sz="4" w:space="0" w:color="auto"/>
            </w:tcBorders>
            <w:shd w:val="clear" w:color="auto" w:fill="auto"/>
            <w:vAlign w:val="center"/>
            <w:hideMark/>
          </w:tcPr>
          <w:p w14:paraId="760DB91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number of hours per day of social services hospice care provided during the seven days prior to death. Social service visits identified using Revenue Codes 0560, 0561, 0562 and 0569.</w:t>
            </w:r>
          </w:p>
        </w:tc>
        <w:tc>
          <w:tcPr>
            <w:tcW w:w="2694" w:type="dxa"/>
            <w:tcBorders>
              <w:top w:val="nil"/>
              <w:left w:val="nil"/>
              <w:bottom w:val="single" w:sz="4" w:space="0" w:color="auto"/>
              <w:right w:val="single" w:sz="4" w:space="0" w:color="auto"/>
            </w:tcBorders>
            <w:shd w:val="clear" w:color="auto" w:fill="auto"/>
            <w:vAlign w:val="center"/>
            <w:hideMark/>
          </w:tcPr>
          <w:p w14:paraId="0783D89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8CCCFD1" w14:textId="77777777" w:rsidTr="00A077FA">
        <w:trPr>
          <w:divId w:val="1988507705"/>
          <w:trHeight w:val="144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219357C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25</w:t>
            </w:r>
          </w:p>
        </w:tc>
        <w:tc>
          <w:tcPr>
            <w:tcW w:w="4230" w:type="dxa"/>
            <w:tcBorders>
              <w:top w:val="nil"/>
              <w:left w:val="nil"/>
              <w:bottom w:val="single" w:sz="4" w:space="0" w:color="auto"/>
              <w:right w:val="single" w:sz="4" w:space="0" w:color="auto"/>
            </w:tcBorders>
            <w:shd w:val="clear" w:color="auto" w:fill="auto"/>
            <w:vAlign w:val="center"/>
            <w:hideMark/>
          </w:tcPr>
          <w:p w14:paraId="2C9B76A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Age</w:t>
            </w:r>
          </w:p>
        </w:tc>
        <w:tc>
          <w:tcPr>
            <w:tcW w:w="1536" w:type="dxa"/>
            <w:tcBorders>
              <w:top w:val="nil"/>
              <w:left w:val="nil"/>
              <w:bottom w:val="single" w:sz="4" w:space="0" w:color="auto"/>
              <w:right w:val="single" w:sz="4" w:space="0" w:color="auto"/>
            </w:tcBorders>
            <w:shd w:val="clear" w:color="auto" w:fill="auto"/>
            <w:vAlign w:val="center"/>
            <w:hideMark/>
          </w:tcPr>
          <w:p w14:paraId="6323230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Average age of Medicare beneficiaries using hospice care.</w:t>
            </w:r>
          </w:p>
        </w:tc>
        <w:tc>
          <w:tcPr>
            <w:tcW w:w="2694" w:type="dxa"/>
            <w:tcBorders>
              <w:top w:val="nil"/>
              <w:left w:val="nil"/>
              <w:bottom w:val="single" w:sz="4" w:space="0" w:color="auto"/>
              <w:right w:val="single" w:sz="4" w:space="0" w:color="auto"/>
            </w:tcBorders>
            <w:shd w:val="clear" w:color="auto" w:fill="auto"/>
            <w:vAlign w:val="center"/>
            <w:hideMark/>
          </w:tcPr>
          <w:p w14:paraId="5603BF4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E9D2C81" w14:textId="77777777" w:rsidTr="00A077FA">
        <w:trPr>
          <w:divId w:val="1988507705"/>
          <w:trHeight w:val="259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144D6F6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26</w:t>
            </w:r>
          </w:p>
        </w:tc>
        <w:tc>
          <w:tcPr>
            <w:tcW w:w="4230" w:type="dxa"/>
            <w:tcBorders>
              <w:top w:val="nil"/>
              <w:left w:val="nil"/>
              <w:bottom w:val="single" w:sz="4" w:space="0" w:color="auto"/>
              <w:right w:val="single" w:sz="4" w:space="0" w:color="auto"/>
            </w:tcBorders>
            <w:shd w:val="clear" w:color="auto" w:fill="auto"/>
            <w:vAlign w:val="center"/>
            <w:hideMark/>
          </w:tcPr>
          <w:p w14:paraId="79B77A2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Male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0ED67C7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 Number of distinct male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5572C28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5460C13" w14:textId="77777777" w:rsidTr="00A077FA">
        <w:trPr>
          <w:divId w:val="1988507705"/>
          <w:trHeight w:val="259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EC10F9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27</w:t>
            </w:r>
          </w:p>
        </w:tc>
        <w:tc>
          <w:tcPr>
            <w:tcW w:w="4230" w:type="dxa"/>
            <w:tcBorders>
              <w:top w:val="nil"/>
              <w:left w:val="nil"/>
              <w:bottom w:val="single" w:sz="4" w:space="0" w:color="auto"/>
              <w:right w:val="single" w:sz="4" w:space="0" w:color="auto"/>
            </w:tcBorders>
            <w:shd w:val="clear" w:color="auto" w:fill="auto"/>
            <w:vAlign w:val="center"/>
            <w:hideMark/>
          </w:tcPr>
          <w:p w14:paraId="2F7F7BE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Female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48C03BC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female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11C247B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5FBDAA35"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B4A118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28</w:t>
            </w:r>
          </w:p>
        </w:tc>
        <w:tc>
          <w:tcPr>
            <w:tcW w:w="4230" w:type="dxa"/>
            <w:tcBorders>
              <w:top w:val="nil"/>
              <w:left w:val="nil"/>
              <w:bottom w:val="single" w:sz="4" w:space="0" w:color="auto"/>
              <w:right w:val="single" w:sz="4" w:space="0" w:color="auto"/>
            </w:tcBorders>
            <w:shd w:val="clear" w:color="auto" w:fill="auto"/>
            <w:vAlign w:val="center"/>
            <w:hideMark/>
          </w:tcPr>
          <w:p w14:paraId="738EBBE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White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45CBB40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 Number of distinct non-Hispanic white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32C58CF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DA0655A" w14:textId="77777777" w:rsidTr="00A077FA">
        <w:trPr>
          <w:divId w:val="1988507705"/>
          <w:trHeight w:val="288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A37A23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29</w:t>
            </w:r>
          </w:p>
        </w:tc>
        <w:tc>
          <w:tcPr>
            <w:tcW w:w="4230" w:type="dxa"/>
            <w:tcBorders>
              <w:top w:val="nil"/>
              <w:left w:val="nil"/>
              <w:bottom w:val="single" w:sz="4" w:space="0" w:color="auto"/>
              <w:right w:val="single" w:sz="4" w:space="0" w:color="auto"/>
            </w:tcBorders>
            <w:shd w:val="clear" w:color="auto" w:fill="auto"/>
            <w:vAlign w:val="center"/>
            <w:hideMark/>
          </w:tcPr>
          <w:p w14:paraId="13573EE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Black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1515B1E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black or African American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7C56163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7CC8ED4" w14:textId="77777777" w:rsidTr="00A077FA">
        <w:trPr>
          <w:divId w:val="1988507705"/>
          <w:trHeight w:val="316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D5CE7E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30</w:t>
            </w:r>
          </w:p>
        </w:tc>
        <w:tc>
          <w:tcPr>
            <w:tcW w:w="4230" w:type="dxa"/>
            <w:tcBorders>
              <w:top w:val="nil"/>
              <w:left w:val="nil"/>
              <w:bottom w:val="single" w:sz="4" w:space="0" w:color="auto"/>
              <w:right w:val="single" w:sz="4" w:space="0" w:color="auto"/>
            </w:tcBorders>
            <w:shd w:val="clear" w:color="auto" w:fill="auto"/>
            <w:vAlign w:val="center"/>
            <w:hideMark/>
          </w:tcPr>
          <w:p w14:paraId="5039DB0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Asian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56940E9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Asian/Pacific Islander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090033B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5F5449F2" w14:textId="77777777" w:rsidTr="00A077FA">
        <w:trPr>
          <w:divId w:val="1988507705"/>
          <w:trHeight w:val="259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2D90405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31</w:t>
            </w:r>
          </w:p>
        </w:tc>
        <w:tc>
          <w:tcPr>
            <w:tcW w:w="4230" w:type="dxa"/>
            <w:tcBorders>
              <w:top w:val="nil"/>
              <w:left w:val="nil"/>
              <w:bottom w:val="single" w:sz="4" w:space="0" w:color="auto"/>
              <w:right w:val="single" w:sz="4" w:space="0" w:color="auto"/>
            </w:tcBorders>
            <w:shd w:val="clear" w:color="auto" w:fill="auto"/>
            <w:vAlign w:val="center"/>
            <w:hideMark/>
          </w:tcPr>
          <w:p w14:paraId="1200537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Hispanic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318E051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Hispanic Medicare beneficiaries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30664AE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27F06059" w14:textId="77777777" w:rsidTr="00A077FA">
        <w:trPr>
          <w:divId w:val="1988507705"/>
          <w:trHeight w:val="460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FA5B47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c>
          <w:tcPr>
            <w:tcW w:w="4230" w:type="dxa"/>
            <w:tcBorders>
              <w:top w:val="nil"/>
              <w:left w:val="nil"/>
              <w:bottom w:val="single" w:sz="4" w:space="0" w:color="auto"/>
              <w:right w:val="single" w:sz="4" w:space="0" w:color="auto"/>
            </w:tcBorders>
            <w:shd w:val="clear" w:color="auto" w:fill="auto"/>
            <w:vAlign w:val="center"/>
            <w:hideMark/>
          </w:tcPr>
          <w:p w14:paraId="5307F94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Other/unknown race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73F2719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of </w:t>
            </w:r>
            <w:proofErr w:type="gramStart"/>
            <w:r w:rsidRPr="00A077FA">
              <w:rPr>
                <w:rFonts w:ascii="Calibri" w:eastAsia="Times New Roman" w:hAnsi="Calibri" w:cs="Calibri"/>
                <w:color w:val="000000"/>
                <w:lang w:val="en-US"/>
              </w:rPr>
              <w:t>other</w:t>
            </w:r>
            <w:proofErr w:type="gramEnd"/>
            <w:r w:rsidRPr="00A077FA">
              <w:rPr>
                <w:rFonts w:ascii="Calibri" w:eastAsia="Times New Roman" w:hAnsi="Calibri" w:cs="Calibri"/>
                <w:color w:val="000000"/>
                <w:lang w:val="en-US"/>
              </w:rPr>
              <w:t xml:space="preserve"> race receiving at least one day of hospice care in the calendar year. This category also includes the count of American Indian/Alaska Native beneficiaries.</w:t>
            </w:r>
          </w:p>
        </w:tc>
        <w:tc>
          <w:tcPr>
            <w:tcW w:w="2694" w:type="dxa"/>
            <w:tcBorders>
              <w:top w:val="nil"/>
              <w:left w:val="nil"/>
              <w:bottom w:val="single" w:sz="4" w:space="0" w:color="auto"/>
              <w:right w:val="single" w:sz="4" w:space="0" w:color="auto"/>
            </w:tcBorders>
            <w:shd w:val="clear" w:color="auto" w:fill="auto"/>
            <w:vAlign w:val="center"/>
            <w:hideMark/>
          </w:tcPr>
          <w:p w14:paraId="36FD2139"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314CE51D" w14:textId="77777777" w:rsidTr="00A077FA">
        <w:trPr>
          <w:divId w:val="1988507705"/>
          <w:trHeight w:val="316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BAD0B9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33</w:t>
            </w:r>
          </w:p>
        </w:tc>
        <w:tc>
          <w:tcPr>
            <w:tcW w:w="4230" w:type="dxa"/>
            <w:tcBorders>
              <w:top w:val="nil"/>
              <w:left w:val="nil"/>
              <w:bottom w:val="single" w:sz="4" w:space="0" w:color="auto"/>
              <w:right w:val="single" w:sz="4" w:space="0" w:color="auto"/>
            </w:tcBorders>
            <w:shd w:val="clear" w:color="auto" w:fill="auto"/>
            <w:vAlign w:val="center"/>
            <w:hideMark/>
          </w:tcPr>
          <w:p w14:paraId="48A2E18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Medicare Advantage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2BB3801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enrolled in Medicare Advantage for at least one month and receiving at least one day of hospice care in the calendar yea</w:t>
            </w:r>
          </w:p>
        </w:tc>
        <w:tc>
          <w:tcPr>
            <w:tcW w:w="2694" w:type="dxa"/>
            <w:tcBorders>
              <w:top w:val="nil"/>
              <w:left w:val="nil"/>
              <w:bottom w:val="single" w:sz="4" w:space="0" w:color="auto"/>
              <w:right w:val="single" w:sz="4" w:space="0" w:color="auto"/>
            </w:tcBorders>
            <w:shd w:val="clear" w:color="auto" w:fill="auto"/>
            <w:vAlign w:val="center"/>
            <w:hideMark/>
          </w:tcPr>
          <w:p w14:paraId="2045D01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76BDA128" w14:textId="77777777" w:rsidTr="00A077FA">
        <w:trPr>
          <w:divId w:val="1988507705"/>
          <w:trHeight w:val="316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DFE4C7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34</w:t>
            </w:r>
          </w:p>
        </w:tc>
        <w:tc>
          <w:tcPr>
            <w:tcW w:w="4230" w:type="dxa"/>
            <w:tcBorders>
              <w:top w:val="nil"/>
              <w:left w:val="nil"/>
              <w:bottom w:val="single" w:sz="4" w:space="0" w:color="auto"/>
              <w:right w:val="single" w:sz="4" w:space="0" w:color="auto"/>
            </w:tcBorders>
            <w:shd w:val="clear" w:color="auto" w:fill="auto"/>
            <w:vAlign w:val="center"/>
            <w:hideMark/>
          </w:tcPr>
          <w:p w14:paraId="4FC7931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Medicaid Eligible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3663E0B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eligible for Medicaid for at least one month and receiving at least one day of hospice care in the calendar year.</w:t>
            </w:r>
          </w:p>
        </w:tc>
        <w:tc>
          <w:tcPr>
            <w:tcW w:w="2694" w:type="dxa"/>
            <w:tcBorders>
              <w:top w:val="nil"/>
              <w:left w:val="nil"/>
              <w:bottom w:val="single" w:sz="4" w:space="0" w:color="auto"/>
              <w:right w:val="single" w:sz="4" w:space="0" w:color="auto"/>
            </w:tcBorders>
            <w:shd w:val="clear" w:color="auto" w:fill="auto"/>
            <w:vAlign w:val="center"/>
            <w:hideMark/>
          </w:tcPr>
          <w:p w14:paraId="30B04E6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3EBB7113" w14:textId="77777777" w:rsidTr="00A077FA">
        <w:trPr>
          <w:divId w:val="1988507705"/>
          <w:trHeight w:val="720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3DC7B8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35</w:t>
            </w:r>
          </w:p>
        </w:tc>
        <w:tc>
          <w:tcPr>
            <w:tcW w:w="4230" w:type="dxa"/>
            <w:tcBorders>
              <w:top w:val="nil"/>
              <w:left w:val="nil"/>
              <w:bottom w:val="single" w:sz="4" w:space="0" w:color="auto"/>
              <w:right w:val="single" w:sz="4" w:space="0" w:color="auto"/>
            </w:tcBorders>
            <w:shd w:val="clear" w:color="auto" w:fill="auto"/>
            <w:vAlign w:val="center"/>
            <w:hideMark/>
          </w:tcPr>
          <w:p w14:paraId="1C7B0D5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a primary diagnosis of cancer</w:t>
            </w:r>
          </w:p>
        </w:tc>
        <w:tc>
          <w:tcPr>
            <w:tcW w:w="1536" w:type="dxa"/>
            <w:tcBorders>
              <w:top w:val="nil"/>
              <w:left w:val="nil"/>
              <w:bottom w:val="single" w:sz="4" w:space="0" w:color="auto"/>
              <w:right w:val="single" w:sz="4" w:space="0" w:color="auto"/>
            </w:tcBorders>
            <w:shd w:val="clear" w:color="auto" w:fill="auto"/>
            <w:vAlign w:val="center"/>
            <w:hideMark/>
          </w:tcPr>
          <w:p w14:paraId="37BC41D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of cancer. Clinical Classifications Software single level diagnosis categories 11-17 were used to define cancer diagnoses.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4C3595A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8BEFA0B" w14:textId="77777777" w:rsidTr="00A077FA">
        <w:trPr>
          <w:divId w:val="1988507705"/>
          <w:trHeight w:val="748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37EDC95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36</w:t>
            </w:r>
          </w:p>
        </w:tc>
        <w:tc>
          <w:tcPr>
            <w:tcW w:w="4230" w:type="dxa"/>
            <w:tcBorders>
              <w:top w:val="nil"/>
              <w:left w:val="nil"/>
              <w:bottom w:val="single" w:sz="4" w:space="0" w:color="auto"/>
              <w:right w:val="single" w:sz="4" w:space="0" w:color="auto"/>
            </w:tcBorders>
            <w:shd w:val="clear" w:color="auto" w:fill="auto"/>
            <w:vAlign w:val="center"/>
            <w:hideMark/>
          </w:tcPr>
          <w:p w14:paraId="38519D2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a primary diagnosis of dementia</w:t>
            </w:r>
          </w:p>
        </w:tc>
        <w:tc>
          <w:tcPr>
            <w:tcW w:w="1536" w:type="dxa"/>
            <w:tcBorders>
              <w:top w:val="nil"/>
              <w:left w:val="nil"/>
              <w:bottom w:val="single" w:sz="4" w:space="0" w:color="auto"/>
              <w:right w:val="single" w:sz="4" w:space="0" w:color="auto"/>
            </w:tcBorders>
            <w:shd w:val="clear" w:color="auto" w:fill="auto"/>
            <w:vAlign w:val="center"/>
            <w:hideMark/>
          </w:tcPr>
          <w:p w14:paraId="2E06510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of dementia. Clinical Classifications Software single level diagnosis category 653 were used to define dementia diagnoses.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4360844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7055CD83" w14:textId="77777777" w:rsidTr="00A077FA">
        <w:trPr>
          <w:divId w:val="1988507705"/>
          <w:trHeight w:val="806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18B73E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37</w:t>
            </w:r>
          </w:p>
        </w:tc>
        <w:tc>
          <w:tcPr>
            <w:tcW w:w="4230" w:type="dxa"/>
            <w:tcBorders>
              <w:top w:val="nil"/>
              <w:left w:val="nil"/>
              <w:bottom w:val="single" w:sz="4" w:space="0" w:color="auto"/>
              <w:right w:val="single" w:sz="4" w:space="0" w:color="auto"/>
            </w:tcBorders>
            <w:shd w:val="clear" w:color="auto" w:fill="auto"/>
            <w:vAlign w:val="center"/>
            <w:hideMark/>
          </w:tcPr>
          <w:p w14:paraId="5DEB359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a primary diagnosis of stroke</w:t>
            </w:r>
          </w:p>
        </w:tc>
        <w:tc>
          <w:tcPr>
            <w:tcW w:w="1536" w:type="dxa"/>
            <w:tcBorders>
              <w:top w:val="nil"/>
              <w:left w:val="nil"/>
              <w:bottom w:val="single" w:sz="4" w:space="0" w:color="auto"/>
              <w:right w:val="single" w:sz="4" w:space="0" w:color="auto"/>
            </w:tcBorders>
            <w:shd w:val="clear" w:color="auto" w:fill="auto"/>
            <w:vAlign w:val="center"/>
            <w:hideMark/>
          </w:tcPr>
          <w:p w14:paraId="2373002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of circulatory/heart disease. Clinical Classifications Software single level diagnosis categories 96-108 and 114-121 were used to define circulatory/heart diagnoses.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0DD99C8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4163E85" w14:textId="77777777" w:rsidTr="00A077FA">
        <w:trPr>
          <w:divId w:val="1988507705"/>
          <w:trHeight w:val="7200"/>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26BA13D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38</w:t>
            </w:r>
          </w:p>
        </w:tc>
        <w:tc>
          <w:tcPr>
            <w:tcW w:w="4230" w:type="dxa"/>
            <w:tcBorders>
              <w:top w:val="nil"/>
              <w:left w:val="nil"/>
              <w:bottom w:val="single" w:sz="4" w:space="0" w:color="auto"/>
              <w:right w:val="single" w:sz="4" w:space="0" w:color="auto"/>
            </w:tcBorders>
            <w:shd w:val="clear" w:color="auto" w:fill="auto"/>
            <w:vAlign w:val="center"/>
            <w:hideMark/>
          </w:tcPr>
          <w:p w14:paraId="4B975B9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a primary diagnosis of circulatory/heart disease</w:t>
            </w:r>
          </w:p>
        </w:tc>
        <w:tc>
          <w:tcPr>
            <w:tcW w:w="1536" w:type="dxa"/>
            <w:tcBorders>
              <w:top w:val="nil"/>
              <w:left w:val="nil"/>
              <w:bottom w:val="single" w:sz="4" w:space="0" w:color="auto"/>
              <w:right w:val="single" w:sz="4" w:space="0" w:color="auto"/>
            </w:tcBorders>
            <w:shd w:val="clear" w:color="auto" w:fill="auto"/>
            <w:vAlign w:val="center"/>
            <w:hideMark/>
          </w:tcPr>
          <w:p w14:paraId="08A1BD2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of stroke. Clinical Classifications Software single level diagnosis categories 109-113 were used to define stroke diagnoses.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3FE30A7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32BF752E" w14:textId="77777777" w:rsidTr="00A077FA">
        <w:trPr>
          <w:divId w:val="1988507705"/>
          <w:trHeight w:val="115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469376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39</w:t>
            </w:r>
          </w:p>
        </w:tc>
        <w:tc>
          <w:tcPr>
            <w:tcW w:w="4230" w:type="dxa"/>
            <w:tcBorders>
              <w:top w:val="nil"/>
              <w:left w:val="nil"/>
              <w:bottom w:val="single" w:sz="4" w:space="0" w:color="auto"/>
              <w:right w:val="single" w:sz="4" w:space="0" w:color="auto"/>
            </w:tcBorders>
            <w:shd w:val="clear" w:color="auto" w:fill="auto"/>
            <w:vAlign w:val="center"/>
            <w:hideMark/>
          </w:tcPr>
          <w:p w14:paraId="337E4D85"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a primary diagnosis of respiratory disease</w:t>
            </w:r>
          </w:p>
        </w:tc>
        <w:tc>
          <w:tcPr>
            <w:tcW w:w="1536" w:type="dxa"/>
            <w:tcBorders>
              <w:top w:val="nil"/>
              <w:left w:val="nil"/>
              <w:bottom w:val="single" w:sz="4" w:space="0" w:color="auto"/>
              <w:right w:val="single" w:sz="4" w:space="0" w:color="auto"/>
            </w:tcBorders>
            <w:shd w:val="clear" w:color="auto" w:fill="auto"/>
            <w:vAlign w:val="center"/>
            <w:hideMark/>
          </w:tcPr>
          <w:p w14:paraId="0F70B38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w:t>
            </w:r>
          </w:p>
        </w:tc>
        <w:tc>
          <w:tcPr>
            <w:tcW w:w="2694" w:type="dxa"/>
            <w:tcBorders>
              <w:top w:val="nil"/>
              <w:left w:val="nil"/>
              <w:bottom w:val="single" w:sz="4" w:space="0" w:color="auto"/>
              <w:right w:val="single" w:sz="4" w:space="0" w:color="auto"/>
            </w:tcBorders>
            <w:shd w:val="clear" w:color="auto" w:fill="auto"/>
            <w:vAlign w:val="center"/>
            <w:hideMark/>
          </w:tcPr>
          <w:p w14:paraId="71A3C4B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BD418D5" w14:textId="77777777" w:rsidTr="00A077FA">
        <w:trPr>
          <w:divId w:val="1988507705"/>
          <w:trHeight w:val="777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75FF3C8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40</w:t>
            </w:r>
          </w:p>
        </w:tc>
        <w:tc>
          <w:tcPr>
            <w:tcW w:w="4230" w:type="dxa"/>
            <w:tcBorders>
              <w:top w:val="nil"/>
              <w:left w:val="nil"/>
              <w:bottom w:val="single" w:sz="4" w:space="0" w:color="auto"/>
              <w:right w:val="single" w:sz="4" w:space="0" w:color="auto"/>
            </w:tcBorders>
            <w:shd w:val="clear" w:color="auto" w:fill="auto"/>
            <w:vAlign w:val="center"/>
            <w:hideMark/>
          </w:tcPr>
          <w:p w14:paraId="5BC2DB1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Hospice beneficiaries with other primary diagnoses</w:t>
            </w:r>
          </w:p>
        </w:tc>
        <w:tc>
          <w:tcPr>
            <w:tcW w:w="1536" w:type="dxa"/>
            <w:tcBorders>
              <w:top w:val="nil"/>
              <w:left w:val="nil"/>
              <w:bottom w:val="single" w:sz="4" w:space="0" w:color="auto"/>
              <w:right w:val="single" w:sz="4" w:space="0" w:color="auto"/>
            </w:tcBorders>
            <w:shd w:val="clear" w:color="auto" w:fill="auto"/>
            <w:vAlign w:val="center"/>
            <w:hideMark/>
          </w:tcPr>
          <w:p w14:paraId="5D5B001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of respiratory disease. Clinical Classifications Software single level diagnosis categories 127-134 were used to define respiratory diagnoses.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071FD8F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1F127B6E" w14:textId="77777777" w:rsidTr="00A077FA">
        <w:trPr>
          <w:divId w:val="1988507705"/>
          <w:trHeight w:val="6336"/>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42C982B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41</w:t>
            </w:r>
          </w:p>
        </w:tc>
        <w:tc>
          <w:tcPr>
            <w:tcW w:w="4230" w:type="dxa"/>
            <w:tcBorders>
              <w:top w:val="nil"/>
              <w:left w:val="nil"/>
              <w:bottom w:val="single" w:sz="4" w:space="0" w:color="auto"/>
              <w:right w:val="single" w:sz="4" w:space="0" w:color="auto"/>
            </w:tcBorders>
            <w:shd w:val="clear" w:color="auto" w:fill="auto"/>
            <w:vAlign w:val="center"/>
            <w:hideMark/>
          </w:tcPr>
          <w:p w14:paraId="47A77593"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Home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7E5667D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Number of distinct Medicare beneficiaries receiving hospice care for a primary diagnosis other than cancer, dementia, circulatory/heart, stroke, or respiratory. If a hospice beneficiary had more than one primary diagnosis the most frequent diagnosis in terms of hospice care days was used.</w:t>
            </w:r>
          </w:p>
        </w:tc>
        <w:tc>
          <w:tcPr>
            <w:tcW w:w="2694" w:type="dxa"/>
            <w:tcBorders>
              <w:top w:val="nil"/>
              <w:left w:val="nil"/>
              <w:bottom w:val="single" w:sz="4" w:space="0" w:color="auto"/>
              <w:right w:val="single" w:sz="4" w:space="0" w:color="auto"/>
            </w:tcBorders>
            <w:shd w:val="clear" w:color="auto" w:fill="auto"/>
            <w:vAlign w:val="center"/>
            <w:hideMark/>
          </w:tcPr>
          <w:p w14:paraId="53DB4C7F"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32554AA2" w14:textId="77777777" w:rsidTr="00A077FA">
        <w:trPr>
          <w:divId w:val="1988507705"/>
          <w:trHeight w:val="864"/>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2315F5E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42</w:t>
            </w:r>
          </w:p>
        </w:tc>
        <w:tc>
          <w:tcPr>
            <w:tcW w:w="4230" w:type="dxa"/>
            <w:tcBorders>
              <w:top w:val="nil"/>
              <w:left w:val="nil"/>
              <w:bottom w:val="single" w:sz="4" w:space="0" w:color="auto"/>
              <w:right w:val="single" w:sz="4" w:space="0" w:color="auto"/>
            </w:tcBorders>
            <w:shd w:val="clear" w:color="auto" w:fill="auto"/>
            <w:vAlign w:val="center"/>
            <w:hideMark/>
          </w:tcPr>
          <w:p w14:paraId="1C86F7E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Assisted Living Facility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00E05A98"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w:t>
            </w:r>
          </w:p>
        </w:tc>
        <w:tc>
          <w:tcPr>
            <w:tcW w:w="2694" w:type="dxa"/>
            <w:tcBorders>
              <w:top w:val="nil"/>
              <w:left w:val="nil"/>
              <w:bottom w:val="single" w:sz="4" w:space="0" w:color="auto"/>
              <w:right w:val="single" w:sz="4" w:space="0" w:color="auto"/>
            </w:tcBorders>
            <w:shd w:val="clear" w:color="auto" w:fill="auto"/>
            <w:vAlign w:val="center"/>
            <w:hideMark/>
          </w:tcPr>
          <w:p w14:paraId="3A00234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6C8C299F" w14:textId="77777777" w:rsidTr="00A077FA">
        <w:trPr>
          <w:divId w:val="1988507705"/>
          <w:trHeight w:val="403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D1CFBE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43</w:t>
            </w:r>
          </w:p>
        </w:tc>
        <w:tc>
          <w:tcPr>
            <w:tcW w:w="4230" w:type="dxa"/>
            <w:tcBorders>
              <w:top w:val="nil"/>
              <w:left w:val="nil"/>
              <w:bottom w:val="single" w:sz="4" w:space="0" w:color="auto"/>
              <w:right w:val="single" w:sz="4" w:space="0" w:color="auto"/>
            </w:tcBorders>
            <w:shd w:val="clear" w:color="auto" w:fill="auto"/>
            <w:vAlign w:val="center"/>
            <w:hideMark/>
          </w:tcPr>
          <w:p w14:paraId="2BF77DB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Long-term-care or non-skilled Nursing Facility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509FB2C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receiving </w:t>
            </w:r>
            <w:proofErr w:type="gramStart"/>
            <w:r w:rsidRPr="00A077FA">
              <w:rPr>
                <w:rFonts w:ascii="Calibri" w:eastAsia="Times New Roman" w:hAnsi="Calibri" w:cs="Calibri"/>
                <w:color w:val="000000"/>
                <w:lang w:val="en-US"/>
              </w:rPr>
              <w:t>the majority of</w:t>
            </w:r>
            <w:proofErr w:type="gramEnd"/>
            <w:r w:rsidRPr="00A077FA">
              <w:rPr>
                <w:rFonts w:ascii="Calibri" w:eastAsia="Times New Roman" w:hAnsi="Calibri" w:cs="Calibri"/>
                <w:color w:val="000000"/>
                <w:lang w:val="en-US"/>
              </w:rPr>
              <w:t xml:space="preserve"> their hospice care days at home. HCPCS code Q5001 indicates care provided in hospice beneficiary's private residence (home).</w:t>
            </w:r>
          </w:p>
        </w:tc>
        <w:tc>
          <w:tcPr>
            <w:tcW w:w="2694" w:type="dxa"/>
            <w:tcBorders>
              <w:top w:val="nil"/>
              <w:left w:val="nil"/>
              <w:bottom w:val="single" w:sz="4" w:space="0" w:color="auto"/>
              <w:right w:val="single" w:sz="4" w:space="0" w:color="auto"/>
            </w:tcBorders>
            <w:shd w:val="clear" w:color="auto" w:fill="auto"/>
            <w:vAlign w:val="center"/>
            <w:hideMark/>
          </w:tcPr>
          <w:p w14:paraId="199B0E9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1E675E0B" w14:textId="77777777" w:rsidTr="00A077FA">
        <w:trPr>
          <w:divId w:val="1988507705"/>
          <w:trHeight w:val="403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5825A66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44</w:t>
            </w:r>
          </w:p>
        </w:tc>
        <w:tc>
          <w:tcPr>
            <w:tcW w:w="4230" w:type="dxa"/>
            <w:tcBorders>
              <w:top w:val="nil"/>
              <w:left w:val="nil"/>
              <w:bottom w:val="single" w:sz="4" w:space="0" w:color="auto"/>
              <w:right w:val="single" w:sz="4" w:space="0" w:color="auto"/>
            </w:tcBorders>
            <w:shd w:val="clear" w:color="auto" w:fill="auto"/>
            <w:vAlign w:val="center"/>
            <w:hideMark/>
          </w:tcPr>
          <w:p w14:paraId="376CCD8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Skilled Nursing Facility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64166CCB"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receiving </w:t>
            </w:r>
            <w:proofErr w:type="gramStart"/>
            <w:r w:rsidRPr="00A077FA">
              <w:rPr>
                <w:rFonts w:ascii="Calibri" w:eastAsia="Times New Roman" w:hAnsi="Calibri" w:cs="Calibri"/>
                <w:color w:val="000000"/>
                <w:lang w:val="en-US"/>
              </w:rPr>
              <w:t>the majority of</w:t>
            </w:r>
            <w:proofErr w:type="gramEnd"/>
            <w:r w:rsidRPr="00A077FA">
              <w:rPr>
                <w:rFonts w:ascii="Calibri" w:eastAsia="Times New Roman" w:hAnsi="Calibri" w:cs="Calibri"/>
                <w:color w:val="000000"/>
                <w:lang w:val="en-US"/>
              </w:rPr>
              <w:t xml:space="preserve"> their hospice care days in an assisted living facility. HCPCS code Q5002 indicates care provided in an assisted living facility.</w:t>
            </w:r>
          </w:p>
        </w:tc>
        <w:tc>
          <w:tcPr>
            <w:tcW w:w="2694" w:type="dxa"/>
            <w:tcBorders>
              <w:top w:val="nil"/>
              <w:left w:val="nil"/>
              <w:bottom w:val="single" w:sz="4" w:space="0" w:color="auto"/>
              <w:right w:val="single" w:sz="4" w:space="0" w:color="auto"/>
            </w:tcBorders>
            <w:shd w:val="clear" w:color="auto" w:fill="auto"/>
            <w:vAlign w:val="center"/>
            <w:hideMark/>
          </w:tcPr>
          <w:p w14:paraId="4B58880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0134F0F6" w14:textId="77777777" w:rsidTr="00A077FA">
        <w:trPr>
          <w:divId w:val="1988507705"/>
          <w:trHeight w:val="4608"/>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7E8F9C3E"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45</w:t>
            </w:r>
          </w:p>
        </w:tc>
        <w:tc>
          <w:tcPr>
            <w:tcW w:w="4230" w:type="dxa"/>
            <w:tcBorders>
              <w:top w:val="nil"/>
              <w:left w:val="nil"/>
              <w:bottom w:val="single" w:sz="4" w:space="0" w:color="auto"/>
              <w:right w:val="single" w:sz="4" w:space="0" w:color="auto"/>
            </w:tcBorders>
            <w:shd w:val="clear" w:color="auto" w:fill="auto"/>
            <w:vAlign w:val="center"/>
            <w:hideMark/>
          </w:tcPr>
          <w:p w14:paraId="6669E4F7"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Inpatient Hospital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0781CE0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receiving the majority of their hospice care days in a </w:t>
            </w:r>
            <w:proofErr w:type="gramStart"/>
            <w:r w:rsidRPr="00A077FA">
              <w:rPr>
                <w:rFonts w:ascii="Calibri" w:eastAsia="Times New Roman" w:hAnsi="Calibri" w:cs="Calibri"/>
                <w:color w:val="000000"/>
                <w:lang w:val="en-US"/>
              </w:rPr>
              <w:t>long term</w:t>
            </w:r>
            <w:proofErr w:type="gramEnd"/>
            <w:r w:rsidRPr="00A077FA">
              <w:rPr>
                <w:rFonts w:ascii="Calibri" w:eastAsia="Times New Roman" w:hAnsi="Calibri" w:cs="Calibri"/>
                <w:color w:val="000000"/>
                <w:lang w:val="en-US"/>
              </w:rPr>
              <w:t xml:space="preserve"> care or nonskilled nursing facility. HCPCS code Q5003 indicates care provided in a </w:t>
            </w:r>
            <w:proofErr w:type="gramStart"/>
            <w:r w:rsidRPr="00A077FA">
              <w:rPr>
                <w:rFonts w:ascii="Calibri" w:eastAsia="Times New Roman" w:hAnsi="Calibri" w:cs="Calibri"/>
                <w:color w:val="000000"/>
                <w:lang w:val="en-US"/>
              </w:rPr>
              <w:t>long term</w:t>
            </w:r>
            <w:proofErr w:type="gramEnd"/>
            <w:r w:rsidRPr="00A077FA">
              <w:rPr>
                <w:rFonts w:ascii="Calibri" w:eastAsia="Times New Roman" w:hAnsi="Calibri" w:cs="Calibri"/>
                <w:color w:val="000000"/>
                <w:lang w:val="en-US"/>
              </w:rPr>
              <w:t xml:space="preserve"> care or non-skilled nursing facility.</w:t>
            </w:r>
          </w:p>
        </w:tc>
        <w:tc>
          <w:tcPr>
            <w:tcW w:w="2694" w:type="dxa"/>
            <w:tcBorders>
              <w:top w:val="nil"/>
              <w:left w:val="nil"/>
              <w:bottom w:val="single" w:sz="4" w:space="0" w:color="auto"/>
              <w:right w:val="single" w:sz="4" w:space="0" w:color="auto"/>
            </w:tcBorders>
            <w:shd w:val="clear" w:color="auto" w:fill="auto"/>
            <w:vAlign w:val="center"/>
            <w:hideMark/>
          </w:tcPr>
          <w:p w14:paraId="19CA4E92"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7BBCA44D" w14:textId="77777777" w:rsidTr="00A077FA">
        <w:trPr>
          <w:divId w:val="1988507705"/>
          <w:trHeight w:val="403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670CD080"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46</w:t>
            </w:r>
          </w:p>
        </w:tc>
        <w:tc>
          <w:tcPr>
            <w:tcW w:w="4230" w:type="dxa"/>
            <w:tcBorders>
              <w:top w:val="nil"/>
              <w:left w:val="nil"/>
              <w:bottom w:val="single" w:sz="4" w:space="0" w:color="auto"/>
              <w:right w:val="single" w:sz="4" w:space="0" w:color="auto"/>
            </w:tcBorders>
            <w:shd w:val="clear" w:color="auto" w:fill="auto"/>
            <w:vAlign w:val="center"/>
            <w:hideMark/>
          </w:tcPr>
          <w:p w14:paraId="71A7B51C"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Site-of-service - Inpatient Hospice </w:t>
            </w:r>
            <w:proofErr w:type="spellStart"/>
            <w:r w:rsidRPr="00A077FA">
              <w:rPr>
                <w:rFonts w:ascii="Calibri" w:eastAsia="Times New Roman" w:hAnsi="Calibri" w:cs="Calibri"/>
                <w:color w:val="000000"/>
                <w:lang w:val="en-US"/>
              </w:rPr>
              <w:t>hospice</w:t>
            </w:r>
            <w:proofErr w:type="spellEnd"/>
            <w:r w:rsidRPr="00A077FA">
              <w:rPr>
                <w:rFonts w:ascii="Calibri" w:eastAsia="Times New Roman" w:hAnsi="Calibri" w:cs="Calibri"/>
                <w:color w:val="000000"/>
                <w:lang w:val="en-US"/>
              </w:rPr>
              <w:t xml:space="preserve"> beneficiaries</w:t>
            </w:r>
          </w:p>
        </w:tc>
        <w:tc>
          <w:tcPr>
            <w:tcW w:w="1536" w:type="dxa"/>
            <w:tcBorders>
              <w:top w:val="nil"/>
              <w:left w:val="nil"/>
              <w:bottom w:val="single" w:sz="4" w:space="0" w:color="auto"/>
              <w:right w:val="single" w:sz="4" w:space="0" w:color="auto"/>
            </w:tcBorders>
            <w:shd w:val="clear" w:color="auto" w:fill="auto"/>
            <w:vAlign w:val="center"/>
            <w:hideMark/>
          </w:tcPr>
          <w:p w14:paraId="49DBED14"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receiving </w:t>
            </w:r>
            <w:proofErr w:type="gramStart"/>
            <w:r w:rsidRPr="00A077FA">
              <w:rPr>
                <w:rFonts w:ascii="Calibri" w:eastAsia="Times New Roman" w:hAnsi="Calibri" w:cs="Calibri"/>
                <w:color w:val="000000"/>
                <w:lang w:val="en-US"/>
              </w:rPr>
              <w:t>the majority of</w:t>
            </w:r>
            <w:proofErr w:type="gramEnd"/>
            <w:r w:rsidRPr="00A077FA">
              <w:rPr>
                <w:rFonts w:ascii="Calibri" w:eastAsia="Times New Roman" w:hAnsi="Calibri" w:cs="Calibri"/>
                <w:color w:val="000000"/>
                <w:lang w:val="en-US"/>
              </w:rPr>
              <w:t xml:space="preserve"> their hospice care days in an inpatient hospice facility. HCPCS code Q5006 indicates care provided in an inpatient hospice facility</w:t>
            </w:r>
          </w:p>
        </w:tc>
        <w:tc>
          <w:tcPr>
            <w:tcW w:w="2694" w:type="dxa"/>
            <w:tcBorders>
              <w:top w:val="nil"/>
              <w:left w:val="nil"/>
              <w:bottom w:val="single" w:sz="4" w:space="0" w:color="auto"/>
              <w:right w:val="single" w:sz="4" w:space="0" w:color="auto"/>
            </w:tcBorders>
            <w:shd w:val="clear" w:color="auto" w:fill="auto"/>
            <w:vAlign w:val="center"/>
            <w:hideMark/>
          </w:tcPr>
          <w:p w14:paraId="1523067D"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r w:rsidR="00A077FA" w:rsidRPr="00A077FA" w14:paraId="36521719" w14:textId="77777777" w:rsidTr="00A077FA">
        <w:trPr>
          <w:divId w:val="1988507705"/>
          <w:trHeight w:val="5472"/>
          <w:jc w:val="center"/>
        </w:trPr>
        <w:tc>
          <w:tcPr>
            <w:tcW w:w="895" w:type="dxa"/>
            <w:tcBorders>
              <w:top w:val="nil"/>
              <w:left w:val="single" w:sz="4" w:space="0" w:color="auto"/>
              <w:bottom w:val="single" w:sz="4" w:space="0" w:color="auto"/>
              <w:right w:val="single" w:sz="4" w:space="0" w:color="auto"/>
            </w:tcBorders>
            <w:shd w:val="clear" w:color="auto" w:fill="auto"/>
            <w:vAlign w:val="center"/>
            <w:hideMark/>
          </w:tcPr>
          <w:p w14:paraId="0EF81556"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lastRenderedPageBreak/>
              <w:t>47</w:t>
            </w:r>
          </w:p>
        </w:tc>
        <w:tc>
          <w:tcPr>
            <w:tcW w:w="4230" w:type="dxa"/>
            <w:tcBorders>
              <w:top w:val="nil"/>
              <w:left w:val="nil"/>
              <w:bottom w:val="single" w:sz="4" w:space="0" w:color="auto"/>
              <w:right w:val="single" w:sz="4" w:space="0" w:color="auto"/>
            </w:tcBorders>
            <w:shd w:val="clear" w:color="auto" w:fill="auto"/>
            <w:vAlign w:val="center"/>
            <w:hideMark/>
          </w:tcPr>
          <w:p w14:paraId="5E57455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Site-of-service - Other Facility hospice beneficiaries</w:t>
            </w:r>
          </w:p>
        </w:tc>
        <w:tc>
          <w:tcPr>
            <w:tcW w:w="1536" w:type="dxa"/>
            <w:tcBorders>
              <w:top w:val="nil"/>
              <w:left w:val="nil"/>
              <w:bottom w:val="single" w:sz="4" w:space="0" w:color="auto"/>
              <w:right w:val="single" w:sz="4" w:space="0" w:color="auto"/>
            </w:tcBorders>
            <w:shd w:val="clear" w:color="auto" w:fill="auto"/>
            <w:vAlign w:val="center"/>
            <w:hideMark/>
          </w:tcPr>
          <w:p w14:paraId="550C87FA"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 xml:space="preserve">Number of distinct Medicare beneficiaries receiving the majority of their hospice care days in a </w:t>
            </w:r>
            <w:proofErr w:type="gramStart"/>
            <w:r w:rsidRPr="00A077FA">
              <w:rPr>
                <w:rFonts w:ascii="Calibri" w:eastAsia="Times New Roman" w:hAnsi="Calibri" w:cs="Calibri"/>
                <w:color w:val="000000"/>
                <w:lang w:val="en-US"/>
              </w:rPr>
              <w:t>long term</w:t>
            </w:r>
            <w:proofErr w:type="gramEnd"/>
            <w:r w:rsidRPr="00A077FA">
              <w:rPr>
                <w:rFonts w:ascii="Calibri" w:eastAsia="Times New Roman" w:hAnsi="Calibri" w:cs="Calibri"/>
                <w:color w:val="000000"/>
                <w:lang w:val="en-US"/>
              </w:rPr>
              <w:t xml:space="preserve"> care hospital, psychiatric facility, home care in a hospice facility or unknown facility. HCPCS codes Q5007-Q5010 indicate care provided in other facilities.</w:t>
            </w:r>
          </w:p>
        </w:tc>
        <w:tc>
          <w:tcPr>
            <w:tcW w:w="2694" w:type="dxa"/>
            <w:tcBorders>
              <w:top w:val="nil"/>
              <w:left w:val="nil"/>
              <w:bottom w:val="single" w:sz="4" w:space="0" w:color="auto"/>
              <w:right w:val="single" w:sz="4" w:space="0" w:color="auto"/>
            </w:tcBorders>
            <w:shd w:val="clear" w:color="auto" w:fill="auto"/>
            <w:vAlign w:val="center"/>
            <w:hideMark/>
          </w:tcPr>
          <w:p w14:paraId="5CC96C71" w14:textId="77777777" w:rsidR="00A077FA" w:rsidRPr="00A077FA" w:rsidRDefault="00A077FA" w:rsidP="00A077FA">
            <w:pPr>
              <w:spacing w:line="240" w:lineRule="auto"/>
              <w:jc w:val="center"/>
              <w:rPr>
                <w:rFonts w:ascii="Calibri" w:eastAsia="Times New Roman" w:hAnsi="Calibri" w:cs="Calibri"/>
                <w:color w:val="000000"/>
                <w:lang w:val="en-US"/>
              </w:rPr>
            </w:pPr>
            <w:r w:rsidRPr="00A077FA">
              <w:rPr>
                <w:rFonts w:ascii="Calibri" w:eastAsia="Times New Roman" w:hAnsi="Calibri" w:cs="Calibri"/>
                <w:color w:val="000000"/>
                <w:lang w:val="en-US"/>
              </w:rPr>
              <w:t>32</w:t>
            </w:r>
          </w:p>
        </w:tc>
      </w:tr>
    </w:tbl>
    <w:p w14:paraId="2C92D8A9" w14:textId="16A65951" w:rsidR="0069066F" w:rsidRDefault="0069066F" w:rsidP="0069066F">
      <w:pPr>
        <w:ind w:left="-540"/>
        <w:jc w:val="center"/>
        <w:rPr>
          <w:rFonts w:asciiTheme="minorHAnsi" w:hAnsiTheme="minorHAnsi" w:cstheme="minorHAnsi"/>
          <w:sz w:val="24"/>
          <w:szCs w:val="24"/>
        </w:rPr>
      </w:pPr>
      <w:r>
        <w:rPr>
          <w:rFonts w:asciiTheme="minorHAnsi" w:hAnsiTheme="minorHAnsi" w:cstheme="minorHAnsi"/>
          <w:sz w:val="24"/>
          <w:szCs w:val="24"/>
        </w:rPr>
        <w:fldChar w:fldCharType="end"/>
      </w:r>
    </w:p>
    <w:p w14:paraId="7E8F4E7C" w14:textId="77777777" w:rsidR="00A077FA" w:rsidRDefault="00A077FA" w:rsidP="0069066F">
      <w:pPr>
        <w:ind w:left="-540"/>
        <w:jc w:val="center"/>
        <w:rPr>
          <w:rFonts w:asciiTheme="minorHAnsi" w:hAnsiTheme="minorHAnsi" w:cstheme="minorHAnsi"/>
          <w:b/>
          <w:bCs/>
          <w:sz w:val="24"/>
          <w:szCs w:val="24"/>
        </w:rPr>
      </w:pPr>
    </w:p>
    <w:p w14:paraId="5E0B1EE8" w14:textId="358E45D2"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t>Staging</w:t>
      </w:r>
    </w:p>
    <w:tbl>
      <w:tblPr>
        <w:tblStyle w:val="TableGrid"/>
        <w:tblW w:w="0" w:type="auto"/>
        <w:tblLook w:val="04A0" w:firstRow="1" w:lastRow="0" w:firstColumn="1" w:lastColumn="0" w:noHBand="0" w:noVBand="1"/>
      </w:tblPr>
      <w:tblGrid>
        <w:gridCol w:w="858"/>
        <w:gridCol w:w="6191"/>
        <w:gridCol w:w="1967"/>
      </w:tblGrid>
      <w:tr w:rsidR="00A077FA" w:rsidRPr="00A077FA" w14:paraId="0D388FDA" w14:textId="77777777" w:rsidTr="00A077FA">
        <w:trPr>
          <w:trHeight w:val="288"/>
        </w:trPr>
        <w:tc>
          <w:tcPr>
            <w:tcW w:w="948" w:type="dxa"/>
            <w:noWrap/>
            <w:hideMark/>
          </w:tcPr>
          <w:p w14:paraId="61D5D91B" w14:textId="77777777" w:rsidR="00A077FA" w:rsidRPr="00A077FA" w:rsidRDefault="00A077FA" w:rsidP="00A077FA">
            <w:pPr>
              <w:rPr>
                <w:rFonts w:asciiTheme="minorHAnsi" w:hAnsiTheme="minorHAnsi" w:cstheme="minorHAnsi"/>
                <w:b/>
                <w:bCs/>
                <w:sz w:val="24"/>
                <w:szCs w:val="24"/>
                <w:lang w:val="en-US"/>
              </w:rPr>
            </w:pPr>
            <w:proofErr w:type="spellStart"/>
            <w:proofErr w:type="gramStart"/>
            <w:r w:rsidRPr="00A077FA">
              <w:rPr>
                <w:rFonts w:asciiTheme="minorHAnsi" w:hAnsiTheme="minorHAnsi" w:cstheme="minorHAnsi"/>
                <w:b/>
                <w:bCs/>
                <w:sz w:val="24"/>
                <w:szCs w:val="24"/>
              </w:rPr>
              <w:t>Sr.No</w:t>
            </w:r>
            <w:proofErr w:type="spellEnd"/>
            <w:proofErr w:type="gramEnd"/>
          </w:p>
        </w:tc>
        <w:tc>
          <w:tcPr>
            <w:tcW w:w="6191" w:type="dxa"/>
            <w:hideMark/>
          </w:tcPr>
          <w:p w14:paraId="63F6D59F"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Column</w:t>
            </w:r>
          </w:p>
        </w:tc>
        <w:tc>
          <w:tcPr>
            <w:tcW w:w="2211" w:type="dxa"/>
            <w:noWrap/>
            <w:hideMark/>
          </w:tcPr>
          <w:p w14:paraId="0F6E156C"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Datatype</w:t>
            </w:r>
          </w:p>
        </w:tc>
      </w:tr>
      <w:tr w:rsidR="00A077FA" w:rsidRPr="00A077FA" w14:paraId="3BFE5A10" w14:textId="77777777" w:rsidTr="00A077FA">
        <w:trPr>
          <w:trHeight w:val="288"/>
        </w:trPr>
        <w:tc>
          <w:tcPr>
            <w:tcW w:w="948" w:type="dxa"/>
            <w:noWrap/>
            <w:hideMark/>
          </w:tcPr>
          <w:p w14:paraId="4DF359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6191" w:type="dxa"/>
            <w:hideMark/>
          </w:tcPr>
          <w:p w14:paraId="0BCA571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ProviderID</w:t>
            </w:r>
            <w:proofErr w:type="spellEnd"/>
          </w:p>
        </w:tc>
        <w:tc>
          <w:tcPr>
            <w:tcW w:w="2211" w:type="dxa"/>
            <w:noWrap/>
            <w:hideMark/>
          </w:tcPr>
          <w:p w14:paraId="6C7ABF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012E556" w14:textId="77777777" w:rsidTr="00A077FA">
        <w:trPr>
          <w:trHeight w:val="288"/>
        </w:trPr>
        <w:tc>
          <w:tcPr>
            <w:tcW w:w="948" w:type="dxa"/>
            <w:noWrap/>
            <w:hideMark/>
          </w:tcPr>
          <w:p w14:paraId="27D1E36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6191" w:type="dxa"/>
            <w:hideMark/>
          </w:tcPr>
          <w:p w14:paraId="3A0E3D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Name</w:t>
            </w:r>
          </w:p>
        </w:tc>
        <w:tc>
          <w:tcPr>
            <w:tcW w:w="2211" w:type="dxa"/>
            <w:noWrap/>
            <w:hideMark/>
          </w:tcPr>
          <w:p w14:paraId="4F69FCC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449931B7" w14:textId="77777777" w:rsidTr="00A077FA">
        <w:trPr>
          <w:trHeight w:val="288"/>
        </w:trPr>
        <w:tc>
          <w:tcPr>
            <w:tcW w:w="948" w:type="dxa"/>
            <w:noWrap/>
            <w:hideMark/>
          </w:tcPr>
          <w:p w14:paraId="5FF4F0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6191" w:type="dxa"/>
            <w:hideMark/>
          </w:tcPr>
          <w:p w14:paraId="52CBA86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StreetAddress</w:t>
            </w:r>
            <w:proofErr w:type="spellEnd"/>
          </w:p>
        </w:tc>
        <w:tc>
          <w:tcPr>
            <w:tcW w:w="2211" w:type="dxa"/>
            <w:noWrap/>
            <w:hideMark/>
          </w:tcPr>
          <w:p w14:paraId="6A07B4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5A53DB48" w14:textId="77777777" w:rsidTr="00A077FA">
        <w:trPr>
          <w:trHeight w:val="288"/>
        </w:trPr>
        <w:tc>
          <w:tcPr>
            <w:tcW w:w="948" w:type="dxa"/>
            <w:noWrap/>
            <w:hideMark/>
          </w:tcPr>
          <w:p w14:paraId="441518D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6191" w:type="dxa"/>
            <w:hideMark/>
          </w:tcPr>
          <w:p w14:paraId="7867B8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2211" w:type="dxa"/>
            <w:noWrap/>
            <w:hideMark/>
          </w:tcPr>
          <w:p w14:paraId="3E2CDE2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74C9E4CF" w14:textId="77777777" w:rsidTr="00A077FA">
        <w:trPr>
          <w:trHeight w:val="288"/>
        </w:trPr>
        <w:tc>
          <w:tcPr>
            <w:tcW w:w="948" w:type="dxa"/>
            <w:noWrap/>
            <w:hideMark/>
          </w:tcPr>
          <w:p w14:paraId="5E1033D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6191" w:type="dxa"/>
            <w:hideMark/>
          </w:tcPr>
          <w:p w14:paraId="2EA0D0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2211" w:type="dxa"/>
            <w:noWrap/>
            <w:hideMark/>
          </w:tcPr>
          <w:p w14:paraId="6A7A66E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7DBA5DA4" w14:textId="77777777" w:rsidTr="00A077FA">
        <w:trPr>
          <w:trHeight w:val="288"/>
        </w:trPr>
        <w:tc>
          <w:tcPr>
            <w:tcW w:w="948" w:type="dxa"/>
            <w:noWrap/>
            <w:hideMark/>
          </w:tcPr>
          <w:p w14:paraId="005BCAF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6191" w:type="dxa"/>
            <w:hideMark/>
          </w:tcPr>
          <w:p w14:paraId="5C854F3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2211" w:type="dxa"/>
            <w:noWrap/>
            <w:hideMark/>
          </w:tcPr>
          <w:p w14:paraId="013C349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1A6807E3" w14:textId="77777777" w:rsidTr="00A077FA">
        <w:trPr>
          <w:trHeight w:val="288"/>
        </w:trPr>
        <w:tc>
          <w:tcPr>
            <w:tcW w:w="948" w:type="dxa"/>
            <w:noWrap/>
            <w:hideMark/>
          </w:tcPr>
          <w:p w14:paraId="71A7662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6191" w:type="dxa"/>
            <w:hideMark/>
          </w:tcPr>
          <w:p w14:paraId="3E0691B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HRR</w:t>
            </w:r>
          </w:p>
        </w:tc>
        <w:tc>
          <w:tcPr>
            <w:tcW w:w="2211" w:type="dxa"/>
            <w:noWrap/>
            <w:hideMark/>
          </w:tcPr>
          <w:p w14:paraId="1D106E6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37D5CBE5" w14:textId="77777777" w:rsidTr="00A077FA">
        <w:trPr>
          <w:trHeight w:val="288"/>
        </w:trPr>
        <w:tc>
          <w:tcPr>
            <w:tcW w:w="948" w:type="dxa"/>
            <w:noWrap/>
            <w:hideMark/>
          </w:tcPr>
          <w:p w14:paraId="240358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8</w:t>
            </w:r>
          </w:p>
        </w:tc>
        <w:tc>
          <w:tcPr>
            <w:tcW w:w="6191" w:type="dxa"/>
            <w:hideMark/>
          </w:tcPr>
          <w:p w14:paraId="2F5C447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t>
            </w:r>
            <w:proofErr w:type="spellEnd"/>
          </w:p>
        </w:tc>
        <w:tc>
          <w:tcPr>
            <w:tcW w:w="2211" w:type="dxa"/>
            <w:noWrap/>
            <w:hideMark/>
          </w:tcPr>
          <w:p w14:paraId="01BC82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531DCC5" w14:textId="77777777" w:rsidTr="00A077FA">
        <w:trPr>
          <w:trHeight w:val="288"/>
        </w:trPr>
        <w:tc>
          <w:tcPr>
            <w:tcW w:w="948" w:type="dxa"/>
            <w:noWrap/>
            <w:hideMark/>
          </w:tcPr>
          <w:p w14:paraId="1FFBD94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6191" w:type="dxa"/>
            <w:hideMark/>
          </w:tcPr>
          <w:p w14:paraId="1BCA3A8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TotalDays</w:t>
            </w:r>
            <w:proofErr w:type="spellEnd"/>
          </w:p>
        </w:tc>
        <w:tc>
          <w:tcPr>
            <w:tcW w:w="2211" w:type="dxa"/>
            <w:noWrap/>
            <w:hideMark/>
          </w:tcPr>
          <w:p w14:paraId="383505F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EFDF8B4" w14:textId="77777777" w:rsidTr="00A077FA">
        <w:trPr>
          <w:trHeight w:val="288"/>
        </w:trPr>
        <w:tc>
          <w:tcPr>
            <w:tcW w:w="948" w:type="dxa"/>
            <w:noWrap/>
            <w:hideMark/>
          </w:tcPr>
          <w:p w14:paraId="44EF52D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6191" w:type="dxa"/>
            <w:hideMark/>
          </w:tcPr>
          <w:p w14:paraId="2C4939A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TotalMedicarePaymentAmount</w:t>
            </w:r>
            <w:proofErr w:type="spellEnd"/>
          </w:p>
        </w:tc>
        <w:tc>
          <w:tcPr>
            <w:tcW w:w="2211" w:type="dxa"/>
            <w:noWrap/>
            <w:hideMark/>
          </w:tcPr>
          <w:p w14:paraId="10357CB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973281C" w14:textId="77777777" w:rsidTr="00A077FA">
        <w:trPr>
          <w:trHeight w:val="576"/>
        </w:trPr>
        <w:tc>
          <w:tcPr>
            <w:tcW w:w="948" w:type="dxa"/>
            <w:noWrap/>
            <w:hideMark/>
          </w:tcPr>
          <w:p w14:paraId="203B002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6191" w:type="dxa"/>
            <w:hideMark/>
          </w:tcPr>
          <w:p w14:paraId="1281042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TotalMedicareStandardPaymentAmount</w:t>
            </w:r>
            <w:proofErr w:type="spellEnd"/>
          </w:p>
        </w:tc>
        <w:tc>
          <w:tcPr>
            <w:tcW w:w="2211" w:type="dxa"/>
            <w:noWrap/>
            <w:hideMark/>
          </w:tcPr>
          <w:p w14:paraId="7A89F46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567F44F" w14:textId="77777777" w:rsidTr="00A077FA">
        <w:trPr>
          <w:trHeight w:val="288"/>
        </w:trPr>
        <w:tc>
          <w:tcPr>
            <w:tcW w:w="948" w:type="dxa"/>
            <w:noWrap/>
            <w:hideMark/>
          </w:tcPr>
          <w:p w14:paraId="71D66F4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6191" w:type="dxa"/>
            <w:hideMark/>
          </w:tcPr>
          <w:p w14:paraId="4A78882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TotalChargeAmount</w:t>
            </w:r>
            <w:proofErr w:type="spellEnd"/>
          </w:p>
        </w:tc>
        <w:tc>
          <w:tcPr>
            <w:tcW w:w="2211" w:type="dxa"/>
            <w:noWrap/>
            <w:hideMark/>
          </w:tcPr>
          <w:p w14:paraId="0D0B4BC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8B64FF8" w14:textId="77777777" w:rsidTr="00A077FA">
        <w:trPr>
          <w:trHeight w:val="288"/>
        </w:trPr>
        <w:tc>
          <w:tcPr>
            <w:tcW w:w="948" w:type="dxa"/>
            <w:noWrap/>
            <w:hideMark/>
          </w:tcPr>
          <w:p w14:paraId="00141F5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6191" w:type="dxa"/>
            <w:hideMark/>
          </w:tcPr>
          <w:p w14:paraId="1F031FA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PercentRoutineHomeCareDays</w:t>
            </w:r>
            <w:proofErr w:type="spellEnd"/>
          </w:p>
        </w:tc>
        <w:tc>
          <w:tcPr>
            <w:tcW w:w="2211" w:type="dxa"/>
            <w:noWrap/>
            <w:hideMark/>
          </w:tcPr>
          <w:p w14:paraId="55E120D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991388F" w14:textId="77777777" w:rsidTr="00A077FA">
        <w:trPr>
          <w:trHeight w:val="288"/>
        </w:trPr>
        <w:tc>
          <w:tcPr>
            <w:tcW w:w="948" w:type="dxa"/>
            <w:noWrap/>
            <w:hideMark/>
          </w:tcPr>
          <w:p w14:paraId="4526B1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6191" w:type="dxa"/>
            <w:hideMark/>
          </w:tcPr>
          <w:p w14:paraId="7881494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PhysicianServices</w:t>
            </w:r>
            <w:proofErr w:type="spellEnd"/>
          </w:p>
        </w:tc>
        <w:tc>
          <w:tcPr>
            <w:tcW w:w="2211" w:type="dxa"/>
            <w:noWrap/>
            <w:hideMark/>
          </w:tcPr>
          <w:p w14:paraId="12E580F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D87D89C" w14:textId="77777777" w:rsidTr="00A077FA">
        <w:trPr>
          <w:trHeight w:val="288"/>
        </w:trPr>
        <w:tc>
          <w:tcPr>
            <w:tcW w:w="948" w:type="dxa"/>
            <w:noWrap/>
            <w:hideMark/>
          </w:tcPr>
          <w:p w14:paraId="23337B9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6191" w:type="dxa"/>
            <w:hideMark/>
          </w:tcPr>
          <w:p w14:paraId="0919788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HomeHealthVisitHoursperDay</w:t>
            </w:r>
            <w:proofErr w:type="spellEnd"/>
          </w:p>
        </w:tc>
        <w:tc>
          <w:tcPr>
            <w:tcW w:w="2211" w:type="dxa"/>
            <w:noWrap/>
            <w:hideMark/>
          </w:tcPr>
          <w:p w14:paraId="31315B4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BEB3CFD" w14:textId="77777777" w:rsidTr="00A077FA">
        <w:trPr>
          <w:trHeight w:val="288"/>
        </w:trPr>
        <w:tc>
          <w:tcPr>
            <w:tcW w:w="948" w:type="dxa"/>
            <w:noWrap/>
            <w:hideMark/>
          </w:tcPr>
          <w:p w14:paraId="6F8DB16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6191" w:type="dxa"/>
            <w:hideMark/>
          </w:tcPr>
          <w:p w14:paraId="29DAFF3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SkilledNursingVisitHoursperDay</w:t>
            </w:r>
            <w:proofErr w:type="spellEnd"/>
          </w:p>
        </w:tc>
        <w:tc>
          <w:tcPr>
            <w:tcW w:w="2211" w:type="dxa"/>
            <w:noWrap/>
            <w:hideMark/>
          </w:tcPr>
          <w:p w14:paraId="517D387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9A16036" w14:textId="77777777" w:rsidTr="00A077FA">
        <w:trPr>
          <w:trHeight w:val="288"/>
        </w:trPr>
        <w:tc>
          <w:tcPr>
            <w:tcW w:w="948" w:type="dxa"/>
            <w:noWrap/>
            <w:hideMark/>
          </w:tcPr>
          <w:p w14:paraId="1A8F8C0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6191" w:type="dxa"/>
            <w:hideMark/>
          </w:tcPr>
          <w:p w14:paraId="0FFAD0E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SocialServiceVisitHoursperDay</w:t>
            </w:r>
            <w:proofErr w:type="spellEnd"/>
          </w:p>
        </w:tc>
        <w:tc>
          <w:tcPr>
            <w:tcW w:w="2211" w:type="dxa"/>
            <w:noWrap/>
            <w:hideMark/>
          </w:tcPr>
          <w:p w14:paraId="242C7C1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C037200" w14:textId="77777777" w:rsidTr="00A077FA">
        <w:trPr>
          <w:trHeight w:val="288"/>
        </w:trPr>
        <w:tc>
          <w:tcPr>
            <w:tcW w:w="948" w:type="dxa"/>
            <w:noWrap/>
            <w:hideMark/>
          </w:tcPr>
          <w:p w14:paraId="1EF4DA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6191" w:type="dxa"/>
            <w:hideMark/>
          </w:tcPr>
          <w:p w14:paraId="325BF86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TotalLiveDischarges</w:t>
            </w:r>
            <w:proofErr w:type="spellEnd"/>
          </w:p>
        </w:tc>
        <w:tc>
          <w:tcPr>
            <w:tcW w:w="2211" w:type="dxa"/>
            <w:noWrap/>
            <w:hideMark/>
          </w:tcPr>
          <w:p w14:paraId="0D568A4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5523783C" w14:textId="77777777" w:rsidTr="00A077FA">
        <w:trPr>
          <w:trHeight w:val="576"/>
        </w:trPr>
        <w:tc>
          <w:tcPr>
            <w:tcW w:w="948" w:type="dxa"/>
            <w:noWrap/>
            <w:hideMark/>
          </w:tcPr>
          <w:p w14:paraId="3B394A4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6191" w:type="dxa"/>
            <w:hideMark/>
          </w:tcPr>
          <w:p w14:paraId="1FE395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Hospicebeneficiarieswith7orfewerhospicecaredays</w:t>
            </w:r>
          </w:p>
        </w:tc>
        <w:tc>
          <w:tcPr>
            <w:tcW w:w="2211" w:type="dxa"/>
            <w:noWrap/>
            <w:hideMark/>
          </w:tcPr>
          <w:p w14:paraId="78F11E4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9EECED5" w14:textId="77777777" w:rsidTr="00A077FA">
        <w:trPr>
          <w:trHeight w:val="576"/>
        </w:trPr>
        <w:tc>
          <w:tcPr>
            <w:tcW w:w="948" w:type="dxa"/>
            <w:noWrap/>
            <w:hideMark/>
          </w:tcPr>
          <w:p w14:paraId="4CC88C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20</w:t>
            </w:r>
          </w:p>
        </w:tc>
        <w:tc>
          <w:tcPr>
            <w:tcW w:w="6191" w:type="dxa"/>
            <w:hideMark/>
          </w:tcPr>
          <w:p w14:paraId="44B3E0B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Hospicebeneficiarieswithmorethan60hospicecaredays</w:t>
            </w:r>
          </w:p>
        </w:tc>
        <w:tc>
          <w:tcPr>
            <w:tcW w:w="2211" w:type="dxa"/>
            <w:noWrap/>
            <w:hideMark/>
          </w:tcPr>
          <w:p w14:paraId="43C1B9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6DFBB72" w14:textId="77777777" w:rsidTr="00A077FA">
        <w:trPr>
          <w:trHeight w:val="576"/>
        </w:trPr>
        <w:tc>
          <w:tcPr>
            <w:tcW w:w="948" w:type="dxa"/>
            <w:noWrap/>
            <w:hideMark/>
          </w:tcPr>
          <w:p w14:paraId="5981B7F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21</w:t>
            </w:r>
          </w:p>
        </w:tc>
        <w:tc>
          <w:tcPr>
            <w:tcW w:w="6191" w:type="dxa"/>
            <w:hideMark/>
          </w:tcPr>
          <w:p w14:paraId="607C536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Hospicebeneficiarieswithmorethan180hospicecaredays</w:t>
            </w:r>
          </w:p>
        </w:tc>
        <w:tc>
          <w:tcPr>
            <w:tcW w:w="2211" w:type="dxa"/>
            <w:noWrap/>
            <w:hideMark/>
          </w:tcPr>
          <w:p w14:paraId="1C9979B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71053A0" w14:textId="77777777" w:rsidTr="00A077FA">
        <w:trPr>
          <w:trHeight w:val="576"/>
        </w:trPr>
        <w:tc>
          <w:tcPr>
            <w:tcW w:w="948" w:type="dxa"/>
            <w:noWrap/>
            <w:hideMark/>
          </w:tcPr>
          <w:p w14:paraId="1026ED5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6191" w:type="dxa"/>
            <w:hideMark/>
          </w:tcPr>
          <w:p w14:paraId="406AFB4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HomeHealthVisitHoursperDayDuringWeekPriortoDeath</w:t>
            </w:r>
            <w:proofErr w:type="spellEnd"/>
          </w:p>
        </w:tc>
        <w:tc>
          <w:tcPr>
            <w:tcW w:w="2211" w:type="dxa"/>
            <w:noWrap/>
            <w:hideMark/>
          </w:tcPr>
          <w:p w14:paraId="63372EE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4853D49" w14:textId="77777777" w:rsidTr="00A077FA">
        <w:trPr>
          <w:trHeight w:val="576"/>
        </w:trPr>
        <w:tc>
          <w:tcPr>
            <w:tcW w:w="948" w:type="dxa"/>
            <w:noWrap/>
            <w:hideMark/>
          </w:tcPr>
          <w:p w14:paraId="286501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6191" w:type="dxa"/>
            <w:hideMark/>
          </w:tcPr>
          <w:p w14:paraId="4607FB6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SkilledNursingVisitHoursperDayDuringWeekPriortoDeath</w:t>
            </w:r>
            <w:proofErr w:type="spellEnd"/>
          </w:p>
        </w:tc>
        <w:tc>
          <w:tcPr>
            <w:tcW w:w="2211" w:type="dxa"/>
            <w:noWrap/>
            <w:hideMark/>
          </w:tcPr>
          <w:p w14:paraId="3B436BA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2DCCE85" w14:textId="77777777" w:rsidTr="00A077FA">
        <w:trPr>
          <w:trHeight w:val="576"/>
        </w:trPr>
        <w:tc>
          <w:tcPr>
            <w:tcW w:w="948" w:type="dxa"/>
            <w:noWrap/>
            <w:hideMark/>
          </w:tcPr>
          <w:p w14:paraId="268CD0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6191" w:type="dxa"/>
            <w:hideMark/>
          </w:tcPr>
          <w:p w14:paraId="032DFDF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SocialServiceVisitHoursperDayDuringWeekPriortoDeath</w:t>
            </w:r>
            <w:proofErr w:type="spellEnd"/>
          </w:p>
        </w:tc>
        <w:tc>
          <w:tcPr>
            <w:tcW w:w="2211" w:type="dxa"/>
            <w:noWrap/>
            <w:hideMark/>
          </w:tcPr>
          <w:p w14:paraId="167508B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1FC3F6CF" w14:textId="77777777" w:rsidTr="00A077FA">
        <w:trPr>
          <w:trHeight w:val="288"/>
        </w:trPr>
        <w:tc>
          <w:tcPr>
            <w:tcW w:w="948" w:type="dxa"/>
            <w:noWrap/>
            <w:hideMark/>
          </w:tcPr>
          <w:p w14:paraId="0BEB93F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25</w:t>
            </w:r>
          </w:p>
        </w:tc>
        <w:tc>
          <w:tcPr>
            <w:tcW w:w="6191" w:type="dxa"/>
            <w:hideMark/>
          </w:tcPr>
          <w:p w14:paraId="679847C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AverageAge</w:t>
            </w:r>
            <w:proofErr w:type="spellEnd"/>
          </w:p>
        </w:tc>
        <w:tc>
          <w:tcPr>
            <w:tcW w:w="2211" w:type="dxa"/>
            <w:noWrap/>
            <w:hideMark/>
          </w:tcPr>
          <w:p w14:paraId="5807012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5BEA126" w14:textId="77777777" w:rsidTr="00A077FA">
        <w:trPr>
          <w:trHeight w:val="288"/>
        </w:trPr>
        <w:tc>
          <w:tcPr>
            <w:tcW w:w="948" w:type="dxa"/>
            <w:noWrap/>
            <w:hideMark/>
          </w:tcPr>
          <w:p w14:paraId="3BE01B2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6191" w:type="dxa"/>
            <w:hideMark/>
          </w:tcPr>
          <w:p w14:paraId="1F7F34C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Malehospicebeneficiaries</w:t>
            </w:r>
            <w:proofErr w:type="spellEnd"/>
          </w:p>
        </w:tc>
        <w:tc>
          <w:tcPr>
            <w:tcW w:w="2211" w:type="dxa"/>
            <w:noWrap/>
            <w:hideMark/>
          </w:tcPr>
          <w:p w14:paraId="6E17E52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D7DF3FD" w14:textId="77777777" w:rsidTr="00A077FA">
        <w:trPr>
          <w:trHeight w:val="288"/>
        </w:trPr>
        <w:tc>
          <w:tcPr>
            <w:tcW w:w="948" w:type="dxa"/>
            <w:noWrap/>
            <w:hideMark/>
          </w:tcPr>
          <w:p w14:paraId="1D38E71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6191" w:type="dxa"/>
            <w:hideMark/>
          </w:tcPr>
          <w:p w14:paraId="2B05AD8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Femalehospicebeneficiaries</w:t>
            </w:r>
            <w:proofErr w:type="spellEnd"/>
          </w:p>
        </w:tc>
        <w:tc>
          <w:tcPr>
            <w:tcW w:w="2211" w:type="dxa"/>
            <w:noWrap/>
            <w:hideMark/>
          </w:tcPr>
          <w:p w14:paraId="13DFD8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D5A3064" w14:textId="77777777" w:rsidTr="00A077FA">
        <w:trPr>
          <w:trHeight w:val="288"/>
        </w:trPr>
        <w:tc>
          <w:tcPr>
            <w:tcW w:w="948" w:type="dxa"/>
            <w:noWrap/>
            <w:hideMark/>
          </w:tcPr>
          <w:p w14:paraId="3405DB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6191" w:type="dxa"/>
            <w:hideMark/>
          </w:tcPr>
          <w:p w14:paraId="5FB30BA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Whitehospicebeneficiaries</w:t>
            </w:r>
            <w:proofErr w:type="spellEnd"/>
          </w:p>
        </w:tc>
        <w:tc>
          <w:tcPr>
            <w:tcW w:w="2211" w:type="dxa"/>
            <w:noWrap/>
            <w:hideMark/>
          </w:tcPr>
          <w:p w14:paraId="72D3AB2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0CEB410" w14:textId="77777777" w:rsidTr="00A077FA">
        <w:trPr>
          <w:trHeight w:val="288"/>
        </w:trPr>
        <w:tc>
          <w:tcPr>
            <w:tcW w:w="948" w:type="dxa"/>
            <w:noWrap/>
            <w:hideMark/>
          </w:tcPr>
          <w:p w14:paraId="47FF46C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6191" w:type="dxa"/>
            <w:hideMark/>
          </w:tcPr>
          <w:p w14:paraId="274AB04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Blackhospicebeneficiaries</w:t>
            </w:r>
            <w:proofErr w:type="spellEnd"/>
          </w:p>
        </w:tc>
        <w:tc>
          <w:tcPr>
            <w:tcW w:w="2211" w:type="dxa"/>
            <w:noWrap/>
            <w:hideMark/>
          </w:tcPr>
          <w:p w14:paraId="7758B2C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9859B51" w14:textId="77777777" w:rsidTr="00A077FA">
        <w:trPr>
          <w:trHeight w:val="288"/>
        </w:trPr>
        <w:tc>
          <w:tcPr>
            <w:tcW w:w="948" w:type="dxa"/>
            <w:noWrap/>
            <w:hideMark/>
          </w:tcPr>
          <w:p w14:paraId="34DE9FC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6191" w:type="dxa"/>
            <w:hideMark/>
          </w:tcPr>
          <w:p w14:paraId="5BA3961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Asianhospicebeneficiaries</w:t>
            </w:r>
            <w:proofErr w:type="spellEnd"/>
          </w:p>
        </w:tc>
        <w:tc>
          <w:tcPr>
            <w:tcW w:w="2211" w:type="dxa"/>
            <w:noWrap/>
            <w:hideMark/>
          </w:tcPr>
          <w:p w14:paraId="2DC0D3A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80AC2D9" w14:textId="77777777" w:rsidTr="00A077FA">
        <w:trPr>
          <w:trHeight w:val="288"/>
        </w:trPr>
        <w:tc>
          <w:tcPr>
            <w:tcW w:w="948" w:type="dxa"/>
            <w:noWrap/>
            <w:hideMark/>
          </w:tcPr>
          <w:p w14:paraId="75A45B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6191" w:type="dxa"/>
            <w:hideMark/>
          </w:tcPr>
          <w:p w14:paraId="3D64837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Hispanichospicebeneficiaries</w:t>
            </w:r>
            <w:proofErr w:type="spellEnd"/>
          </w:p>
        </w:tc>
        <w:tc>
          <w:tcPr>
            <w:tcW w:w="2211" w:type="dxa"/>
            <w:noWrap/>
            <w:hideMark/>
          </w:tcPr>
          <w:p w14:paraId="5414ABA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77C70CD" w14:textId="77777777" w:rsidTr="00A077FA">
        <w:trPr>
          <w:trHeight w:val="576"/>
        </w:trPr>
        <w:tc>
          <w:tcPr>
            <w:tcW w:w="948" w:type="dxa"/>
            <w:noWrap/>
            <w:hideMark/>
          </w:tcPr>
          <w:p w14:paraId="0FE1BEC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6191" w:type="dxa"/>
            <w:hideMark/>
          </w:tcPr>
          <w:p w14:paraId="625F7CE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w:t>
            </w:r>
            <w:proofErr w:type="spellStart"/>
            <w:r w:rsidRPr="00A077FA">
              <w:rPr>
                <w:rFonts w:asciiTheme="minorHAnsi" w:hAnsiTheme="minorHAnsi" w:cstheme="minorHAnsi"/>
                <w:sz w:val="24"/>
                <w:szCs w:val="24"/>
              </w:rPr>
              <w:t>unknownracehospicebeneficiaries</w:t>
            </w:r>
            <w:proofErr w:type="spellEnd"/>
          </w:p>
        </w:tc>
        <w:tc>
          <w:tcPr>
            <w:tcW w:w="2211" w:type="dxa"/>
            <w:noWrap/>
            <w:hideMark/>
          </w:tcPr>
          <w:p w14:paraId="044789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8245020" w14:textId="77777777" w:rsidTr="00A077FA">
        <w:trPr>
          <w:trHeight w:val="576"/>
        </w:trPr>
        <w:tc>
          <w:tcPr>
            <w:tcW w:w="948" w:type="dxa"/>
            <w:noWrap/>
            <w:hideMark/>
          </w:tcPr>
          <w:p w14:paraId="0C0051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33</w:t>
            </w:r>
          </w:p>
        </w:tc>
        <w:tc>
          <w:tcPr>
            <w:tcW w:w="6191" w:type="dxa"/>
            <w:hideMark/>
          </w:tcPr>
          <w:p w14:paraId="03416E9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MedicareAdvantagehospicebeneficiaries</w:t>
            </w:r>
            <w:proofErr w:type="spellEnd"/>
          </w:p>
        </w:tc>
        <w:tc>
          <w:tcPr>
            <w:tcW w:w="2211" w:type="dxa"/>
            <w:noWrap/>
            <w:hideMark/>
          </w:tcPr>
          <w:p w14:paraId="003D3B9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ACB6465" w14:textId="77777777" w:rsidTr="00A077FA">
        <w:trPr>
          <w:trHeight w:val="576"/>
        </w:trPr>
        <w:tc>
          <w:tcPr>
            <w:tcW w:w="948" w:type="dxa"/>
            <w:noWrap/>
            <w:hideMark/>
          </w:tcPr>
          <w:p w14:paraId="3422A98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6191" w:type="dxa"/>
            <w:hideMark/>
          </w:tcPr>
          <w:p w14:paraId="30CF25D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MedicaidEligiblehospicebeneficiaries</w:t>
            </w:r>
            <w:proofErr w:type="spellEnd"/>
          </w:p>
        </w:tc>
        <w:tc>
          <w:tcPr>
            <w:tcW w:w="2211" w:type="dxa"/>
            <w:noWrap/>
            <w:hideMark/>
          </w:tcPr>
          <w:p w14:paraId="15EB9BF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47531CD" w14:textId="77777777" w:rsidTr="00A077FA">
        <w:trPr>
          <w:trHeight w:val="576"/>
        </w:trPr>
        <w:tc>
          <w:tcPr>
            <w:tcW w:w="948" w:type="dxa"/>
            <w:noWrap/>
            <w:hideMark/>
          </w:tcPr>
          <w:p w14:paraId="37D72E5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6191" w:type="dxa"/>
            <w:hideMark/>
          </w:tcPr>
          <w:p w14:paraId="551A7E0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Hospicebeneficiarieswithaprimarydiagnosisofcancer</w:t>
            </w:r>
            <w:proofErr w:type="spellEnd"/>
          </w:p>
        </w:tc>
        <w:tc>
          <w:tcPr>
            <w:tcW w:w="2211" w:type="dxa"/>
            <w:noWrap/>
            <w:hideMark/>
          </w:tcPr>
          <w:p w14:paraId="7462918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887BBB4" w14:textId="77777777" w:rsidTr="00A077FA">
        <w:trPr>
          <w:trHeight w:val="576"/>
        </w:trPr>
        <w:tc>
          <w:tcPr>
            <w:tcW w:w="948" w:type="dxa"/>
            <w:noWrap/>
            <w:hideMark/>
          </w:tcPr>
          <w:p w14:paraId="1F0425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6191" w:type="dxa"/>
            <w:hideMark/>
          </w:tcPr>
          <w:p w14:paraId="7D1E359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Hospicebeneficiarieswithaprimarydiagnosisofdementia</w:t>
            </w:r>
            <w:proofErr w:type="spellEnd"/>
          </w:p>
        </w:tc>
        <w:tc>
          <w:tcPr>
            <w:tcW w:w="2211" w:type="dxa"/>
            <w:noWrap/>
            <w:hideMark/>
          </w:tcPr>
          <w:p w14:paraId="0AFA1F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2110DDA" w14:textId="77777777" w:rsidTr="00A077FA">
        <w:trPr>
          <w:trHeight w:val="576"/>
        </w:trPr>
        <w:tc>
          <w:tcPr>
            <w:tcW w:w="948" w:type="dxa"/>
            <w:noWrap/>
            <w:hideMark/>
          </w:tcPr>
          <w:p w14:paraId="4A38B60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6191" w:type="dxa"/>
            <w:hideMark/>
          </w:tcPr>
          <w:p w14:paraId="7CAB982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Hospicebeneficiarieswithaprimarydiagnosisofstroke</w:t>
            </w:r>
            <w:proofErr w:type="spellEnd"/>
          </w:p>
        </w:tc>
        <w:tc>
          <w:tcPr>
            <w:tcW w:w="2211" w:type="dxa"/>
            <w:noWrap/>
            <w:hideMark/>
          </w:tcPr>
          <w:p w14:paraId="5DFA300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74EE585" w14:textId="77777777" w:rsidTr="00A077FA">
        <w:trPr>
          <w:trHeight w:val="864"/>
        </w:trPr>
        <w:tc>
          <w:tcPr>
            <w:tcW w:w="948" w:type="dxa"/>
            <w:noWrap/>
            <w:hideMark/>
          </w:tcPr>
          <w:p w14:paraId="434D3C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6191" w:type="dxa"/>
            <w:hideMark/>
          </w:tcPr>
          <w:p w14:paraId="051553A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Hospicebeneficiarieswithaprimarydiagnosisofcirculatory/heartdisease</w:t>
            </w:r>
          </w:p>
        </w:tc>
        <w:tc>
          <w:tcPr>
            <w:tcW w:w="2211" w:type="dxa"/>
            <w:noWrap/>
            <w:hideMark/>
          </w:tcPr>
          <w:p w14:paraId="1E3737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2A1DBC3" w14:textId="77777777" w:rsidTr="00A077FA">
        <w:trPr>
          <w:trHeight w:val="576"/>
        </w:trPr>
        <w:tc>
          <w:tcPr>
            <w:tcW w:w="948" w:type="dxa"/>
            <w:noWrap/>
            <w:hideMark/>
          </w:tcPr>
          <w:p w14:paraId="38C7E8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39</w:t>
            </w:r>
          </w:p>
        </w:tc>
        <w:tc>
          <w:tcPr>
            <w:tcW w:w="6191" w:type="dxa"/>
            <w:hideMark/>
          </w:tcPr>
          <w:p w14:paraId="6827824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Hospicebeneficiarieswithaprimarydiagnosisofrespiratorydisease</w:t>
            </w:r>
            <w:proofErr w:type="spellEnd"/>
          </w:p>
        </w:tc>
        <w:tc>
          <w:tcPr>
            <w:tcW w:w="2211" w:type="dxa"/>
            <w:noWrap/>
            <w:hideMark/>
          </w:tcPr>
          <w:p w14:paraId="4EBEA3E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EE67249" w14:textId="77777777" w:rsidTr="00A077FA">
        <w:trPr>
          <w:trHeight w:val="576"/>
        </w:trPr>
        <w:tc>
          <w:tcPr>
            <w:tcW w:w="948" w:type="dxa"/>
            <w:noWrap/>
            <w:hideMark/>
          </w:tcPr>
          <w:p w14:paraId="1678865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6191" w:type="dxa"/>
            <w:hideMark/>
          </w:tcPr>
          <w:p w14:paraId="28C6311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Hospicebeneficiarieswithotherprimarydiagnoses</w:t>
            </w:r>
            <w:proofErr w:type="spellEnd"/>
          </w:p>
        </w:tc>
        <w:tc>
          <w:tcPr>
            <w:tcW w:w="2211" w:type="dxa"/>
            <w:noWrap/>
            <w:hideMark/>
          </w:tcPr>
          <w:p w14:paraId="5656116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E02D205" w14:textId="77777777" w:rsidTr="00A077FA">
        <w:trPr>
          <w:trHeight w:val="576"/>
        </w:trPr>
        <w:tc>
          <w:tcPr>
            <w:tcW w:w="948" w:type="dxa"/>
            <w:noWrap/>
            <w:hideMark/>
          </w:tcPr>
          <w:p w14:paraId="29BB3A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6191" w:type="dxa"/>
            <w:hideMark/>
          </w:tcPr>
          <w:p w14:paraId="0EC0347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Homehospicebeneficiaries</w:t>
            </w:r>
            <w:proofErr w:type="spellEnd"/>
          </w:p>
        </w:tc>
        <w:tc>
          <w:tcPr>
            <w:tcW w:w="2211" w:type="dxa"/>
            <w:noWrap/>
            <w:hideMark/>
          </w:tcPr>
          <w:p w14:paraId="7EAA80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55B2AD0" w14:textId="77777777" w:rsidTr="00A077FA">
        <w:trPr>
          <w:trHeight w:val="864"/>
        </w:trPr>
        <w:tc>
          <w:tcPr>
            <w:tcW w:w="948" w:type="dxa"/>
            <w:noWrap/>
            <w:hideMark/>
          </w:tcPr>
          <w:p w14:paraId="7D400E3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42</w:t>
            </w:r>
          </w:p>
        </w:tc>
        <w:tc>
          <w:tcPr>
            <w:tcW w:w="6191" w:type="dxa"/>
            <w:hideMark/>
          </w:tcPr>
          <w:p w14:paraId="1D6E2C5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AssistedLivingFacilityhospicebeneficiaries</w:t>
            </w:r>
            <w:proofErr w:type="spellEnd"/>
          </w:p>
        </w:tc>
        <w:tc>
          <w:tcPr>
            <w:tcW w:w="2211" w:type="dxa"/>
            <w:noWrap/>
            <w:hideMark/>
          </w:tcPr>
          <w:p w14:paraId="26A725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FF7CB76" w14:textId="77777777" w:rsidTr="00A077FA">
        <w:trPr>
          <w:trHeight w:val="1152"/>
        </w:trPr>
        <w:tc>
          <w:tcPr>
            <w:tcW w:w="948" w:type="dxa"/>
            <w:noWrap/>
            <w:hideMark/>
          </w:tcPr>
          <w:p w14:paraId="4586568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43</w:t>
            </w:r>
          </w:p>
        </w:tc>
        <w:tc>
          <w:tcPr>
            <w:tcW w:w="6191" w:type="dxa"/>
            <w:hideMark/>
          </w:tcPr>
          <w:p w14:paraId="4DB2B20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Site-of-service-Long-term-careornon-skilledNursingFacilityhospicebeneficiaries</w:t>
            </w:r>
          </w:p>
        </w:tc>
        <w:tc>
          <w:tcPr>
            <w:tcW w:w="2211" w:type="dxa"/>
            <w:noWrap/>
            <w:hideMark/>
          </w:tcPr>
          <w:p w14:paraId="5B65158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5F2E458" w14:textId="77777777" w:rsidTr="00A077FA">
        <w:trPr>
          <w:trHeight w:val="864"/>
        </w:trPr>
        <w:tc>
          <w:tcPr>
            <w:tcW w:w="948" w:type="dxa"/>
            <w:noWrap/>
            <w:hideMark/>
          </w:tcPr>
          <w:p w14:paraId="70454B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44</w:t>
            </w:r>
          </w:p>
        </w:tc>
        <w:tc>
          <w:tcPr>
            <w:tcW w:w="6191" w:type="dxa"/>
            <w:hideMark/>
          </w:tcPr>
          <w:p w14:paraId="2D6F55D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SkilledNursingFacilityhospicebeneficiaries</w:t>
            </w:r>
            <w:proofErr w:type="spellEnd"/>
          </w:p>
        </w:tc>
        <w:tc>
          <w:tcPr>
            <w:tcW w:w="2211" w:type="dxa"/>
            <w:noWrap/>
            <w:hideMark/>
          </w:tcPr>
          <w:p w14:paraId="233C937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4C5A03E" w14:textId="77777777" w:rsidTr="00A077FA">
        <w:trPr>
          <w:trHeight w:val="864"/>
        </w:trPr>
        <w:tc>
          <w:tcPr>
            <w:tcW w:w="948" w:type="dxa"/>
            <w:noWrap/>
            <w:hideMark/>
          </w:tcPr>
          <w:p w14:paraId="322EFE2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45</w:t>
            </w:r>
          </w:p>
        </w:tc>
        <w:tc>
          <w:tcPr>
            <w:tcW w:w="6191" w:type="dxa"/>
            <w:hideMark/>
          </w:tcPr>
          <w:p w14:paraId="4FD9E8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InpatientHospitalhospicebeneficiaries</w:t>
            </w:r>
            <w:proofErr w:type="spellEnd"/>
          </w:p>
        </w:tc>
        <w:tc>
          <w:tcPr>
            <w:tcW w:w="2211" w:type="dxa"/>
            <w:noWrap/>
            <w:hideMark/>
          </w:tcPr>
          <w:p w14:paraId="75A638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72F0F2B" w14:textId="77777777" w:rsidTr="00A077FA">
        <w:trPr>
          <w:trHeight w:val="864"/>
        </w:trPr>
        <w:tc>
          <w:tcPr>
            <w:tcW w:w="948" w:type="dxa"/>
            <w:noWrap/>
            <w:hideMark/>
          </w:tcPr>
          <w:p w14:paraId="2CA11D1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46</w:t>
            </w:r>
          </w:p>
        </w:tc>
        <w:tc>
          <w:tcPr>
            <w:tcW w:w="6191" w:type="dxa"/>
            <w:hideMark/>
          </w:tcPr>
          <w:p w14:paraId="3BE639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InpatientHospicehospicebeneficiaries</w:t>
            </w:r>
            <w:proofErr w:type="spellEnd"/>
          </w:p>
        </w:tc>
        <w:tc>
          <w:tcPr>
            <w:tcW w:w="2211" w:type="dxa"/>
            <w:noWrap/>
            <w:hideMark/>
          </w:tcPr>
          <w:p w14:paraId="0A2E243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6AD8868" w14:textId="77777777" w:rsidTr="00A077FA">
        <w:trPr>
          <w:trHeight w:val="864"/>
        </w:trPr>
        <w:tc>
          <w:tcPr>
            <w:tcW w:w="948" w:type="dxa"/>
            <w:noWrap/>
            <w:hideMark/>
          </w:tcPr>
          <w:p w14:paraId="5365B4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47</w:t>
            </w:r>
          </w:p>
        </w:tc>
        <w:tc>
          <w:tcPr>
            <w:tcW w:w="6191" w:type="dxa"/>
            <w:hideMark/>
          </w:tcPr>
          <w:p w14:paraId="7FC198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OtherFacilityhospicebeneficiaries</w:t>
            </w:r>
            <w:proofErr w:type="spellEnd"/>
          </w:p>
        </w:tc>
        <w:tc>
          <w:tcPr>
            <w:tcW w:w="2211" w:type="dxa"/>
            <w:noWrap/>
            <w:hideMark/>
          </w:tcPr>
          <w:p w14:paraId="40F5F4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bl>
    <w:p w14:paraId="2E19660D" w14:textId="363AB979" w:rsidR="00A077FA" w:rsidRDefault="00A077FA" w:rsidP="00A077FA">
      <w:pPr>
        <w:rPr>
          <w:rFonts w:asciiTheme="minorHAnsi" w:hAnsiTheme="minorHAnsi" w:cstheme="minorHAnsi"/>
          <w:sz w:val="24"/>
          <w:szCs w:val="24"/>
        </w:rPr>
      </w:pPr>
    </w:p>
    <w:p w14:paraId="05EA2E67" w14:textId="03CD1C71"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t>Mapping of data fields</w:t>
      </w:r>
    </w:p>
    <w:p w14:paraId="6EC8C5E8" w14:textId="275D5197" w:rsidR="00A077FA" w:rsidRDefault="00A077FA" w:rsidP="00A077FA">
      <w:pPr>
        <w:jc w:val="center"/>
        <w:rPr>
          <w:rFonts w:asciiTheme="minorHAnsi" w:hAnsiTheme="minorHAnsi" w:cstheme="minorHAnsi"/>
          <w:b/>
          <w:bCs/>
          <w:sz w:val="24"/>
          <w:szCs w:val="24"/>
        </w:rPr>
      </w:pPr>
    </w:p>
    <w:tbl>
      <w:tblPr>
        <w:tblStyle w:val="TableGrid"/>
        <w:tblW w:w="0" w:type="auto"/>
        <w:tblLayout w:type="fixed"/>
        <w:tblLook w:val="04A0" w:firstRow="1" w:lastRow="0" w:firstColumn="1" w:lastColumn="0" w:noHBand="0" w:noVBand="1"/>
      </w:tblPr>
      <w:tblGrid>
        <w:gridCol w:w="625"/>
        <w:gridCol w:w="990"/>
        <w:gridCol w:w="2425"/>
        <w:gridCol w:w="1625"/>
        <w:gridCol w:w="1530"/>
        <w:gridCol w:w="1821"/>
      </w:tblGrid>
      <w:tr w:rsidR="00A077FA" w:rsidRPr="00A077FA" w14:paraId="2D5ADE40" w14:textId="77777777" w:rsidTr="00A077FA">
        <w:trPr>
          <w:trHeight w:val="288"/>
        </w:trPr>
        <w:tc>
          <w:tcPr>
            <w:tcW w:w="625" w:type="dxa"/>
            <w:hideMark/>
          </w:tcPr>
          <w:p w14:paraId="6445C747" w14:textId="77777777" w:rsidR="00A077FA" w:rsidRPr="00A077FA" w:rsidRDefault="00A077FA" w:rsidP="00A077FA">
            <w:pPr>
              <w:rPr>
                <w:rFonts w:asciiTheme="minorHAnsi" w:hAnsiTheme="minorHAnsi" w:cstheme="minorHAnsi"/>
                <w:b/>
                <w:bCs/>
                <w:sz w:val="24"/>
                <w:szCs w:val="24"/>
                <w:lang w:val="en-US"/>
              </w:rPr>
            </w:pPr>
            <w:proofErr w:type="spellStart"/>
            <w:proofErr w:type="gramStart"/>
            <w:r w:rsidRPr="00A077FA">
              <w:rPr>
                <w:rFonts w:asciiTheme="minorHAnsi" w:hAnsiTheme="minorHAnsi" w:cstheme="minorHAnsi"/>
                <w:b/>
                <w:bCs/>
                <w:sz w:val="24"/>
                <w:szCs w:val="24"/>
              </w:rPr>
              <w:t>Sr.No</w:t>
            </w:r>
            <w:proofErr w:type="spellEnd"/>
            <w:proofErr w:type="gramEnd"/>
          </w:p>
        </w:tc>
        <w:tc>
          <w:tcPr>
            <w:tcW w:w="990" w:type="dxa"/>
            <w:hideMark/>
          </w:tcPr>
          <w:p w14:paraId="63FAE7A7" w14:textId="77777777" w:rsidR="00A077FA" w:rsidRPr="00A077FA" w:rsidRDefault="00A077FA" w:rsidP="00A077FA">
            <w:pPr>
              <w:rPr>
                <w:rFonts w:asciiTheme="minorHAnsi" w:hAnsiTheme="minorHAnsi" w:cstheme="minorHAnsi"/>
                <w:b/>
                <w:bCs/>
                <w:sz w:val="24"/>
                <w:szCs w:val="24"/>
              </w:rPr>
            </w:pPr>
            <w:proofErr w:type="spellStart"/>
            <w:r w:rsidRPr="00A077FA">
              <w:rPr>
                <w:rFonts w:asciiTheme="minorHAnsi" w:hAnsiTheme="minorHAnsi" w:cstheme="minorHAnsi"/>
                <w:b/>
                <w:bCs/>
                <w:sz w:val="24"/>
                <w:szCs w:val="24"/>
              </w:rPr>
              <w:t>SourceTable</w:t>
            </w:r>
            <w:proofErr w:type="spellEnd"/>
          </w:p>
        </w:tc>
        <w:tc>
          <w:tcPr>
            <w:tcW w:w="2425" w:type="dxa"/>
            <w:hideMark/>
          </w:tcPr>
          <w:p w14:paraId="2B95CAFC" w14:textId="77777777" w:rsidR="00A077FA" w:rsidRPr="00A077FA" w:rsidRDefault="00A077FA" w:rsidP="00A077FA">
            <w:pPr>
              <w:rPr>
                <w:rFonts w:asciiTheme="minorHAnsi" w:hAnsiTheme="minorHAnsi" w:cstheme="minorHAnsi"/>
                <w:b/>
                <w:bCs/>
                <w:sz w:val="24"/>
                <w:szCs w:val="24"/>
              </w:rPr>
            </w:pPr>
            <w:proofErr w:type="spellStart"/>
            <w:r w:rsidRPr="00A077FA">
              <w:rPr>
                <w:rFonts w:asciiTheme="minorHAnsi" w:hAnsiTheme="minorHAnsi" w:cstheme="minorHAnsi"/>
                <w:b/>
                <w:bCs/>
                <w:sz w:val="24"/>
                <w:szCs w:val="24"/>
              </w:rPr>
              <w:t>Sourcefield</w:t>
            </w:r>
            <w:proofErr w:type="spellEnd"/>
          </w:p>
        </w:tc>
        <w:tc>
          <w:tcPr>
            <w:tcW w:w="1625" w:type="dxa"/>
            <w:hideMark/>
          </w:tcPr>
          <w:p w14:paraId="2C98ECCE" w14:textId="712EAF00"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Destination</w:t>
            </w:r>
            <w:r>
              <w:rPr>
                <w:rFonts w:asciiTheme="minorHAnsi" w:hAnsiTheme="minorHAnsi" w:cstheme="minorHAnsi"/>
                <w:b/>
                <w:bCs/>
                <w:sz w:val="24"/>
                <w:szCs w:val="24"/>
              </w:rPr>
              <w:t xml:space="preserve"> </w:t>
            </w:r>
            <w:r w:rsidRPr="00A077FA">
              <w:rPr>
                <w:rFonts w:asciiTheme="minorHAnsi" w:hAnsiTheme="minorHAnsi" w:cstheme="minorHAnsi"/>
                <w:b/>
                <w:bCs/>
                <w:sz w:val="24"/>
                <w:szCs w:val="24"/>
              </w:rPr>
              <w:t>Table</w:t>
            </w:r>
          </w:p>
        </w:tc>
        <w:tc>
          <w:tcPr>
            <w:tcW w:w="1530" w:type="dxa"/>
            <w:hideMark/>
          </w:tcPr>
          <w:p w14:paraId="01C16AB7" w14:textId="1E92BC3E"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Destination</w:t>
            </w:r>
            <w:r>
              <w:rPr>
                <w:rFonts w:asciiTheme="minorHAnsi" w:hAnsiTheme="minorHAnsi" w:cstheme="minorHAnsi"/>
                <w:b/>
                <w:bCs/>
                <w:sz w:val="24"/>
                <w:szCs w:val="24"/>
              </w:rPr>
              <w:t xml:space="preserve"> </w:t>
            </w:r>
            <w:r w:rsidRPr="00A077FA">
              <w:rPr>
                <w:rFonts w:asciiTheme="minorHAnsi" w:hAnsiTheme="minorHAnsi" w:cstheme="minorHAnsi"/>
                <w:b/>
                <w:bCs/>
                <w:sz w:val="24"/>
                <w:szCs w:val="24"/>
              </w:rPr>
              <w:t>Field</w:t>
            </w:r>
          </w:p>
        </w:tc>
        <w:tc>
          <w:tcPr>
            <w:tcW w:w="1821" w:type="dxa"/>
            <w:hideMark/>
          </w:tcPr>
          <w:p w14:paraId="742793B8"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Logic</w:t>
            </w:r>
          </w:p>
        </w:tc>
      </w:tr>
      <w:tr w:rsidR="00A077FA" w:rsidRPr="00A077FA" w14:paraId="64CFF97D" w14:textId="77777777" w:rsidTr="00A077FA">
        <w:trPr>
          <w:trHeight w:val="864"/>
        </w:trPr>
        <w:tc>
          <w:tcPr>
            <w:tcW w:w="625" w:type="dxa"/>
            <w:hideMark/>
          </w:tcPr>
          <w:p w14:paraId="120D171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990" w:type="dxa"/>
            <w:hideMark/>
          </w:tcPr>
          <w:p w14:paraId="1B3B9F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c>
          <w:tcPr>
            <w:tcW w:w="2425" w:type="dxa"/>
            <w:hideMark/>
          </w:tcPr>
          <w:p w14:paraId="5950A8E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c>
          <w:tcPr>
            <w:tcW w:w="1625" w:type="dxa"/>
            <w:hideMark/>
          </w:tcPr>
          <w:p w14:paraId="066DA7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7AE697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hospice_id</w:t>
            </w:r>
            <w:proofErr w:type="spellEnd"/>
          </w:p>
        </w:tc>
        <w:tc>
          <w:tcPr>
            <w:tcW w:w="1821" w:type="dxa"/>
            <w:hideMark/>
          </w:tcPr>
          <w:p w14:paraId="391139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identity autoincrement starts with 1</w:t>
            </w:r>
          </w:p>
        </w:tc>
      </w:tr>
      <w:tr w:rsidR="00A077FA" w:rsidRPr="00A077FA" w14:paraId="7F120CAF" w14:textId="77777777" w:rsidTr="00A077FA">
        <w:trPr>
          <w:trHeight w:val="576"/>
        </w:trPr>
        <w:tc>
          <w:tcPr>
            <w:tcW w:w="625" w:type="dxa"/>
            <w:hideMark/>
          </w:tcPr>
          <w:p w14:paraId="19A32B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990" w:type="dxa"/>
            <w:hideMark/>
          </w:tcPr>
          <w:p w14:paraId="23C0B1E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327542E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ProviderID</w:t>
            </w:r>
            <w:proofErr w:type="spellEnd"/>
          </w:p>
        </w:tc>
        <w:tc>
          <w:tcPr>
            <w:tcW w:w="1625" w:type="dxa"/>
            <w:hideMark/>
          </w:tcPr>
          <w:p w14:paraId="579498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AA26EA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provider_number</w:t>
            </w:r>
            <w:proofErr w:type="spellEnd"/>
          </w:p>
        </w:tc>
        <w:tc>
          <w:tcPr>
            <w:tcW w:w="1821" w:type="dxa"/>
            <w:hideMark/>
          </w:tcPr>
          <w:p w14:paraId="447CB3F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FK from Provider table</w:t>
            </w:r>
          </w:p>
        </w:tc>
      </w:tr>
      <w:tr w:rsidR="00A077FA" w:rsidRPr="00A077FA" w14:paraId="0146D8AC" w14:textId="77777777" w:rsidTr="00A077FA">
        <w:trPr>
          <w:trHeight w:val="288"/>
        </w:trPr>
        <w:tc>
          <w:tcPr>
            <w:tcW w:w="625" w:type="dxa"/>
            <w:hideMark/>
          </w:tcPr>
          <w:p w14:paraId="727D879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990" w:type="dxa"/>
            <w:hideMark/>
          </w:tcPr>
          <w:p w14:paraId="54C87D8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2A85A39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Name</w:t>
            </w:r>
          </w:p>
        </w:tc>
        <w:tc>
          <w:tcPr>
            <w:tcW w:w="1625" w:type="dxa"/>
            <w:hideMark/>
          </w:tcPr>
          <w:p w14:paraId="63E21D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49EB0B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name</w:t>
            </w:r>
          </w:p>
        </w:tc>
        <w:tc>
          <w:tcPr>
            <w:tcW w:w="1821" w:type="dxa"/>
            <w:hideMark/>
          </w:tcPr>
          <w:p w14:paraId="06EE5BD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6942EDD" w14:textId="77777777" w:rsidTr="00A077FA">
        <w:trPr>
          <w:trHeight w:val="576"/>
        </w:trPr>
        <w:tc>
          <w:tcPr>
            <w:tcW w:w="625" w:type="dxa"/>
            <w:hideMark/>
          </w:tcPr>
          <w:p w14:paraId="15F2F87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990" w:type="dxa"/>
            <w:hideMark/>
          </w:tcPr>
          <w:p w14:paraId="253350C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3CAF2D0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StreetAddress</w:t>
            </w:r>
            <w:proofErr w:type="spellEnd"/>
          </w:p>
        </w:tc>
        <w:tc>
          <w:tcPr>
            <w:tcW w:w="1625" w:type="dxa"/>
            <w:hideMark/>
          </w:tcPr>
          <w:p w14:paraId="275EA3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4A781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Address</w:t>
            </w:r>
          </w:p>
        </w:tc>
        <w:tc>
          <w:tcPr>
            <w:tcW w:w="1821" w:type="dxa"/>
            <w:hideMark/>
          </w:tcPr>
          <w:p w14:paraId="592EE1A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address table with address id</w:t>
            </w:r>
          </w:p>
        </w:tc>
      </w:tr>
      <w:tr w:rsidR="00A077FA" w:rsidRPr="00A077FA" w14:paraId="183E2BB5" w14:textId="77777777" w:rsidTr="00A077FA">
        <w:trPr>
          <w:trHeight w:val="864"/>
        </w:trPr>
        <w:tc>
          <w:tcPr>
            <w:tcW w:w="625" w:type="dxa"/>
            <w:hideMark/>
          </w:tcPr>
          <w:p w14:paraId="2DD6DB0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990" w:type="dxa"/>
            <w:hideMark/>
          </w:tcPr>
          <w:p w14:paraId="269CA5F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298683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1625" w:type="dxa"/>
            <w:hideMark/>
          </w:tcPr>
          <w:p w14:paraId="0BE41F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1530" w:type="dxa"/>
            <w:hideMark/>
          </w:tcPr>
          <w:p w14:paraId="4997E54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1821" w:type="dxa"/>
            <w:hideMark/>
          </w:tcPr>
          <w:p w14:paraId="6342E45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city table with city id</w:t>
            </w:r>
          </w:p>
        </w:tc>
      </w:tr>
      <w:tr w:rsidR="00A077FA" w:rsidRPr="00A077FA" w14:paraId="577EA22B" w14:textId="77777777" w:rsidTr="00A077FA">
        <w:trPr>
          <w:trHeight w:val="864"/>
        </w:trPr>
        <w:tc>
          <w:tcPr>
            <w:tcW w:w="625" w:type="dxa"/>
            <w:hideMark/>
          </w:tcPr>
          <w:p w14:paraId="241F734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990" w:type="dxa"/>
            <w:hideMark/>
          </w:tcPr>
          <w:p w14:paraId="6596514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2B996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1625" w:type="dxa"/>
            <w:hideMark/>
          </w:tcPr>
          <w:p w14:paraId="34D5F19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1530" w:type="dxa"/>
            <w:hideMark/>
          </w:tcPr>
          <w:p w14:paraId="0EA215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1821" w:type="dxa"/>
            <w:hideMark/>
          </w:tcPr>
          <w:p w14:paraId="7B0DB25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state table with state id</w:t>
            </w:r>
          </w:p>
        </w:tc>
      </w:tr>
      <w:tr w:rsidR="00A077FA" w:rsidRPr="00A077FA" w14:paraId="2DDCB35E" w14:textId="77777777" w:rsidTr="00A077FA">
        <w:trPr>
          <w:trHeight w:val="864"/>
        </w:trPr>
        <w:tc>
          <w:tcPr>
            <w:tcW w:w="625" w:type="dxa"/>
            <w:hideMark/>
          </w:tcPr>
          <w:p w14:paraId="3020363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990" w:type="dxa"/>
            <w:hideMark/>
          </w:tcPr>
          <w:p w14:paraId="5ECDD49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960BC0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1625" w:type="dxa"/>
            <w:hideMark/>
          </w:tcPr>
          <w:p w14:paraId="2F1A545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021D0B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1821" w:type="dxa"/>
            <w:hideMark/>
          </w:tcPr>
          <w:p w14:paraId="4C4FD6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zip code table with zip code id</w:t>
            </w:r>
          </w:p>
        </w:tc>
      </w:tr>
      <w:tr w:rsidR="00A077FA" w:rsidRPr="00A077FA" w14:paraId="68DA3238" w14:textId="77777777" w:rsidTr="00A077FA">
        <w:trPr>
          <w:trHeight w:val="576"/>
        </w:trPr>
        <w:tc>
          <w:tcPr>
            <w:tcW w:w="625" w:type="dxa"/>
            <w:hideMark/>
          </w:tcPr>
          <w:p w14:paraId="06D9F8D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8</w:t>
            </w:r>
          </w:p>
        </w:tc>
        <w:tc>
          <w:tcPr>
            <w:tcW w:w="990" w:type="dxa"/>
            <w:hideMark/>
          </w:tcPr>
          <w:p w14:paraId="732CF65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EF399C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HRR</w:t>
            </w:r>
          </w:p>
        </w:tc>
        <w:tc>
          <w:tcPr>
            <w:tcW w:w="1625" w:type="dxa"/>
            <w:hideMark/>
          </w:tcPr>
          <w:p w14:paraId="025F8BC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681863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hrr</w:t>
            </w:r>
            <w:proofErr w:type="spellEnd"/>
          </w:p>
        </w:tc>
        <w:tc>
          <w:tcPr>
            <w:tcW w:w="1821" w:type="dxa"/>
            <w:hideMark/>
          </w:tcPr>
          <w:p w14:paraId="5206C5A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saved in </w:t>
            </w:r>
            <w:proofErr w:type="spellStart"/>
            <w:r w:rsidRPr="00A077FA">
              <w:rPr>
                <w:rFonts w:asciiTheme="minorHAnsi" w:hAnsiTheme="minorHAnsi" w:cstheme="minorHAnsi"/>
                <w:sz w:val="24"/>
                <w:szCs w:val="24"/>
              </w:rPr>
              <w:t>hrr</w:t>
            </w:r>
            <w:proofErr w:type="spellEnd"/>
            <w:r w:rsidRPr="00A077FA">
              <w:rPr>
                <w:rFonts w:asciiTheme="minorHAnsi" w:hAnsiTheme="minorHAnsi" w:cstheme="minorHAnsi"/>
                <w:sz w:val="24"/>
                <w:szCs w:val="24"/>
              </w:rPr>
              <w:t xml:space="preserve"> table with </w:t>
            </w:r>
            <w:proofErr w:type="spellStart"/>
            <w:r w:rsidRPr="00A077FA">
              <w:rPr>
                <w:rFonts w:asciiTheme="minorHAnsi" w:hAnsiTheme="minorHAnsi" w:cstheme="minorHAnsi"/>
                <w:sz w:val="24"/>
                <w:szCs w:val="24"/>
              </w:rPr>
              <w:t>hrr</w:t>
            </w:r>
            <w:proofErr w:type="spellEnd"/>
            <w:r w:rsidRPr="00A077FA">
              <w:rPr>
                <w:rFonts w:asciiTheme="minorHAnsi" w:hAnsiTheme="minorHAnsi" w:cstheme="minorHAnsi"/>
                <w:sz w:val="24"/>
                <w:szCs w:val="24"/>
              </w:rPr>
              <w:t xml:space="preserve"> id</w:t>
            </w:r>
          </w:p>
        </w:tc>
      </w:tr>
      <w:tr w:rsidR="00A077FA" w:rsidRPr="00A077FA" w14:paraId="4250B108" w14:textId="77777777" w:rsidTr="00A077FA">
        <w:trPr>
          <w:trHeight w:val="864"/>
        </w:trPr>
        <w:tc>
          <w:tcPr>
            <w:tcW w:w="625" w:type="dxa"/>
            <w:hideMark/>
          </w:tcPr>
          <w:p w14:paraId="15C58D4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990" w:type="dxa"/>
            <w:hideMark/>
          </w:tcPr>
          <w:p w14:paraId="56C984B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BF5CCA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t>
            </w:r>
            <w:proofErr w:type="spellEnd"/>
          </w:p>
        </w:tc>
        <w:tc>
          <w:tcPr>
            <w:tcW w:w="1625" w:type="dxa"/>
            <w:hideMark/>
          </w:tcPr>
          <w:p w14:paraId="6FB910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9C9B5B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Hospice_beneficiaries</w:t>
            </w:r>
            <w:proofErr w:type="spellEnd"/>
          </w:p>
        </w:tc>
        <w:tc>
          <w:tcPr>
            <w:tcW w:w="1821" w:type="dxa"/>
            <w:hideMark/>
          </w:tcPr>
          <w:p w14:paraId="3A4D4B5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63A5313" w14:textId="77777777" w:rsidTr="00A077FA">
        <w:trPr>
          <w:trHeight w:val="288"/>
        </w:trPr>
        <w:tc>
          <w:tcPr>
            <w:tcW w:w="625" w:type="dxa"/>
            <w:hideMark/>
          </w:tcPr>
          <w:p w14:paraId="2CA46AF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990" w:type="dxa"/>
            <w:hideMark/>
          </w:tcPr>
          <w:p w14:paraId="3AA8E85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7CE529B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TotalDays</w:t>
            </w:r>
            <w:proofErr w:type="spellEnd"/>
          </w:p>
        </w:tc>
        <w:tc>
          <w:tcPr>
            <w:tcW w:w="1625" w:type="dxa"/>
            <w:hideMark/>
          </w:tcPr>
          <w:p w14:paraId="7E7D42F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67EEBA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total_days</w:t>
            </w:r>
            <w:proofErr w:type="spellEnd"/>
          </w:p>
        </w:tc>
        <w:tc>
          <w:tcPr>
            <w:tcW w:w="1821" w:type="dxa"/>
            <w:hideMark/>
          </w:tcPr>
          <w:p w14:paraId="6E232B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7085685" w14:textId="77777777" w:rsidTr="00A077FA">
        <w:trPr>
          <w:trHeight w:val="1152"/>
        </w:trPr>
        <w:tc>
          <w:tcPr>
            <w:tcW w:w="625" w:type="dxa"/>
            <w:hideMark/>
          </w:tcPr>
          <w:p w14:paraId="1691E1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11</w:t>
            </w:r>
          </w:p>
        </w:tc>
        <w:tc>
          <w:tcPr>
            <w:tcW w:w="990" w:type="dxa"/>
            <w:hideMark/>
          </w:tcPr>
          <w:p w14:paraId="759191B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C90753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TotalMedicarePaymentAmount</w:t>
            </w:r>
            <w:proofErr w:type="spellEnd"/>
          </w:p>
        </w:tc>
        <w:tc>
          <w:tcPr>
            <w:tcW w:w="1625" w:type="dxa"/>
            <w:hideMark/>
          </w:tcPr>
          <w:p w14:paraId="7CEEC24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EA0409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Tot_Medicare_Payment_Amt</w:t>
            </w:r>
            <w:proofErr w:type="spellEnd"/>
          </w:p>
        </w:tc>
        <w:tc>
          <w:tcPr>
            <w:tcW w:w="1821" w:type="dxa"/>
            <w:hideMark/>
          </w:tcPr>
          <w:p w14:paraId="14DB95A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50198F3" w14:textId="77777777" w:rsidTr="00A077FA">
        <w:trPr>
          <w:trHeight w:val="1440"/>
        </w:trPr>
        <w:tc>
          <w:tcPr>
            <w:tcW w:w="625" w:type="dxa"/>
            <w:hideMark/>
          </w:tcPr>
          <w:p w14:paraId="25EC110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990" w:type="dxa"/>
            <w:hideMark/>
          </w:tcPr>
          <w:p w14:paraId="6C55CB7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326AE46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TotalMedicareStandardPaymentAmount</w:t>
            </w:r>
            <w:proofErr w:type="spellEnd"/>
          </w:p>
        </w:tc>
        <w:tc>
          <w:tcPr>
            <w:tcW w:w="1625" w:type="dxa"/>
            <w:hideMark/>
          </w:tcPr>
          <w:p w14:paraId="49CA07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69F299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Tot_Medicare_std_Payment_Amt</w:t>
            </w:r>
            <w:proofErr w:type="spellEnd"/>
          </w:p>
        </w:tc>
        <w:tc>
          <w:tcPr>
            <w:tcW w:w="1821" w:type="dxa"/>
            <w:hideMark/>
          </w:tcPr>
          <w:p w14:paraId="030BC14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EED1C6B" w14:textId="77777777" w:rsidTr="00A077FA">
        <w:trPr>
          <w:trHeight w:val="864"/>
        </w:trPr>
        <w:tc>
          <w:tcPr>
            <w:tcW w:w="625" w:type="dxa"/>
            <w:hideMark/>
          </w:tcPr>
          <w:p w14:paraId="5955A74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990" w:type="dxa"/>
            <w:hideMark/>
          </w:tcPr>
          <w:p w14:paraId="45FF291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8D7DFB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TotalChargeAmount</w:t>
            </w:r>
            <w:proofErr w:type="spellEnd"/>
          </w:p>
        </w:tc>
        <w:tc>
          <w:tcPr>
            <w:tcW w:w="1625" w:type="dxa"/>
            <w:hideMark/>
          </w:tcPr>
          <w:p w14:paraId="3CAF896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53777F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Tot__</w:t>
            </w:r>
            <w:proofErr w:type="spellStart"/>
            <w:r w:rsidRPr="00A077FA">
              <w:rPr>
                <w:rFonts w:asciiTheme="minorHAnsi" w:hAnsiTheme="minorHAnsi" w:cstheme="minorHAnsi"/>
                <w:sz w:val="24"/>
                <w:szCs w:val="24"/>
              </w:rPr>
              <w:t>Amt_charged</w:t>
            </w:r>
            <w:proofErr w:type="spellEnd"/>
          </w:p>
        </w:tc>
        <w:tc>
          <w:tcPr>
            <w:tcW w:w="1821" w:type="dxa"/>
            <w:hideMark/>
          </w:tcPr>
          <w:p w14:paraId="2C02B52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7ABC09D" w14:textId="77777777" w:rsidTr="00A077FA">
        <w:trPr>
          <w:trHeight w:val="1152"/>
        </w:trPr>
        <w:tc>
          <w:tcPr>
            <w:tcW w:w="625" w:type="dxa"/>
            <w:hideMark/>
          </w:tcPr>
          <w:p w14:paraId="696820F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990" w:type="dxa"/>
            <w:hideMark/>
          </w:tcPr>
          <w:p w14:paraId="5AC68E4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E4E44F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PercentRoutineHomeCareDays</w:t>
            </w:r>
            <w:proofErr w:type="spellEnd"/>
          </w:p>
        </w:tc>
        <w:tc>
          <w:tcPr>
            <w:tcW w:w="1625" w:type="dxa"/>
            <w:hideMark/>
          </w:tcPr>
          <w:p w14:paraId="6BB8908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28D218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per_routine_home_care_days</w:t>
            </w:r>
            <w:proofErr w:type="spellEnd"/>
          </w:p>
        </w:tc>
        <w:tc>
          <w:tcPr>
            <w:tcW w:w="1821" w:type="dxa"/>
            <w:hideMark/>
          </w:tcPr>
          <w:p w14:paraId="1B4BD80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565B7A2" w14:textId="77777777" w:rsidTr="00A077FA">
        <w:trPr>
          <w:trHeight w:val="576"/>
        </w:trPr>
        <w:tc>
          <w:tcPr>
            <w:tcW w:w="625" w:type="dxa"/>
            <w:hideMark/>
          </w:tcPr>
          <w:p w14:paraId="23091DB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990" w:type="dxa"/>
            <w:hideMark/>
          </w:tcPr>
          <w:p w14:paraId="2FC6487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4D75D5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PhysicianServices</w:t>
            </w:r>
            <w:proofErr w:type="spellEnd"/>
          </w:p>
        </w:tc>
        <w:tc>
          <w:tcPr>
            <w:tcW w:w="1625" w:type="dxa"/>
            <w:hideMark/>
          </w:tcPr>
          <w:p w14:paraId="3524B7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C9EF01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physician_service</w:t>
            </w:r>
            <w:proofErr w:type="spellEnd"/>
          </w:p>
        </w:tc>
        <w:tc>
          <w:tcPr>
            <w:tcW w:w="1821" w:type="dxa"/>
            <w:hideMark/>
          </w:tcPr>
          <w:p w14:paraId="586CEA4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C8A577F" w14:textId="77777777" w:rsidTr="00A077FA">
        <w:trPr>
          <w:trHeight w:val="1152"/>
        </w:trPr>
        <w:tc>
          <w:tcPr>
            <w:tcW w:w="625" w:type="dxa"/>
            <w:hideMark/>
          </w:tcPr>
          <w:p w14:paraId="0A42A10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990" w:type="dxa"/>
            <w:hideMark/>
          </w:tcPr>
          <w:p w14:paraId="3927BDC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44A8D61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HomeHealthVisitHoursperDay</w:t>
            </w:r>
            <w:proofErr w:type="spellEnd"/>
          </w:p>
        </w:tc>
        <w:tc>
          <w:tcPr>
            <w:tcW w:w="1625" w:type="dxa"/>
            <w:hideMark/>
          </w:tcPr>
          <w:p w14:paraId="1C29CC7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0A955C6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Home_Health_Visit_Hours_per_Day</w:t>
            </w:r>
            <w:proofErr w:type="spellEnd"/>
          </w:p>
        </w:tc>
        <w:tc>
          <w:tcPr>
            <w:tcW w:w="1821" w:type="dxa"/>
            <w:hideMark/>
          </w:tcPr>
          <w:p w14:paraId="1F06A23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FF87248" w14:textId="77777777" w:rsidTr="00A077FA">
        <w:trPr>
          <w:trHeight w:val="1152"/>
        </w:trPr>
        <w:tc>
          <w:tcPr>
            <w:tcW w:w="625" w:type="dxa"/>
            <w:hideMark/>
          </w:tcPr>
          <w:p w14:paraId="424B877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990" w:type="dxa"/>
            <w:hideMark/>
          </w:tcPr>
          <w:p w14:paraId="6698C26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D6627D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SkilledNursingVisitHoursperDay</w:t>
            </w:r>
            <w:proofErr w:type="spellEnd"/>
          </w:p>
        </w:tc>
        <w:tc>
          <w:tcPr>
            <w:tcW w:w="1625" w:type="dxa"/>
            <w:hideMark/>
          </w:tcPr>
          <w:p w14:paraId="2313D8D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4B73B47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Skilled_Nursing_Visit_Hours_per_Day</w:t>
            </w:r>
            <w:proofErr w:type="spellEnd"/>
          </w:p>
        </w:tc>
        <w:tc>
          <w:tcPr>
            <w:tcW w:w="1821" w:type="dxa"/>
            <w:hideMark/>
          </w:tcPr>
          <w:p w14:paraId="30DED75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87785E0" w14:textId="77777777" w:rsidTr="00A077FA">
        <w:trPr>
          <w:trHeight w:val="1152"/>
        </w:trPr>
        <w:tc>
          <w:tcPr>
            <w:tcW w:w="625" w:type="dxa"/>
            <w:hideMark/>
          </w:tcPr>
          <w:p w14:paraId="2945252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990" w:type="dxa"/>
            <w:hideMark/>
          </w:tcPr>
          <w:p w14:paraId="5CAEF95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3FA09D4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SocialServiceVisitHoursperDay</w:t>
            </w:r>
            <w:proofErr w:type="spellEnd"/>
          </w:p>
        </w:tc>
        <w:tc>
          <w:tcPr>
            <w:tcW w:w="1625" w:type="dxa"/>
            <w:hideMark/>
          </w:tcPr>
          <w:p w14:paraId="0FBF88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41DA49E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Social_Service_Visit_Hours_per_Day</w:t>
            </w:r>
            <w:proofErr w:type="spellEnd"/>
          </w:p>
        </w:tc>
        <w:tc>
          <w:tcPr>
            <w:tcW w:w="1821" w:type="dxa"/>
            <w:hideMark/>
          </w:tcPr>
          <w:p w14:paraId="6E51F02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0C4CB71" w14:textId="77777777" w:rsidTr="00A077FA">
        <w:trPr>
          <w:trHeight w:val="576"/>
        </w:trPr>
        <w:tc>
          <w:tcPr>
            <w:tcW w:w="625" w:type="dxa"/>
            <w:hideMark/>
          </w:tcPr>
          <w:p w14:paraId="7C57BDB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990" w:type="dxa"/>
            <w:hideMark/>
          </w:tcPr>
          <w:p w14:paraId="4D15D91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A35350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TotalLiveDischarges</w:t>
            </w:r>
            <w:proofErr w:type="spellEnd"/>
          </w:p>
        </w:tc>
        <w:tc>
          <w:tcPr>
            <w:tcW w:w="1625" w:type="dxa"/>
            <w:hideMark/>
          </w:tcPr>
          <w:p w14:paraId="463FE47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1C2CBFC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Total_Live_Discharges</w:t>
            </w:r>
            <w:proofErr w:type="spellEnd"/>
          </w:p>
        </w:tc>
        <w:tc>
          <w:tcPr>
            <w:tcW w:w="1821" w:type="dxa"/>
            <w:hideMark/>
          </w:tcPr>
          <w:p w14:paraId="7BC5727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CC14C4F" w14:textId="77777777" w:rsidTr="00A077FA">
        <w:trPr>
          <w:trHeight w:val="1728"/>
        </w:trPr>
        <w:tc>
          <w:tcPr>
            <w:tcW w:w="625" w:type="dxa"/>
            <w:hideMark/>
          </w:tcPr>
          <w:p w14:paraId="78BD9F4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20</w:t>
            </w:r>
          </w:p>
        </w:tc>
        <w:tc>
          <w:tcPr>
            <w:tcW w:w="990" w:type="dxa"/>
            <w:hideMark/>
          </w:tcPr>
          <w:p w14:paraId="1D93DF2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4CE4A0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Hospicebeneficiarieswith7orfewerhospicecaredays</w:t>
            </w:r>
          </w:p>
        </w:tc>
        <w:tc>
          <w:tcPr>
            <w:tcW w:w="1625" w:type="dxa"/>
            <w:hideMark/>
          </w:tcPr>
          <w:p w14:paraId="79FE82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3D04AB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beneficiaries_with_7_or_fewer_hospice_care_days</w:t>
            </w:r>
          </w:p>
        </w:tc>
        <w:tc>
          <w:tcPr>
            <w:tcW w:w="1821" w:type="dxa"/>
            <w:hideMark/>
          </w:tcPr>
          <w:p w14:paraId="58D05E5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5E73FC8" w14:textId="77777777" w:rsidTr="00A077FA">
        <w:trPr>
          <w:trHeight w:val="1728"/>
        </w:trPr>
        <w:tc>
          <w:tcPr>
            <w:tcW w:w="625" w:type="dxa"/>
            <w:hideMark/>
          </w:tcPr>
          <w:p w14:paraId="2E995ED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21</w:t>
            </w:r>
          </w:p>
        </w:tc>
        <w:tc>
          <w:tcPr>
            <w:tcW w:w="990" w:type="dxa"/>
            <w:hideMark/>
          </w:tcPr>
          <w:p w14:paraId="4CD77C4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1C6748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Hospicebeneficiarieswithmorethan60hospicecaredays</w:t>
            </w:r>
          </w:p>
        </w:tc>
        <w:tc>
          <w:tcPr>
            <w:tcW w:w="1625" w:type="dxa"/>
            <w:hideMark/>
          </w:tcPr>
          <w:p w14:paraId="3571FBC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0D4976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beneficiaries_with_more_than_60_hospice_care_days</w:t>
            </w:r>
          </w:p>
        </w:tc>
        <w:tc>
          <w:tcPr>
            <w:tcW w:w="1821" w:type="dxa"/>
            <w:hideMark/>
          </w:tcPr>
          <w:p w14:paraId="26C104F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113D29D" w14:textId="77777777" w:rsidTr="00A077FA">
        <w:trPr>
          <w:trHeight w:val="1728"/>
        </w:trPr>
        <w:tc>
          <w:tcPr>
            <w:tcW w:w="625" w:type="dxa"/>
            <w:hideMark/>
          </w:tcPr>
          <w:p w14:paraId="2386B8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22</w:t>
            </w:r>
          </w:p>
        </w:tc>
        <w:tc>
          <w:tcPr>
            <w:tcW w:w="990" w:type="dxa"/>
            <w:hideMark/>
          </w:tcPr>
          <w:p w14:paraId="0257F60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3861E8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Hospicebeneficiarieswithmorethan180hospicecaredays</w:t>
            </w:r>
          </w:p>
        </w:tc>
        <w:tc>
          <w:tcPr>
            <w:tcW w:w="1625" w:type="dxa"/>
            <w:hideMark/>
          </w:tcPr>
          <w:p w14:paraId="4B4E96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0F3CC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beneficiaries_with_more_than_180_hospice_care_days</w:t>
            </w:r>
          </w:p>
        </w:tc>
        <w:tc>
          <w:tcPr>
            <w:tcW w:w="1821" w:type="dxa"/>
            <w:hideMark/>
          </w:tcPr>
          <w:p w14:paraId="43E7076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CFE8268" w14:textId="77777777" w:rsidTr="00A077FA">
        <w:trPr>
          <w:trHeight w:val="1728"/>
        </w:trPr>
        <w:tc>
          <w:tcPr>
            <w:tcW w:w="625" w:type="dxa"/>
            <w:hideMark/>
          </w:tcPr>
          <w:p w14:paraId="40837C7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990" w:type="dxa"/>
            <w:hideMark/>
          </w:tcPr>
          <w:p w14:paraId="0F4BD51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B3B0C6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HomeHealthVisitHoursperDayDuringWeekPriortoDeath</w:t>
            </w:r>
            <w:proofErr w:type="spellEnd"/>
          </w:p>
        </w:tc>
        <w:tc>
          <w:tcPr>
            <w:tcW w:w="1625" w:type="dxa"/>
            <w:hideMark/>
          </w:tcPr>
          <w:p w14:paraId="5358A4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0AAA2E3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Home_Health_Visit_Hours_per_Day_During_Week_Prior_to_Death</w:t>
            </w:r>
            <w:proofErr w:type="spellEnd"/>
          </w:p>
        </w:tc>
        <w:tc>
          <w:tcPr>
            <w:tcW w:w="1821" w:type="dxa"/>
            <w:hideMark/>
          </w:tcPr>
          <w:p w14:paraId="3DBCBF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3BA9B84D" w14:textId="77777777" w:rsidTr="00A077FA">
        <w:trPr>
          <w:trHeight w:val="2016"/>
        </w:trPr>
        <w:tc>
          <w:tcPr>
            <w:tcW w:w="625" w:type="dxa"/>
            <w:hideMark/>
          </w:tcPr>
          <w:p w14:paraId="1ADD82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990" w:type="dxa"/>
            <w:hideMark/>
          </w:tcPr>
          <w:p w14:paraId="3EE76DD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4F6C9CA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SkilledNursingVisitHoursperDayDuringWeekPriortoDeath</w:t>
            </w:r>
            <w:proofErr w:type="spellEnd"/>
          </w:p>
        </w:tc>
        <w:tc>
          <w:tcPr>
            <w:tcW w:w="1625" w:type="dxa"/>
            <w:hideMark/>
          </w:tcPr>
          <w:p w14:paraId="14C38A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C94734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Skilled_Nursing_Visit_Hours_per_Day_During_Week_Prior_to_Death</w:t>
            </w:r>
            <w:proofErr w:type="spellEnd"/>
          </w:p>
        </w:tc>
        <w:tc>
          <w:tcPr>
            <w:tcW w:w="1821" w:type="dxa"/>
            <w:hideMark/>
          </w:tcPr>
          <w:p w14:paraId="561696F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64CDDE2" w14:textId="77777777" w:rsidTr="00A077FA">
        <w:trPr>
          <w:trHeight w:val="2016"/>
        </w:trPr>
        <w:tc>
          <w:tcPr>
            <w:tcW w:w="625" w:type="dxa"/>
            <w:hideMark/>
          </w:tcPr>
          <w:p w14:paraId="79103B8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25</w:t>
            </w:r>
          </w:p>
        </w:tc>
        <w:tc>
          <w:tcPr>
            <w:tcW w:w="990" w:type="dxa"/>
            <w:hideMark/>
          </w:tcPr>
          <w:p w14:paraId="7EC7ECC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6D26B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SocialServiceVisitHoursperDayDuringWeekPriortoDeath</w:t>
            </w:r>
            <w:proofErr w:type="spellEnd"/>
          </w:p>
        </w:tc>
        <w:tc>
          <w:tcPr>
            <w:tcW w:w="1625" w:type="dxa"/>
            <w:hideMark/>
          </w:tcPr>
          <w:p w14:paraId="617D65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2B229B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Social_Service_Visit_Hours_per_Day_During_Week_Prior_to_Death</w:t>
            </w:r>
            <w:proofErr w:type="spellEnd"/>
          </w:p>
        </w:tc>
        <w:tc>
          <w:tcPr>
            <w:tcW w:w="1821" w:type="dxa"/>
            <w:hideMark/>
          </w:tcPr>
          <w:p w14:paraId="27F613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B5D5964" w14:textId="77777777" w:rsidTr="00A077FA">
        <w:trPr>
          <w:trHeight w:val="576"/>
        </w:trPr>
        <w:tc>
          <w:tcPr>
            <w:tcW w:w="625" w:type="dxa"/>
            <w:hideMark/>
          </w:tcPr>
          <w:p w14:paraId="6DE8EEF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990" w:type="dxa"/>
            <w:hideMark/>
          </w:tcPr>
          <w:p w14:paraId="1C240E4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2E43F17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AverageAge</w:t>
            </w:r>
            <w:proofErr w:type="spellEnd"/>
          </w:p>
        </w:tc>
        <w:tc>
          <w:tcPr>
            <w:tcW w:w="1625" w:type="dxa"/>
            <w:hideMark/>
          </w:tcPr>
          <w:p w14:paraId="7F94176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F51F5A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avg_age</w:t>
            </w:r>
            <w:proofErr w:type="spellEnd"/>
          </w:p>
        </w:tc>
        <w:tc>
          <w:tcPr>
            <w:tcW w:w="1821" w:type="dxa"/>
            <w:hideMark/>
          </w:tcPr>
          <w:p w14:paraId="364AB7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8E0174A" w14:textId="77777777" w:rsidTr="00A077FA">
        <w:trPr>
          <w:trHeight w:val="1152"/>
        </w:trPr>
        <w:tc>
          <w:tcPr>
            <w:tcW w:w="625" w:type="dxa"/>
            <w:hideMark/>
          </w:tcPr>
          <w:p w14:paraId="773B52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990" w:type="dxa"/>
            <w:hideMark/>
          </w:tcPr>
          <w:p w14:paraId="39CD7EE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B8AB1C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Malehospicebeneficiaries</w:t>
            </w:r>
            <w:proofErr w:type="spellEnd"/>
          </w:p>
        </w:tc>
        <w:tc>
          <w:tcPr>
            <w:tcW w:w="1625" w:type="dxa"/>
            <w:hideMark/>
          </w:tcPr>
          <w:p w14:paraId="32D1C4F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47D92F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Male_hospice_beneficiaries</w:t>
            </w:r>
            <w:proofErr w:type="spellEnd"/>
          </w:p>
        </w:tc>
        <w:tc>
          <w:tcPr>
            <w:tcW w:w="1821" w:type="dxa"/>
            <w:hideMark/>
          </w:tcPr>
          <w:p w14:paraId="507AFA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1DDBD85" w14:textId="77777777" w:rsidTr="00A077FA">
        <w:trPr>
          <w:trHeight w:val="1152"/>
        </w:trPr>
        <w:tc>
          <w:tcPr>
            <w:tcW w:w="625" w:type="dxa"/>
            <w:hideMark/>
          </w:tcPr>
          <w:p w14:paraId="67EA2CC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990" w:type="dxa"/>
            <w:hideMark/>
          </w:tcPr>
          <w:p w14:paraId="1DC49F4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B1FC14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Femalehospicebeneficiaries</w:t>
            </w:r>
            <w:proofErr w:type="spellEnd"/>
          </w:p>
        </w:tc>
        <w:tc>
          <w:tcPr>
            <w:tcW w:w="1625" w:type="dxa"/>
            <w:hideMark/>
          </w:tcPr>
          <w:p w14:paraId="2C46DA7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5381C5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Female_hospice_beneficiaries</w:t>
            </w:r>
            <w:proofErr w:type="spellEnd"/>
          </w:p>
        </w:tc>
        <w:tc>
          <w:tcPr>
            <w:tcW w:w="1821" w:type="dxa"/>
            <w:hideMark/>
          </w:tcPr>
          <w:p w14:paraId="44A3FA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F74B684" w14:textId="77777777" w:rsidTr="00A077FA">
        <w:trPr>
          <w:trHeight w:val="1152"/>
        </w:trPr>
        <w:tc>
          <w:tcPr>
            <w:tcW w:w="625" w:type="dxa"/>
            <w:hideMark/>
          </w:tcPr>
          <w:p w14:paraId="12BC815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990" w:type="dxa"/>
            <w:hideMark/>
          </w:tcPr>
          <w:p w14:paraId="64BAC14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B9545A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Whitehospicebeneficiaries</w:t>
            </w:r>
            <w:proofErr w:type="spellEnd"/>
          </w:p>
        </w:tc>
        <w:tc>
          <w:tcPr>
            <w:tcW w:w="1625" w:type="dxa"/>
            <w:hideMark/>
          </w:tcPr>
          <w:p w14:paraId="589E5D2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4E69800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White_hospice_beneficiaries</w:t>
            </w:r>
            <w:proofErr w:type="spellEnd"/>
          </w:p>
        </w:tc>
        <w:tc>
          <w:tcPr>
            <w:tcW w:w="1821" w:type="dxa"/>
            <w:hideMark/>
          </w:tcPr>
          <w:p w14:paraId="40628AD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6ACFD64" w14:textId="77777777" w:rsidTr="00A077FA">
        <w:trPr>
          <w:trHeight w:val="1152"/>
        </w:trPr>
        <w:tc>
          <w:tcPr>
            <w:tcW w:w="625" w:type="dxa"/>
            <w:hideMark/>
          </w:tcPr>
          <w:p w14:paraId="5B8AB51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990" w:type="dxa"/>
            <w:hideMark/>
          </w:tcPr>
          <w:p w14:paraId="735192E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B7DDBE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Blackhospicebeneficiaries</w:t>
            </w:r>
            <w:proofErr w:type="spellEnd"/>
          </w:p>
        </w:tc>
        <w:tc>
          <w:tcPr>
            <w:tcW w:w="1625" w:type="dxa"/>
            <w:hideMark/>
          </w:tcPr>
          <w:p w14:paraId="4669C5B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2D3026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Black_hospice_beneficiaries</w:t>
            </w:r>
            <w:proofErr w:type="spellEnd"/>
          </w:p>
        </w:tc>
        <w:tc>
          <w:tcPr>
            <w:tcW w:w="1821" w:type="dxa"/>
            <w:hideMark/>
          </w:tcPr>
          <w:p w14:paraId="54100C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9A06D14" w14:textId="77777777" w:rsidTr="00A077FA">
        <w:trPr>
          <w:trHeight w:val="1152"/>
        </w:trPr>
        <w:tc>
          <w:tcPr>
            <w:tcW w:w="625" w:type="dxa"/>
            <w:hideMark/>
          </w:tcPr>
          <w:p w14:paraId="3581A4C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31</w:t>
            </w:r>
          </w:p>
        </w:tc>
        <w:tc>
          <w:tcPr>
            <w:tcW w:w="990" w:type="dxa"/>
            <w:hideMark/>
          </w:tcPr>
          <w:p w14:paraId="499BD3D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7A19CB1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Asianhospicebeneficiaries</w:t>
            </w:r>
            <w:proofErr w:type="spellEnd"/>
          </w:p>
        </w:tc>
        <w:tc>
          <w:tcPr>
            <w:tcW w:w="1625" w:type="dxa"/>
            <w:hideMark/>
          </w:tcPr>
          <w:p w14:paraId="4A9248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8E38BE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Asian_hospice_beneficiaries</w:t>
            </w:r>
            <w:proofErr w:type="spellEnd"/>
          </w:p>
        </w:tc>
        <w:tc>
          <w:tcPr>
            <w:tcW w:w="1821" w:type="dxa"/>
            <w:hideMark/>
          </w:tcPr>
          <w:p w14:paraId="7C7B84B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1C36F7A" w14:textId="77777777" w:rsidTr="00A077FA">
        <w:trPr>
          <w:trHeight w:val="1152"/>
        </w:trPr>
        <w:tc>
          <w:tcPr>
            <w:tcW w:w="625" w:type="dxa"/>
            <w:hideMark/>
          </w:tcPr>
          <w:p w14:paraId="0A855C1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990" w:type="dxa"/>
            <w:hideMark/>
          </w:tcPr>
          <w:p w14:paraId="392A2D8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2220773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Hispanichospicebeneficiaries</w:t>
            </w:r>
            <w:proofErr w:type="spellEnd"/>
          </w:p>
        </w:tc>
        <w:tc>
          <w:tcPr>
            <w:tcW w:w="1625" w:type="dxa"/>
            <w:hideMark/>
          </w:tcPr>
          <w:p w14:paraId="528A728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2457FD4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Hispanic_hospice_beneficiaries</w:t>
            </w:r>
            <w:proofErr w:type="spellEnd"/>
          </w:p>
        </w:tc>
        <w:tc>
          <w:tcPr>
            <w:tcW w:w="1821" w:type="dxa"/>
            <w:hideMark/>
          </w:tcPr>
          <w:p w14:paraId="5E9B95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484AA92" w14:textId="77777777" w:rsidTr="00A077FA">
        <w:trPr>
          <w:trHeight w:val="1440"/>
        </w:trPr>
        <w:tc>
          <w:tcPr>
            <w:tcW w:w="625" w:type="dxa"/>
            <w:hideMark/>
          </w:tcPr>
          <w:p w14:paraId="1198473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33</w:t>
            </w:r>
          </w:p>
        </w:tc>
        <w:tc>
          <w:tcPr>
            <w:tcW w:w="990" w:type="dxa"/>
            <w:hideMark/>
          </w:tcPr>
          <w:p w14:paraId="19F166D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D0340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w:t>
            </w:r>
            <w:proofErr w:type="spellStart"/>
            <w:r w:rsidRPr="00A077FA">
              <w:rPr>
                <w:rFonts w:asciiTheme="minorHAnsi" w:hAnsiTheme="minorHAnsi" w:cstheme="minorHAnsi"/>
                <w:sz w:val="24"/>
                <w:szCs w:val="24"/>
              </w:rPr>
              <w:t>unknownracehospicebeneficiaries</w:t>
            </w:r>
            <w:proofErr w:type="spellEnd"/>
          </w:p>
        </w:tc>
        <w:tc>
          <w:tcPr>
            <w:tcW w:w="1625" w:type="dxa"/>
            <w:hideMark/>
          </w:tcPr>
          <w:p w14:paraId="60BE811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076BBEF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Other_unknown_race_hospice_beneficiaries</w:t>
            </w:r>
            <w:proofErr w:type="spellEnd"/>
          </w:p>
        </w:tc>
        <w:tc>
          <w:tcPr>
            <w:tcW w:w="1821" w:type="dxa"/>
            <w:hideMark/>
          </w:tcPr>
          <w:p w14:paraId="4B8A525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D718688" w14:textId="77777777" w:rsidTr="00A077FA">
        <w:trPr>
          <w:trHeight w:val="1440"/>
        </w:trPr>
        <w:tc>
          <w:tcPr>
            <w:tcW w:w="625" w:type="dxa"/>
            <w:hideMark/>
          </w:tcPr>
          <w:p w14:paraId="40905EE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990" w:type="dxa"/>
            <w:hideMark/>
          </w:tcPr>
          <w:p w14:paraId="7D95C92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7652424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MedicareAdvantagehospicebeneficiaries</w:t>
            </w:r>
            <w:proofErr w:type="spellEnd"/>
          </w:p>
        </w:tc>
        <w:tc>
          <w:tcPr>
            <w:tcW w:w="1625" w:type="dxa"/>
            <w:hideMark/>
          </w:tcPr>
          <w:p w14:paraId="4CC522F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41DB25B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Medicare_Advantage_hospice_beneficiaries</w:t>
            </w:r>
            <w:proofErr w:type="spellEnd"/>
          </w:p>
        </w:tc>
        <w:tc>
          <w:tcPr>
            <w:tcW w:w="1821" w:type="dxa"/>
            <w:hideMark/>
          </w:tcPr>
          <w:p w14:paraId="0F438C7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235F0A7" w14:textId="77777777" w:rsidTr="00A077FA">
        <w:trPr>
          <w:trHeight w:val="1440"/>
        </w:trPr>
        <w:tc>
          <w:tcPr>
            <w:tcW w:w="625" w:type="dxa"/>
            <w:hideMark/>
          </w:tcPr>
          <w:p w14:paraId="7742D13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990" w:type="dxa"/>
            <w:hideMark/>
          </w:tcPr>
          <w:p w14:paraId="5960311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A476B8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MedicaidEligiblehospicebeneficiaries</w:t>
            </w:r>
            <w:proofErr w:type="spellEnd"/>
          </w:p>
        </w:tc>
        <w:tc>
          <w:tcPr>
            <w:tcW w:w="1625" w:type="dxa"/>
            <w:hideMark/>
          </w:tcPr>
          <w:p w14:paraId="00F4509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7C5709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Medicaid_Eligible_hospice_beneficiaries</w:t>
            </w:r>
            <w:proofErr w:type="spellEnd"/>
          </w:p>
        </w:tc>
        <w:tc>
          <w:tcPr>
            <w:tcW w:w="1821" w:type="dxa"/>
            <w:hideMark/>
          </w:tcPr>
          <w:p w14:paraId="2C7C939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4AD537A" w14:textId="77777777" w:rsidTr="00A077FA">
        <w:trPr>
          <w:trHeight w:val="1728"/>
        </w:trPr>
        <w:tc>
          <w:tcPr>
            <w:tcW w:w="625" w:type="dxa"/>
            <w:hideMark/>
          </w:tcPr>
          <w:p w14:paraId="2A5DFB6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990" w:type="dxa"/>
            <w:hideMark/>
          </w:tcPr>
          <w:p w14:paraId="7281815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6D4CD7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Hospicebeneficiarieswithaprimarydiagnosisofcancer</w:t>
            </w:r>
            <w:proofErr w:type="spellEnd"/>
          </w:p>
        </w:tc>
        <w:tc>
          <w:tcPr>
            <w:tcW w:w="1625" w:type="dxa"/>
            <w:hideMark/>
          </w:tcPr>
          <w:p w14:paraId="37FEC5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43D9B8B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Hospice_beneficiaries_with_a_primary_diagnosis_of_cancer</w:t>
            </w:r>
            <w:proofErr w:type="spellEnd"/>
          </w:p>
        </w:tc>
        <w:tc>
          <w:tcPr>
            <w:tcW w:w="1821" w:type="dxa"/>
            <w:hideMark/>
          </w:tcPr>
          <w:p w14:paraId="12904B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F964E17" w14:textId="77777777" w:rsidTr="00A077FA">
        <w:trPr>
          <w:trHeight w:val="2016"/>
        </w:trPr>
        <w:tc>
          <w:tcPr>
            <w:tcW w:w="625" w:type="dxa"/>
            <w:hideMark/>
          </w:tcPr>
          <w:p w14:paraId="4868515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990" w:type="dxa"/>
            <w:hideMark/>
          </w:tcPr>
          <w:p w14:paraId="6504CD7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044B592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Hospicebeneficiarieswithaprimarydiagnosisofdementia</w:t>
            </w:r>
            <w:proofErr w:type="spellEnd"/>
          </w:p>
        </w:tc>
        <w:tc>
          <w:tcPr>
            <w:tcW w:w="1625" w:type="dxa"/>
            <w:hideMark/>
          </w:tcPr>
          <w:p w14:paraId="59A7D78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17033B6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Hospice_beneficiaries_with_a_primary_diagnosis_of_dementia</w:t>
            </w:r>
            <w:proofErr w:type="spellEnd"/>
          </w:p>
        </w:tc>
        <w:tc>
          <w:tcPr>
            <w:tcW w:w="1821" w:type="dxa"/>
            <w:hideMark/>
          </w:tcPr>
          <w:p w14:paraId="720A48C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9642339" w14:textId="77777777" w:rsidTr="00A077FA">
        <w:trPr>
          <w:trHeight w:val="1728"/>
        </w:trPr>
        <w:tc>
          <w:tcPr>
            <w:tcW w:w="625" w:type="dxa"/>
            <w:hideMark/>
          </w:tcPr>
          <w:p w14:paraId="143E758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990" w:type="dxa"/>
            <w:hideMark/>
          </w:tcPr>
          <w:p w14:paraId="3B2FF6E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3A20494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Hospicebeneficiarieswithaprimarydiagnosisofstroke</w:t>
            </w:r>
            <w:proofErr w:type="spellEnd"/>
          </w:p>
        </w:tc>
        <w:tc>
          <w:tcPr>
            <w:tcW w:w="1625" w:type="dxa"/>
            <w:hideMark/>
          </w:tcPr>
          <w:p w14:paraId="03A8BDB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B836F9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Hospice_beneficiaries_with_a_primary_diagnosis_of_stroke</w:t>
            </w:r>
            <w:proofErr w:type="spellEnd"/>
          </w:p>
        </w:tc>
        <w:tc>
          <w:tcPr>
            <w:tcW w:w="1821" w:type="dxa"/>
            <w:hideMark/>
          </w:tcPr>
          <w:p w14:paraId="7C5D11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24A477E" w14:textId="77777777" w:rsidTr="00A077FA">
        <w:trPr>
          <w:trHeight w:val="2592"/>
        </w:trPr>
        <w:tc>
          <w:tcPr>
            <w:tcW w:w="625" w:type="dxa"/>
            <w:hideMark/>
          </w:tcPr>
          <w:p w14:paraId="31A813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39</w:t>
            </w:r>
          </w:p>
        </w:tc>
        <w:tc>
          <w:tcPr>
            <w:tcW w:w="990" w:type="dxa"/>
            <w:hideMark/>
          </w:tcPr>
          <w:p w14:paraId="17F3AA0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79CE360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Hospicebeneficiarieswithaprimarydiagnosisofcirculatory/heartdisease</w:t>
            </w:r>
          </w:p>
        </w:tc>
        <w:tc>
          <w:tcPr>
            <w:tcW w:w="1625" w:type="dxa"/>
            <w:hideMark/>
          </w:tcPr>
          <w:p w14:paraId="76FC0E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3EC9E6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Hospice_beneficiaries_with_a_primary_diagnosis_of_circulatory_heart_disease</w:t>
            </w:r>
          </w:p>
        </w:tc>
        <w:tc>
          <w:tcPr>
            <w:tcW w:w="1821" w:type="dxa"/>
            <w:hideMark/>
          </w:tcPr>
          <w:p w14:paraId="62A300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E12FB2A" w14:textId="77777777" w:rsidTr="00A077FA">
        <w:trPr>
          <w:trHeight w:val="2304"/>
        </w:trPr>
        <w:tc>
          <w:tcPr>
            <w:tcW w:w="625" w:type="dxa"/>
            <w:hideMark/>
          </w:tcPr>
          <w:p w14:paraId="16A5666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990" w:type="dxa"/>
            <w:hideMark/>
          </w:tcPr>
          <w:p w14:paraId="6255FE5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80A4A2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Hospicebeneficiarieswithaprimarydiagnosisofrespiratorydisease</w:t>
            </w:r>
            <w:proofErr w:type="spellEnd"/>
          </w:p>
        </w:tc>
        <w:tc>
          <w:tcPr>
            <w:tcW w:w="1625" w:type="dxa"/>
            <w:hideMark/>
          </w:tcPr>
          <w:p w14:paraId="5DCBCD7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E969F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Hospice_beneficiaries_with_a_primary_diagnosis_of_respiratory_disease</w:t>
            </w:r>
          </w:p>
        </w:tc>
        <w:tc>
          <w:tcPr>
            <w:tcW w:w="1821" w:type="dxa"/>
            <w:hideMark/>
          </w:tcPr>
          <w:p w14:paraId="23667E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2EEFB42" w14:textId="77777777" w:rsidTr="00A077FA">
        <w:trPr>
          <w:trHeight w:val="1728"/>
        </w:trPr>
        <w:tc>
          <w:tcPr>
            <w:tcW w:w="625" w:type="dxa"/>
            <w:hideMark/>
          </w:tcPr>
          <w:p w14:paraId="293A365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990" w:type="dxa"/>
            <w:hideMark/>
          </w:tcPr>
          <w:p w14:paraId="3943E81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7D2BD2E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Hospicebeneficiarieswithotherprimarydiagnoses</w:t>
            </w:r>
            <w:proofErr w:type="spellEnd"/>
          </w:p>
        </w:tc>
        <w:tc>
          <w:tcPr>
            <w:tcW w:w="1625" w:type="dxa"/>
            <w:hideMark/>
          </w:tcPr>
          <w:p w14:paraId="1547079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60FB08B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Hospicebeneficiaries_with_other_primary_diagnoses</w:t>
            </w:r>
            <w:proofErr w:type="spellEnd"/>
          </w:p>
        </w:tc>
        <w:tc>
          <w:tcPr>
            <w:tcW w:w="1821" w:type="dxa"/>
            <w:hideMark/>
          </w:tcPr>
          <w:p w14:paraId="19894A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48FBF9B" w14:textId="77777777" w:rsidTr="00A077FA">
        <w:trPr>
          <w:trHeight w:val="1728"/>
        </w:trPr>
        <w:tc>
          <w:tcPr>
            <w:tcW w:w="625" w:type="dxa"/>
            <w:hideMark/>
          </w:tcPr>
          <w:p w14:paraId="6529F0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42</w:t>
            </w:r>
          </w:p>
        </w:tc>
        <w:tc>
          <w:tcPr>
            <w:tcW w:w="990" w:type="dxa"/>
            <w:hideMark/>
          </w:tcPr>
          <w:p w14:paraId="14F039C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EE567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Homehospicebeneficiaries</w:t>
            </w:r>
            <w:proofErr w:type="spellEnd"/>
          </w:p>
        </w:tc>
        <w:tc>
          <w:tcPr>
            <w:tcW w:w="1625" w:type="dxa"/>
            <w:hideMark/>
          </w:tcPr>
          <w:p w14:paraId="21AF3CC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ABC97E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SOS_Home_hospice_beneficiaries</w:t>
            </w:r>
            <w:proofErr w:type="spellEnd"/>
          </w:p>
        </w:tc>
        <w:tc>
          <w:tcPr>
            <w:tcW w:w="1821" w:type="dxa"/>
            <w:hideMark/>
          </w:tcPr>
          <w:p w14:paraId="101D714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4C91B55" w14:textId="77777777" w:rsidTr="00A077FA">
        <w:trPr>
          <w:trHeight w:val="2304"/>
        </w:trPr>
        <w:tc>
          <w:tcPr>
            <w:tcW w:w="625" w:type="dxa"/>
            <w:hideMark/>
          </w:tcPr>
          <w:p w14:paraId="29B67F1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43</w:t>
            </w:r>
          </w:p>
        </w:tc>
        <w:tc>
          <w:tcPr>
            <w:tcW w:w="990" w:type="dxa"/>
            <w:hideMark/>
          </w:tcPr>
          <w:p w14:paraId="593670C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891001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AssistedLivingFacilityhospicebeneficiaries</w:t>
            </w:r>
            <w:proofErr w:type="spellEnd"/>
          </w:p>
        </w:tc>
        <w:tc>
          <w:tcPr>
            <w:tcW w:w="1625" w:type="dxa"/>
            <w:hideMark/>
          </w:tcPr>
          <w:p w14:paraId="0DBE74D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E950BD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SOS_Assisted_Living_Facility_hospice_beneficiaries</w:t>
            </w:r>
            <w:proofErr w:type="spellEnd"/>
          </w:p>
        </w:tc>
        <w:tc>
          <w:tcPr>
            <w:tcW w:w="1821" w:type="dxa"/>
            <w:hideMark/>
          </w:tcPr>
          <w:p w14:paraId="16F3DF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56078A8" w14:textId="77777777" w:rsidTr="00A077FA">
        <w:trPr>
          <w:trHeight w:val="2880"/>
        </w:trPr>
        <w:tc>
          <w:tcPr>
            <w:tcW w:w="625" w:type="dxa"/>
            <w:hideMark/>
          </w:tcPr>
          <w:p w14:paraId="522A475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44</w:t>
            </w:r>
          </w:p>
        </w:tc>
        <w:tc>
          <w:tcPr>
            <w:tcW w:w="990" w:type="dxa"/>
            <w:hideMark/>
          </w:tcPr>
          <w:p w14:paraId="3B00E9E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2D19BC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Site-of-service-Long-term-careornon-skilledNursingFacilityhospicebeneficiaries</w:t>
            </w:r>
          </w:p>
        </w:tc>
        <w:tc>
          <w:tcPr>
            <w:tcW w:w="1625" w:type="dxa"/>
            <w:hideMark/>
          </w:tcPr>
          <w:p w14:paraId="4F66161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1A69A97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SOS_Long-term-care_or_non-skilled_Nursing_Facility_hospice_beneficiaries</w:t>
            </w:r>
          </w:p>
        </w:tc>
        <w:tc>
          <w:tcPr>
            <w:tcW w:w="1821" w:type="dxa"/>
            <w:hideMark/>
          </w:tcPr>
          <w:p w14:paraId="629767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3658479D" w14:textId="77777777" w:rsidTr="00A077FA">
        <w:trPr>
          <w:trHeight w:val="1152"/>
        </w:trPr>
        <w:tc>
          <w:tcPr>
            <w:tcW w:w="625" w:type="dxa"/>
            <w:hideMark/>
          </w:tcPr>
          <w:p w14:paraId="4101BBA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45</w:t>
            </w:r>
          </w:p>
        </w:tc>
        <w:tc>
          <w:tcPr>
            <w:tcW w:w="990" w:type="dxa"/>
            <w:hideMark/>
          </w:tcPr>
          <w:p w14:paraId="7A88710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F64C2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SkilledNursingFacilityhospicebeneficiaries</w:t>
            </w:r>
            <w:proofErr w:type="spellEnd"/>
          </w:p>
        </w:tc>
        <w:tc>
          <w:tcPr>
            <w:tcW w:w="1625" w:type="dxa"/>
            <w:hideMark/>
          </w:tcPr>
          <w:p w14:paraId="3798DBE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7E38A95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SOS_Skilled_Nursing_Facility_hospice_beneficiaries</w:t>
            </w:r>
            <w:proofErr w:type="spellEnd"/>
          </w:p>
        </w:tc>
        <w:tc>
          <w:tcPr>
            <w:tcW w:w="1821" w:type="dxa"/>
            <w:hideMark/>
          </w:tcPr>
          <w:p w14:paraId="5EC4936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FDA30BA" w14:textId="77777777" w:rsidTr="00A077FA">
        <w:trPr>
          <w:trHeight w:val="2016"/>
        </w:trPr>
        <w:tc>
          <w:tcPr>
            <w:tcW w:w="625" w:type="dxa"/>
            <w:hideMark/>
          </w:tcPr>
          <w:p w14:paraId="73C0206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46</w:t>
            </w:r>
          </w:p>
        </w:tc>
        <w:tc>
          <w:tcPr>
            <w:tcW w:w="990" w:type="dxa"/>
            <w:hideMark/>
          </w:tcPr>
          <w:p w14:paraId="2CA835D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4C26168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InpatientHospitalhospicebeneficiaries</w:t>
            </w:r>
            <w:proofErr w:type="spellEnd"/>
          </w:p>
        </w:tc>
        <w:tc>
          <w:tcPr>
            <w:tcW w:w="1625" w:type="dxa"/>
            <w:hideMark/>
          </w:tcPr>
          <w:p w14:paraId="6C3C07D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604F30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SOS_Inpatient_Hospital_hospice_beneficiaries</w:t>
            </w:r>
            <w:proofErr w:type="spellEnd"/>
          </w:p>
        </w:tc>
        <w:tc>
          <w:tcPr>
            <w:tcW w:w="1821" w:type="dxa"/>
            <w:hideMark/>
          </w:tcPr>
          <w:p w14:paraId="16EB66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3070668" w14:textId="77777777" w:rsidTr="00A077FA">
        <w:trPr>
          <w:trHeight w:val="2016"/>
        </w:trPr>
        <w:tc>
          <w:tcPr>
            <w:tcW w:w="625" w:type="dxa"/>
            <w:hideMark/>
          </w:tcPr>
          <w:p w14:paraId="508C3A5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47</w:t>
            </w:r>
          </w:p>
        </w:tc>
        <w:tc>
          <w:tcPr>
            <w:tcW w:w="990" w:type="dxa"/>
            <w:hideMark/>
          </w:tcPr>
          <w:p w14:paraId="2EA7159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5AF4109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InpatientHospicehospicebeneficiaries</w:t>
            </w:r>
            <w:proofErr w:type="spellEnd"/>
          </w:p>
        </w:tc>
        <w:tc>
          <w:tcPr>
            <w:tcW w:w="1625" w:type="dxa"/>
            <w:hideMark/>
          </w:tcPr>
          <w:p w14:paraId="602DE07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B097DD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SOS_Inpatient_Hospice_hospice_beneficiaries</w:t>
            </w:r>
            <w:proofErr w:type="spellEnd"/>
          </w:p>
        </w:tc>
        <w:tc>
          <w:tcPr>
            <w:tcW w:w="1821" w:type="dxa"/>
            <w:hideMark/>
          </w:tcPr>
          <w:p w14:paraId="162C781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8AF0EB2" w14:textId="77777777" w:rsidTr="00A077FA">
        <w:trPr>
          <w:trHeight w:val="2016"/>
        </w:trPr>
        <w:tc>
          <w:tcPr>
            <w:tcW w:w="625" w:type="dxa"/>
            <w:hideMark/>
          </w:tcPr>
          <w:p w14:paraId="7F8DA2A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48</w:t>
            </w:r>
          </w:p>
        </w:tc>
        <w:tc>
          <w:tcPr>
            <w:tcW w:w="990" w:type="dxa"/>
            <w:hideMark/>
          </w:tcPr>
          <w:p w14:paraId="77A545C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stg_hospice</w:t>
            </w:r>
            <w:proofErr w:type="spellEnd"/>
          </w:p>
        </w:tc>
        <w:tc>
          <w:tcPr>
            <w:tcW w:w="2425" w:type="dxa"/>
            <w:hideMark/>
          </w:tcPr>
          <w:p w14:paraId="1A72687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Site-of-service-</w:t>
            </w:r>
            <w:proofErr w:type="spellStart"/>
            <w:r w:rsidRPr="00A077FA">
              <w:rPr>
                <w:rFonts w:asciiTheme="minorHAnsi" w:hAnsiTheme="minorHAnsi" w:cstheme="minorHAnsi"/>
                <w:sz w:val="24"/>
                <w:szCs w:val="24"/>
              </w:rPr>
              <w:t>OtherFacilityhospicebeneficiaries</w:t>
            </w:r>
            <w:proofErr w:type="spellEnd"/>
          </w:p>
        </w:tc>
        <w:tc>
          <w:tcPr>
            <w:tcW w:w="1625" w:type="dxa"/>
            <w:hideMark/>
          </w:tcPr>
          <w:p w14:paraId="321E65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Hospice</w:t>
            </w:r>
          </w:p>
        </w:tc>
        <w:tc>
          <w:tcPr>
            <w:tcW w:w="1530" w:type="dxa"/>
            <w:hideMark/>
          </w:tcPr>
          <w:p w14:paraId="531E9DF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SOS_Other_Facility_hospice_beneficiaries</w:t>
            </w:r>
            <w:proofErr w:type="spellEnd"/>
          </w:p>
        </w:tc>
        <w:tc>
          <w:tcPr>
            <w:tcW w:w="1821" w:type="dxa"/>
            <w:hideMark/>
          </w:tcPr>
          <w:p w14:paraId="589FE2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bl>
    <w:p w14:paraId="420FCE85" w14:textId="7E4C57DC" w:rsidR="00A077FA" w:rsidRDefault="00A077FA" w:rsidP="00A077FA">
      <w:pPr>
        <w:rPr>
          <w:rFonts w:asciiTheme="minorHAnsi" w:hAnsiTheme="minorHAnsi" w:cstheme="minorHAnsi"/>
          <w:sz w:val="24"/>
          <w:szCs w:val="24"/>
        </w:rPr>
      </w:pPr>
    </w:p>
    <w:p w14:paraId="51D37BBF" w14:textId="58839195"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t>Nursing and Facilities</w:t>
      </w:r>
    </w:p>
    <w:tbl>
      <w:tblPr>
        <w:tblStyle w:val="TableGrid"/>
        <w:tblW w:w="0" w:type="auto"/>
        <w:tblLook w:val="04A0" w:firstRow="1" w:lastRow="0" w:firstColumn="1" w:lastColumn="0" w:noHBand="0" w:noVBand="1"/>
      </w:tblPr>
      <w:tblGrid>
        <w:gridCol w:w="960"/>
        <w:gridCol w:w="2140"/>
        <w:gridCol w:w="3200"/>
        <w:gridCol w:w="1774"/>
      </w:tblGrid>
      <w:tr w:rsidR="00A077FA" w:rsidRPr="00A077FA" w14:paraId="084C72F5" w14:textId="77777777" w:rsidTr="00A077FA">
        <w:trPr>
          <w:trHeight w:val="576"/>
        </w:trPr>
        <w:tc>
          <w:tcPr>
            <w:tcW w:w="960" w:type="dxa"/>
            <w:hideMark/>
          </w:tcPr>
          <w:p w14:paraId="3DD0CA6B" w14:textId="77777777" w:rsidR="00A077FA" w:rsidRPr="00A077FA" w:rsidRDefault="00A077FA" w:rsidP="00A077FA">
            <w:pPr>
              <w:rPr>
                <w:rFonts w:asciiTheme="minorHAnsi" w:hAnsiTheme="minorHAnsi" w:cstheme="minorHAnsi"/>
                <w:b/>
                <w:bCs/>
                <w:sz w:val="24"/>
                <w:szCs w:val="24"/>
                <w:lang w:val="en-US"/>
              </w:rPr>
            </w:pPr>
            <w:r w:rsidRPr="00A077FA">
              <w:rPr>
                <w:rFonts w:asciiTheme="minorHAnsi" w:hAnsiTheme="minorHAnsi" w:cstheme="minorHAnsi"/>
                <w:b/>
                <w:bCs/>
                <w:sz w:val="24"/>
                <w:szCs w:val="24"/>
              </w:rPr>
              <w:t>Sr. no</w:t>
            </w:r>
          </w:p>
        </w:tc>
        <w:tc>
          <w:tcPr>
            <w:tcW w:w="2140" w:type="dxa"/>
            <w:hideMark/>
          </w:tcPr>
          <w:p w14:paraId="0DF244A3"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Columns</w:t>
            </w:r>
          </w:p>
        </w:tc>
        <w:tc>
          <w:tcPr>
            <w:tcW w:w="3200" w:type="dxa"/>
            <w:hideMark/>
          </w:tcPr>
          <w:p w14:paraId="223FEBEC"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Description</w:t>
            </w:r>
          </w:p>
        </w:tc>
        <w:tc>
          <w:tcPr>
            <w:tcW w:w="1480" w:type="dxa"/>
            <w:hideMark/>
          </w:tcPr>
          <w:p w14:paraId="094A73E3" w14:textId="77777777" w:rsidR="00A077FA" w:rsidRPr="00A077FA" w:rsidRDefault="00A077FA" w:rsidP="00A077FA">
            <w:pPr>
              <w:rPr>
                <w:rFonts w:asciiTheme="minorHAnsi" w:hAnsiTheme="minorHAnsi" w:cstheme="minorHAnsi"/>
                <w:b/>
                <w:bCs/>
                <w:sz w:val="24"/>
                <w:szCs w:val="24"/>
              </w:rPr>
            </w:pPr>
            <w:proofErr w:type="spellStart"/>
            <w:proofErr w:type="gramStart"/>
            <w:r w:rsidRPr="00A077FA">
              <w:rPr>
                <w:rFonts w:asciiTheme="minorHAnsi" w:hAnsiTheme="minorHAnsi" w:cstheme="minorHAnsi"/>
                <w:b/>
                <w:bCs/>
                <w:sz w:val="24"/>
                <w:szCs w:val="24"/>
              </w:rPr>
              <w:t>DataSize</w:t>
            </w:r>
            <w:proofErr w:type="spellEnd"/>
            <w:r w:rsidRPr="00A077FA">
              <w:rPr>
                <w:rFonts w:asciiTheme="minorHAnsi" w:hAnsiTheme="minorHAnsi" w:cstheme="minorHAnsi"/>
                <w:b/>
                <w:bCs/>
                <w:sz w:val="24"/>
                <w:szCs w:val="24"/>
              </w:rPr>
              <w:t>(</w:t>
            </w:r>
            <w:proofErr w:type="gramEnd"/>
            <w:r w:rsidRPr="00A077FA">
              <w:rPr>
                <w:rFonts w:asciiTheme="minorHAnsi" w:hAnsiTheme="minorHAnsi" w:cstheme="minorHAnsi"/>
                <w:b/>
                <w:bCs/>
                <w:sz w:val="24"/>
                <w:szCs w:val="24"/>
              </w:rPr>
              <w:t>Bytes)</w:t>
            </w:r>
          </w:p>
        </w:tc>
      </w:tr>
      <w:tr w:rsidR="00A077FA" w:rsidRPr="00A077FA" w14:paraId="60910EFA" w14:textId="77777777" w:rsidTr="00A077FA">
        <w:trPr>
          <w:trHeight w:val="576"/>
        </w:trPr>
        <w:tc>
          <w:tcPr>
            <w:tcW w:w="960" w:type="dxa"/>
            <w:hideMark/>
          </w:tcPr>
          <w:p w14:paraId="77E2C9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2140" w:type="dxa"/>
            <w:hideMark/>
          </w:tcPr>
          <w:p w14:paraId="5268F69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Provider ID</w:t>
            </w:r>
          </w:p>
        </w:tc>
        <w:tc>
          <w:tcPr>
            <w:tcW w:w="3200" w:type="dxa"/>
            <w:hideMark/>
          </w:tcPr>
          <w:p w14:paraId="1FC8DD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This is provider's Identification Number. </w:t>
            </w:r>
          </w:p>
        </w:tc>
        <w:tc>
          <w:tcPr>
            <w:tcW w:w="1480" w:type="dxa"/>
            <w:hideMark/>
          </w:tcPr>
          <w:p w14:paraId="77F72D4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83301FE" w14:textId="77777777" w:rsidTr="00A077FA">
        <w:trPr>
          <w:trHeight w:val="288"/>
        </w:trPr>
        <w:tc>
          <w:tcPr>
            <w:tcW w:w="960" w:type="dxa"/>
            <w:hideMark/>
          </w:tcPr>
          <w:p w14:paraId="37F875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2140" w:type="dxa"/>
            <w:hideMark/>
          </w:tcPr>
          <w:p w14:paraId="51BA99B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Facility Name</w:t>
            </w:r>
          </w:p>
        </w:tc>
        <w:tc>
          <w:tcPr>
            <w:tcW w:w="3200" w:type="dxa"/>
            <w:hideMark/>
          </w:tcPr>
          <w:p w14:paraId="7EA7FF2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Name of the provider</w:t>
            </w:r>
          </w:p>
        </w:tc>
        <w:tc>
          <w:tcPr>
            <w:tcW w:w="1480" w:type="dxa"/>
            <w:hideMark/>
          </w:tcPr>
          <w:p w14:paraId="0DF3ACA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CA85A73" w14:textId="77777777" w:rsidTr="00A077FA">
        <w:trPr>
          <w:trHeight w:val="576"/>
        </w:trPr>
        <w:tc>
          <w:tcPr>
            <w:tcW w:w="960" w:type="dxa"/>
            <w:hideMark/>
          </w:tcPr>
          <w:p w14:paraId="37E055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2140" w:type="dxa"/>
            <w:hideMark/>
          </w:tcPr>
          <w:p w14:paraId="342E7D0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Street Address</w:t>
            </w:r>
          </w:p>
        </w:tc>
        <w:tc>
          <w:tcPr>
            <w:tcW w:w="3200" w:type="dxa"/>
            <w:hideMark/>
          </w:tcPr>
          <w:p w14:paraId="767F25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street address with the unit number and street name</w:t>
            </w:r>
          </w:p>
        </w:tc>
        <w:tc>
          <w:tcPr>
            <w:tcW w:w="1480" w:type="dxa"/>
            <w:hideMark/>
          </w:tcPr>
          <w:p w14:paraId="06C2DD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7A66860C" w14:textId="77777777" w:rsidTr="00A077FA">
        <w:trPr>
          <w:trHeight w:val="288"/>
        </w:trPr>
        <w:tc>
          <w:tcPr>
            <w:tcW w:w="960" w:type="dxa"/>
            <w:hideMark/>
          </w:tcPr>
          <w:p w14:paraId="61A2D63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2140" w:type="dxa"/>
            <w:hideMark/>
          </w:tcPr>
          <w:p w14:paraId="3F01510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3200" w:type="dxa"/>
            <w:hideMark/>
          </w:tcPr>
          <w:p w14:paraId="308D565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 of the provider - Full name</w:t>
            </w:r>
          </w:p>
        </w:tc>
        <w:tc>
          <w:tcPr>
            <w:tcW w:w="1480" w:type="dxa"/>
            <w:hideMark/>
          </w:tcPr>
          <w:p w14:paraId="39367D0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DDC7953" w14:textId="77777777" w:rsidTr="00A077FA">
        <w:trPr>
          <w:trHeight w:val="576"/>
        </w:trPr>
        <w:tc>
          <w:tcPr>
            <w:tcW w:w="960" w:type="dxa"/>
            <w:hideMark/>
          </w:tcPr>
          <w:p w14:paraId="4A316FC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2140" w:type="dxa"/>
            <w:hideMark/>
          </w:tcPr>
          <w:p w14:paraId="6599CAA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3200" w:type="dxa"/>
            <w:hideMark/>
          </w:tcPr>
          <w:p w14:paraId="5801678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 of the provider- two letter short name</w:t>
            </w:r>
          </w:p>
        </w:tc>
        <w:tc>
          <w:tcPr>
            <w:tcW w:w="1480" w:type="dxa"/>
            <w:hideMark/>
          </w:tcPr>
          <w:p w14:paraId="48EE6D1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942DE87" w14:textId="77777777" w:rsidTr="00A077FA">
        <w:trPr>
          <w:trHeight w:val="288"/>
        </w:trPr>
        <w:tc>
          <w:tcPr>
            <w:tcW w:w="960" w:type="dxa"/>
            <w:hideMark/>
          </w:tcPr>
          <w:p w14:paraId="0E27612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2140" w:type="dxa"/>
            <w:hideMark/>
          </w:tcPr>
          <w:p w14:paraId="17C72D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Zip Code</w:t>
            </w:r>
          </w:p>
        </w:tc>
        <w:tc>
          <w:tcPr>
            <w:tcW w:w="3200" w:type="dxa"/>
            <w:hideMark/>
          </w:tcPr>
          <w:p w14:paraId="4F180651" w14:textId="77777777" w:rsidR="00A077FA" w:rsidRPr="00A077FA" w:rsidRDefault="00A077FA" w:rsidP="00A077FA">
            <w:pPr>
              <w:rPr>
                <w:rFonts w:asciiTheme="minorHAnsi" w:hAnsiTheme="minorHAnsi" w:cstheme="minorHAnsi"/>
                <w:sz w:val="24"/>
                <w:szCs w:val="24"/>
              </w:rPr>
            </w:pPr>
            <w:proofErr w:type="gramStart"/>
            <w:r w:rsidRPr="00A077FA">
              <w:rPr>
                <w:rFonts w:asciiTheme="minorHAnsi" w:hAnsiTheme="minorHAnsi" w:cstheme="minorHAnsi"/>
                <w:sz w:val="24"/>
                <w:szCs w:val="24"/>
              </w:rPr>
              <w:t>4/5 digit</w:t>
            </w:r>
            <w:proofErr w:type="gramEnd"/>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zipcode</w:t>
            </w:r>
            <w:proofErr w:type="spellEnd"/>
            <w:r w:rsidRPr="00A077FA">
              <w:rPr>
                <w:rFonts w:asciiTheme="minorHAnsi" w:hAnsiTheme="minorHAnsi" w:cstheme="minorHAnsi"/>
                <w:sz w:val="24"/>
                <w:szCs w:val="24"/>
              </w:rPr>
              <w:t xml:space="preserve"> of provider</w:t>
            </w:r>
          </w:p>
        </w:tc>
        <w:tc>
          <w:tcPr>
            <w:tcW w:w="1480" w:type="dxa"/>
            <w:hideMark/>
          </w:tcPr>
          <w:p w14:paraId="67B72C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146558F" w14:textId="77777777" w:rsidTr="00A077FA">
        <w:trPr>
          <w:trHeight w:val="576"/>
        </w:trPr>
        <w:tc>
          <w:tcPr>
            <w:tcW w:w="960" w:type="dxa"/>
            <w:hideMark/>
          </w:tcPr>
          <w:p w14:paraId="155FD2D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2140" w:type="dxa"/>
            <w:hideMark/>
          </w:tcPr>
          <w:p w14:paraId="182918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Stays</w:t>
            </w:r>
          </w:p>
        </w:tc>
        <w:tc>
          <w:tcPr>
            <w:tcW w:w="3200" w:type="dxa"/>
            <w:hideMark/>
          </w:tcPr>
          <w:p w14:paraId="7B9C5F3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number of skilled nursing facility stays.</w:t>
            </w:r>
          </w:p>
        </w:tc>
        <w:tc>
          <w:tcPr>
            <w:tcW w:w="1480" w:type="dxa"/>
            <w:hideMark/>
          </w:tcPr>
          <w:p w14:paraId="38FD1CC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B8B85DD" w14:textId="77777777" w:rsidTr="00A077FA">
        <w:trPr>
          <w:trHeight w:val="2016"/>
        </w:trPr>
        <w:tc>
          <w:tcPr>
            <w:tcW w:w="960" w:type="dxa"/>
            <w:hideMark/>
          </w:tcPr>
          <w:p w14:paraId="624D498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8</w:t>
            </w:r>
          </w:p>
        </w:tc>
        <w:tc>
          <w:tcPr>
            <w:tcW w:w="2140" w:type="dxa"/>
            <w:hideMark/>
          </w:tcPr>
          <w:p w14:paraId="4A0AC68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Distinct Beneficiaries Per Provider</w:t>
            </w:r>
          </w:p>
        </w:tc>
        <w:tc>
          <w:tcPr>
            <w:tcW w:w="3200" w:type="dxa"/>
            <w:hideMark/>
          </w:tcPr>
          <w:p w14:paraId="1A6F77B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Number of distinct Medicare beneficiaries with at least one skilled nursing facility day per provider. A beneficiary will only be counted once per </w:t>
            </w:r>
            <w:proofErr w:type="gramStart"/>
            <w:r w:rsidRPr="00A077FA">
              <w:rPr>
                <w:rFonts w:asciiTheme="minorHAnsi" w:hAnsiTheme="minorHAnsi" w:cstheme="minorHAnsi"/>
                <w:sz w:val="24"/>
                <w:szCs w:val="24"/>
              </w:rPr>
              <w:t>provider, but</w:t>
            </w:r>
            <w:proofErr w:type="gramEnd"/>
            <w:r w:rsidRPr="00A077FA">
              <w:rPr>
                <w:rFonts w:asciiTheme="minorHAnsi" w:hAnsiTheme="minorHAnsi" w:cstheme="minorHAnsi"/>
                <w:sz w:val="24"/>
                <w:szCs w:val="24"/>
              </w:rPr>
              <w:t xml:space="preserve"> may be double-counted across providers.</w:t>
            </w:r>
          </w:p>
        </w:tc>
        <w:tc>
          <w:tcPr>
            <w:tcW w:w="1480" w:type="dxa"/>
            <w:hideMark/>
          </w:tcPr>
          <w:p w14:paraId="414FC0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06653B11" w14:textId="77777777" w:rsidTr="00A077FA">
        <w:trPr>
          <w:trHeight w:val="1152"/>
        </w:trPr>
        <w:tc>
          <w:tcPr>
            <w:tcW w:w="960" w:type="dxa"/>
            <w:hideMark/>
          </w:tcPr>
          <w:p w14:paraId="229B462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2140" w:type="dxa"/>
            <w:hideMark/>
          </w:tcPr>
          <w:p w14:paraId="39DE27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Length of Stay (Days)</w:t>
            </w:r>
          </w:p>
        </w:tc>
        <w:tc>
          <w:tcPr>
            <w:tcW w:w="3200" w:type="dxa"/>
            <w:hideMark/>
          </w:tcPr>
          <w:p w14:paraId="1A9D0B6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Average </w:t>
            </w:r>
            <w:proofErr w:type="spellStart"/>
            <w:r w:rsidRPr="00A077FA">
              <w:rPr>
                <w:rFonts w:asciiTheme="minorHAnsi" w:hAnsiTheme="minorHAnsi" w:cstheme="minorHAnsi"/>
                <w:sz w:val="24"/>
                <w:szCs w:val="24"/>
              </w:rPr>
              <w:t>lenth</w:t>
            </w:r>
            <w:proofErr w:type="spellEnd"/>
            <w:r w:rsidRPr="00A077FA">
              <w:rPr>
                <w:rFonts w:asciiTheme="minorHAnsi" w:hAnsiTheme="minorHAnsi" w:cstheme="minorHAnsi"/>
                <w:sz w:val="24"/>
                <w:szCs w:val="24"/>
              </w:rPr>
              <w:t xml:space="preserve"> of stay, in days, for all Medicare beneficiaries with at least one stay in the skilled nursing facility in the year.</w:t>
            </w:r>
          </w:p>
        </w:tc>
        <w:tc>
          <w:tcPr>
            <w:tcW w:w="1480" w:type="dxa"/>
            <w:hideMark/>
          </w:tcPr>
          <w:p w14:paraId="15CA211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7AD600C" w14:textId="77777777" w:rsidTr="00A077FA">
        <w:trPr>
          <w:trHeight w:val="864"/>
        </w:trPr>
        <w:tc>
          <w:tcPr>
            <w:tcW w:w="960" w:type="dxa"/>
            <w:hideMark/>
          </w:tcPr>
          <w:p w14:paraId="7497B35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2140" w:type="dxa"/>
            <w:hideMark/>
          </w:tcPr>
          <w:p w14:paraId="7AC9263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SNF Charge Amount</w:t>
            </w:r>
          </w:p>
        </w:tc>
        <w:tc>
          <w:tcPr>
            <w:tcW w:w="3200" w:type="dxa"/>
            <w:hideMark/>
          </w:tcPr>
          <w:p w14:paraId="11CB08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of the charges that the skilled nursing facility submitted for all Medicare stays in the year.</w:t>
            </w:r>
          </w:p>
        </w:tc>
        <w:tc>
          <w:tcPr>
            <w:tcW w:w="1480" w:type="dxa"/>
            <w:hideMark/>
          </w:tcPr>
          <w:p w14:paraId="3505B99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28D631D" w14:textId="77777777" w:rsidTr="00A077FA">
        <w:trPr>
          <w:trHeight w:val="2592"/>
        </w:trPr>
        <w:tc>
          <w:tcPr>
            <w:tcW w:w="960" w:type="dxa"/>
            <w:hideMark/>
          </w:tcPr>
          <w:p w14:paraId="114A7A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2140" w:type="dxa"/>
            <w:hideMark/>
          </w:tcPr>
          <w:p w14:paraId="715637D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SNF Medicare Allowed Amount</w:t>
            </w:r>
          </w:p>
        </w:tc>
        <w:tc>
          <w:tcPr>
            <w:tcW w:w="3200" w:type="dxa"/>
            <w:hideMark/>
          </w:tcPr>
          <w:p w14:paraId="13A9B28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Total Medicare allowed amount for all Medicare stays in the year. This figure is the sum of the amount Medicare pays, the deductible and coinsurance </w:t>
            </w:r>
            <w:proofErr w:type="gramStart"/>
            <w:r w:rsidRPr="00A077FA">
              <w:rPr>
                <w:rFonts w:asciiTheme="minorHAnsi" w:hAnsiTheme="minorHAnsi" w:cstheme="minorHAnsi"/>
                <w:sz w:val="24"/>
                <w:szCs w:val="24"/>
              </w:rPr>
              <w:t>amounts</w:t>
            </w:r>
            <w:proofErr w:type="gramEnd"/>
            <w:r w:rsidRPr="00A077FA">
              <w:rPr>
                <w:rFonts w:asciiTheme="minorHAnsi" w:hAnsiTheme="minorHAnsi" w:cstheme="minorHAnsi"/>
                <w:sz w:val="24"/>
                <w:szCs w:val="24"/>
              </w:rPr>
              <w:t xml:space="preserve"> that the beneficiary is responsible for paying, and any amounts that a third party is responsible for paying.</w:t>
            </w:r>
          </w:p>
        </w:tc>
        <w:tc>
          <w:tcPr>
            <w:tcW w:w="1480" w:type="dxa"/>
            <w:hideMark/>
          </w:tcPr>
          <w:p w14:paraId="703313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880CBBF" w14:textId="77777777" w:rsidTr="00A077FA">
        <w:trPr>
          <w:trHeight w:val="1152"/>
        </w:trPr>
        <w:tc>
          <w:tcPr>
            <w:tcW w:w="960" w:type="dxa"/>
            <w:hideMark/>
          </w:tcPr>
          <w:p w14:paraId="3520565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2140" w:type="dxa"/>
            <w:hideMark/>
          </w:tcPr>
          <w:p w14:paraId="349CCC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SNF Medicare Payment Amount</w:t>
            </w:r>
          </w:p>
        </w:tc>
        <w:tc>
          <w:tcPr>
            <w:tcW w:w="3200" w:type="dxa"/>
            <w:hideMark/>
          </w:tcPr>
          <w:p w14:paraId="7E4BF78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amount that Medicare paid for all Medicare stays in the year after deductible and coinsurance amounts have been deducted.</w:t>
            </w:r>
          </w:p>
        </w:tc>
        <w:tc>
          <w:tcPr>
            <w:tcW w:w="1480" w:type="dxa"/>
            <w:hideMark/>
          </w:tcPr>
          <w:p w14:paraId="43636E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26DEE80" w14:textId="77777777" w:rsidTr="00A077FA">
        <w:trPr>
          <w:trHeight w:val="1728"/>
        </w:trPr>
        <w:tc>
          <w:tcPr>
            <w:tcW w:w="960" w:type="dxa"/>
            <w:hideMark/>
          </w:tcPr>
          <w:p w14:paraId="601549F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2140" w:type="dxa"/>
            <w:hideMark/>
          </w:tcPr>
          <w:p w14:paraId="2BC41C1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SNF Medicare Standard Payment Amount</w:t>
            </w:r>
          </w:p>
        </w:tc>
        <w:tc>
          <w:tcPr>
            <w:tcW w:w="3200" w:type="dxa"/>
            <w:hideMark/>
          </w:tcPr>
          <w:p w14:paraId="1D768C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amount that Medicare paid for all Medicare stays in the year after deductible and coinsurance amounts have been deducted, adjusted for geographic differences in payment rates.</w:t>
            </w:r>
          </w:p>
        </w:tc>
        <w:tc>
          <w:tcPr>
            <w:tcW w:w="1480" w:type="dxa"/>
            <w:hideMark/>
          </w:tcPr>
          <w:p w14:paraId="67F8E4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45785AB" w14:textId="77777777" w:rsidTr="00A077FA">
        <w:trPr>
          <w:trHeight w:val="1152"/>
        </w:trPr>
        <w:tc>
          <w:tcPr>
            <w:tcW w:w="960" w:type="dxa"/>
            <w:hideMark/>
          </w:tcPr>
          <w:p w14:paraId="5E638B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14</w:t>
            </w:r>
          </w:p>
        </w:tc>
        <w:tc>
          <w:tcPr>
            <w:tcW w:w="2140" w:type="dxa"/>
            <w:hideMark/>
          </w:tcPr>
          <w:p w14:paraId="2BEC8A8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Age</w:t>
            </w:r>
          </w:p>
        </w:tc>
        <w:tc>
          <w:tcPr>
            <w:tcW w:w="3200" w:type="dxa"/>
            <w:hideMark/>
          </w:tcPr>
          <w:p w14:paraId="2C8AC6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age of beneficiaries. Beneficiary age is calculated at the end of the calendar year or at the time of death.</w:t>
            </w:r>
          </w:p>
        </w:tc>
        <w:tc>
          <w:tcPr>
            <w:tcW w:w="1480" w:type="dxa"/>
            <w:hideMark/>
          </w:tcPr>
          <w:p w14:paraId="62FECEF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0CD040D5" w14:textId="77777777" w:rsidTr="00A077FA">
        <w:trPr>
          <w:trHeight w:val="288"/>
        </w:trPr>
        <w:tc>
          <w:tcPr>
            <w:tcW w:w="960" w:type="dxa"/>
            <w:hideMark/>
          </w:tcPr>
          <w:p w14:paraId="0CAFCF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2140" w:type="dxa"/>
            <w:hideMark/>
          </w:tcPr>
          <w:p w14:paraId="4FA829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Male Beneficiaries</w:t>
            </w:r>
          </w:p>
        </w:tc>
        <w:tc>
          <w:tcPr>
            <w:tcW w:w="3200" w:type="dxa"/>
            <w:hideMark/>
          </w:tcPr>
          <w:p w14:paraId="015D460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male beneficiaries.</w:t>
            </w:r>
          </w:p>
        </w:tc>
        <w:tc>
          <w:tcPr>
            <w:tcW w:w="1480" w:type="dxa"/>
            <w:hideMark/>
          </w:tcPr>
          <w:p w14:paraId="72539D8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882FBC5" w14:textId="77777777" w:rsidTr="00A077FA">
        <w:trPr>
          <w:trHeight w:val="288"/>
        </w:trPr>
        <w:tc>
          <w:tcPr>
            <w:tcW w:w="960" w:type="dxa"/>
            <w:hideMark/>
          </w:tcPr>
          <w:p w14:paraId="2C53EE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2140" w:type="dxa"/>
            <w:hideMark/>
          </w:tcPr>
          <w:p w14:paraId="2AE3AE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Female Beneficiaries</w:t>
            </w:r>
          </w:p>
        </w:tc>
        <w:tc>
          <w:tcPr>
            <w:tcW w:w="3200" w:type="dxa"/>
            <w:hideMark/>
          </w:tcPr>
          <w:p w14:paraId="7BB7978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female beneficiaries.</w:t>
            </w:r>
          </w:p>
        </w:tc>
        <w:tc>
          <w:tcPr>
            <w:tcW w:w="1480" w:type="dxa"/>
            <w:hideMark/>
          </w:tcPr>
          <w:p w14:paraId="4D3C973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D341E98" w14:textId="77777777" w:rsidTr="00A077FA">
        <w:trPr>
          <w:trHeight w:val="2304"/>
        </w:trPr>
        <w:tc>
          <w:tcPr>
            <w:tcW w:w="960" w:type="dxa"/>
            <w:hideMark/>
          </w:tcPr>
          <w:p w14:paraId="44016AA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2140" w:type="dxa"/>
            <w:hideMark/>
          </w:tcPr>
          <w:p w14:paraId="0565DB2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Nondual Beneficiaries</w:t>
            </w:r>
          </w:p>
        </w:tc>
        <w:tc>
          <w:tcPr>
            <w:tcW w:w="3200" w:type="dxa"/>
            <w:hideMark/>
          </w:tcPr>
          <w:p w14:paraId="2F94D6A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Medicare beneficiaries qualified to receive Medicare only benefits. Beneficiaries are classified as Medicare only entitlement if they received zero months of any Medicaid benefits (full or partial) in the given calendar year.</w:t>
            </w:r>
          </w:p>
        </w:tc>
        <w:tc>
          <w:tcPr>
            <w:tcW w:w="1480" w:type="dxa"/>
            <w:hideMark/>
          </w:tcPr>
          <w:p w14:paraId="7BFCD2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09C4D6D" w14:textId="77777777" w:rsidTr="00A077FA">
        <w:trPr>
          <w:trHeight w:val="2304"/>
        </w:trPr>
        <w:tc>
          <w:tcPr>
            <w:tcW w:w="960" w:type="dxa"/>
            <w:hideMark/>
          </w:tcPr>
          <w:p w14:paraId="438681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2140" w:type="dxa"/>
            <w:hideMark/>
          </w:tcPr>
          <w:p w14:paraId="1A1226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Dual Beneficiaries</w:t>
            </w:r>
          </w:p>
        </w:tc>
        <w:tc>
          <w:tcPr>
            <w:tcW w:w="3200" w:type="dxa"/>
            <w:hideMark/>
          </w:tcPr>
          <w:p w14:paraId="455A936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Medicare beneficiaries qualified to receive Medicare and Medicaid benefits. Beneficiaries are classified as Medicare and Medicaid entitlement if in any month in the given calendar year they were receiving full or partial Medicaid benefits.</w:t>
            </w:r>
          </w:p>
        </w:tc>
        <w:tc>
          <w:tcPr>
            <w:tcW w:w="1480" w:type="dxa"/>
            <w:hideMark/>
          </w:tcPr>
          <w:p w14:paraId="3ED586A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23448F8" w14:textId="77777777" w:rsidTr="00A077FA">
        <w:trPr>
          <w:trHeight w:val="576"/>
        </w:trPr>
        <w:tc>
          <w:tcPr>
            <w:tcW w:w="960" w:type="dxa"/>
            <w:hideMark/>
          </w:tcPr>
          <w:p w14:paraId="2753196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2140" w:type="dxa"/>
            <w:hideMark/>
          </w:tcPr>
          <w:p w14:paraId="3A015C5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White Beneficiaries</w:t>
            </w:r>
          </w:p>
        </w:tc>
        <w:tc>
          <w:tcPr>
            <w:tcW w:w="3200" w:type="dxa"/>
            <w:hideMark/>
          </w:tcPr>
          <w:p w14:paraId="6140D8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non-Hispanic white beneficiaries.</w:t>
            </w:r>
          </w:p>
        </w:tc>
        <w:tc>
          <w:tcPr>
            <w:tcW w:w="1480" w:type="dxa"/>
            <w:hideMark/>
          </w:tcPr>
          <w:p w14:paraId="0FC98D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AF807F5" w14:textId="77777777" w:rsidTr="00A077FA">
        <w:trPr>
          <w:trHeight w:val="576"/>
        </w:trPr>
        <w:tc>
          <w:tcPr>
            <w:tcW w:w="960" w:type="dxa"/>
            <w:hideMark/>
          </w:tcPr>
          <w:p w14:paraId="6AE01C7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20</w:t>
            </w:r>
          </w:p>
        </w:tc>
        <w:tc>
          <w:tcPr>
            <w:tcW w:w="2140" w:type="dxa"/>
            <w:hideMark/>
          </w:tcPr>
          <w:p w14:paraId="32B21C2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Black Beneficiaries</w:t>
            </w:r>
          </w:p>
        </w:tc>
        <w:tc>
          <w:tcPr>
            <w:tcW w:w="3200" w:type="dxa"/>
            <w:hideMark/>
          </w:tcPr>
          <w:p w14:paraId="75EE490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non-Hispanic black or African American beneficiaries.</w:t>
            </w:r>
          </w:p>
        </w:tc>
        <w:tc>
          <w:tcPr>
            <w:tcW w:w="1480" w:type="dxa"/>
            <w:hideMark/>
          </w:tcPr>
          <w:p w14:paraId="5175457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B1CAC41" w14:textId="77777777" w:rsidTr="00A077FA">
        <w:trPr>
          <w:trHeight w:val="576"/>
        </w:trPr>
        <w:tc>
          <w:tcPr>
            <w:tcW w:w="960" w:type="dxa"/>
            <w:hideMark/>
          </w:tcPr>
          <w:p w14:paraId="38560E4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21</w:t>
            </w:r>
          </w:p>
        </w:tc>
        <w:tc>
          <w:tcPr>
            <w:tcW w:w="2140" w:type="dxa"/>
            <w:hideMark/>
          </w:tcPr>
          <w:p w14:paraId="586EB68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Asian Pacific Islander Beneficiaries</w:t>
            </w:r>
          </w:p>
        </w:tc>
        <w:tc>
          <w:tcPr>
            <w:tcW w:w="3200" w:type="dxa"/>
            <w:hideMark/>
          </w:tcPr>
          <w:p w14:paraId="2A5E034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Asian Pacific Islander beneficiaries.</w:t>
            </w:r>
          </w:p>
        </w:tc>
        <w:tc>
          <w:tcPr>
            <w:tcW w:w="1480" w:type="dxa"/>
            <w:hideMark/>
          </w:tcPr>
          <w:p w14:paraId="73AFD21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FD449D6" w14:textId="77777777" w:rsidTr="00A077FA">
        <w:trPr>
          <w:trHeight w:val="288"/>
        </w:trPr>
        <w:tc>
          <w:tcPr>
            <w:tcW w:w="960" w:type="dxa"/>
            <w:hideMark/>
          </w:tcPr>
          <w:p w14:paraId="56090E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2140" w:type="dxa"/>
            <w:hideMark/>
          </w:tcPr>
          <w:p w14:paraId="346D24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Hispanic Beneficiaries</w:t>
            </w:r>
          </w:p>
        </w:tc>
        <w:tc>
          <w:tcPr>
            <w:tcW w:w="3200" w:type="dxa"/>
            <w:hideMark/>
          </w:tcPr>
          <w:p w14:paraId="5A0FAED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Hispanic beneficiaries.</w:t>
            </w:r>
          </w:p>
        </w:tc>
        <w:tc>
          <w:tcPr>
            <w:tcW w:w="1480" w:type="dxa"/>
            <w:hideMark/>
          </w:tcPr>
          <w:p w14:paraId="26B2AE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D8A9BFB" w14:textId="77777777" w:rsidTr="00A077FA">
        <w:trPr>
          <w:trHeight w:val="864"/>
        </w:trPr>
        <w:tc>
          <w:tcPr>
            <w:tcW w:w="960" w:type="dxa"/>
            <w:hideMark/>
          </w:tcPr>
          <w:p w14:paraId="7E21562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2140" w:type="dxa"/>
            <w:hideMark/>
          </w:tcPr>
          <w:p w14:paraId="5FF223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American Indian or Alaska Native Beneficiaries</w:t>
            </w:r>
          </w:p>
        </w:tc>
        <w:tc>
          <w:tcPr>
            <w:tcW w:w="3200" w:type="dxa"/>
            <w:hideMark/>
          </w:tcPr>
          <w:p w14:paraId="6746EF8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American Indian or Alaska Native beneficiaries.</w:t>
            </w:r>
          </w:p>
        </w:tc>
        <w:tc>
          <w:tcPr>
            <w:tcW w:w="1480" w:type="dxa"/>
            <w:hideMark/>
          </w:tcPr>
          <w:p w14:paraId="27601EC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B6C7E9B" w14:textId="77777777" w:rsidTr="00A077FA">
        <w:trPr>
          <w:trHeight w:val="576"/>
        </w:trPr>
        <w:tc>
          <w:tcPr>
            <w:tcW w:w="960" w:type="dxa"/>
            <w:hideMark/>
          </w:tcPr>
          <w:p w14:paraId="398EA92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2140" w:type="dxa"/>
            <w:hideMark/>
          </w:tcPr>
          <w:p w14:paraId="30FCF7A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 Unknown Beneficiaries</w:t>
            </w:r>
          </w:p>
        </w:tc>
        <w:tc>
          <w:tcPr>
            <w:tcW w:w="3200" w:type="dxa"/>
            <w:hideMark/>
          </w:tcPr>
          <w:p w14:paraId="73B535A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beneficiaries with race not elsewhere classified.</w:t>
            </w:r>
          </w:p>
        </w:tc>
        <w:tc>
          <w:tcPr>
            <w:tcW w:w="1480" w:type="dxa"/>
            <w:hideMark/>
          </w:tcPr>
          <w:p w14:paraId="09D92B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C9AF5E2" w14:textId="77777777" w:rsidTr="00A077FA">
        <w:trPr>
          <w:trHeight w:val="1728"/>
        </w:trPr>
        <w:tc>
          <w:tcPr>
            <w:tcW w:w="960" w:type="dxa"/>
            <w:hideMark/>
          </w:tcPr>
          <w:p w14:paraId="3C41F1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25</w:t>
            </w:r>
          </w:p>
        </w:tc>
        <w:tc>
          <w:tcPr>
            <w:tcW w:w="2140" w:type="dxa"/>
            <w:hideMark/>
          </w:tcPr>
          <w:p w14:paraId="48D8AD6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HCC Score</w:t>
            </w:r>
          </w:p>
        </w:tc>
        <w:tc>
          <w:tcPr>
            <w:tcW w:w="3200" w:type="dxa"/>
            <w:hideMark/>
          </w:tcPr>
          <w:p w14:paraId="3B8146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Hierarchical Condition Category (HCC) risk score of beneficiaries. Please refer to the “Additional Information” section of the Methodology document for more details on HCC risk scores.</w:t>
            </w:r>
          </w:p>
        </w:tc>
        <w:tc>
          <w:tcPr>
            <w:tcW w:w="1480" w:type="dxa"/>
            <w:hideMark/>
          </w:tcPr>
          <w:p w14:paraId="697871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33A709C" w14:textId="77777777" w:rsidTr="00A077FA">
        <w:trPr>
          <w:trHeight w:val="864"/>
        </w:trPr>
        <w:tc>
          <w:tcPr>
            <w:tcW w:w="960" w:type="dxa"/>
            <w:hideMark/>
          </w:tcPr>
          <w:p w14:paraId="6FD7C8D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2140" w:type="dxa"/>
            <w:hideMark/>
          </w:tcPr>
          <w:p w14:paraId="44402BC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Atrial Fibrillation</w:t>
            </w:r>
          </w:p>
        </w:tc>
        <w:tc>
          <w:tcPr>
            <w:tcW w:w="3200" w:type="dxa"/>
            <w:hideMark/>
          </w:tcPr>
          <w:p w14:paraId="6CDD60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atrial fibrillation.</w:t>
            </w:r>
          </w:p>
        </w:tc>
        <w:tc>
          <w:tcPr>
            <w:tcW w:w="1480" w:type="dxa"/>
            <w:hideMark/>
          </w:tcPr>
          <w:p w14:paraId="03BB4B0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094EEECD" w14:textId="77777777" w:rsidTr="00A077FA">
        <w:trPr>
          <w:trHeight w:val="1152"/>
        </w:trPr>
        <w:tc>
          <w:tcPr>
            <w:tcW w:w="960" w:type="dxa"/>
            <w:hideMark/>
          </w:tcPr>
          <w:p w14:paraId="33FEF06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2140" w:type="dxa"/>
            <w:hideMark/>
          </w:tcPr>
          <w:p w14:paraId="565A8B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Alzheimer's</w:t>
            </w:r>
          </w:p>
        </w:tc>
        <w:tc>
          <w:tcPr>
            <w:tcW w:w="3200" w:type="dxa"/>
            <w:hideMark/>
          </w:tcPr>
          <w:p w14:paraId="6A95121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Alzheimer’s, related disorders, or dementia.</w:t>
            </w:r>
          </w:p>
        </w:tc>
        <w:tc>
          <w:tcPr>
            <w:tcW w:w="1480" w:type="dxa"/>
            <w:hideMark/>
          </w:tcPr>
          <w:p w14:paraId="73E3E82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r>
      <w:tr w:rsidR="00A077FA" w:rsidRPr="00A077FA" w14:paraId="2BCB66F0" w14:textId="77777777" w:rsidTr="00A077FA">
        <w:trPr>
          <w:trHeight w:val="864"/>
        </w:trPr>
        <w:tc>
          <w:tcPr>
            <w:tcW w:w="960" w:type="dxa"/>
            <w:hideMark/>
          </w:tcPr>
          <w:p w14:paraId="342BEA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2140" w:type="dxa"/>
            <w:hideMark/>
          </w:tcPr>
          <w:p w14:paraId="13BE6AF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Asthma</w:t>
            </w:r>
          </w:p>
        </w:tc>
        <w:tc>
          <w:tcPr>
            <w:tcW w:w="3200" w:type="dxa"/>
            <w:hideMark/>
          </w:tcPr>
          <w:p w14:paraId="0B1B07D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Asthma.</w:t>
            </w:r>
          </w:p>
        </w:tc>
        <w:tc>
          <w:tcPr>
            <w:tcW w:w="1480" w:type="dxa"/>
            <w:hideMark/>
          </w:tcPr>
          <w:p w14:paraId="2709533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r>
      <w:tr w:rsidR="00A077FA" w:rsidRPr="00A077FA" w14:paraId="1D1F33AD" w14:textId="77777777" w:rsidTr="00A077FA">
        <w:trPr>
          <w:trHeight w:val="1440"/>
        </w:trPr>
        <w:tc>
          <w:tcPr>
            <w:tcW w:w="960" w:type="dxa"/>
            <w:hideMark/>
          </w:tcPr>
          <w:p w14:paraId="3538D0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2140" w:type="dxa"/>
            <w:hideMark/>
          </w:tcPr>
          <w:p w14:paraId="5FB199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Cancer</w:t>
            </w:r>
          </w:p>
        </w:tc>
        <w:tc>
          <w:tcPr>
            <w:tcW w:w="3200" w:type="dxa"/>
            <w:hideMark/>
          </w:tcPr>
          <w:p w14:paraId="3B60A7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algorithms for cancer. Includes breast cancer, colorectal cancer, lung cancer and prostate cancer.</w:t>
            </w:r>
          </w:p>
        </w:tc>
        <w:tc>
          <w:tcPr>
            <w:tcW w:w="1480" w:type="dxa"/>
            <w:hideMark/>
          </w:tcPr>
          <w:p w14:paraId="05F4D86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F966D64" w14:textId="77777777" w:rsidTr="00A077FA">
        <w:trPr>
          <w:trHeight w:val="864"/>
        </w:trPr>
        <w:tc>
          <w:tcPr>
            <w:tcW w:w="960" w:type="dxa"/>
            <w:hideMark/>
          </w:tcPr>
          <w:p w14:paraId="510E2D2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2140" w:type="dxa"/>
            <w:hideMark/>
          </w:tcPr>
          <w:p w14:paraId="27E7A2B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CHF</w:t>
            </w:r>
          </w:p>
        </w:tc>
        <w:tc>
          <w:tcPr>
            <w:tcW w:w="3200" w:type="dxa"/>
            <w:hideMark/>
          </w:tcPr>
          <w:p w14:paraId="7C5AF78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heart failure.</w:t>
            </w:r>
          </w:p>
        </w:tc>
        <w:tc>
          <w:tcPr>
            <w:tcW w:w="1480" w:type="dxa"/>
            <w:hideMark/>
          </w:tcPr>
          <w:p w14:paraId="48D648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56</w:t>
            </w:r>
          </w:p>
        </w:tc>
      </w:tr>
      <w:tr w:rsidR="00A077FA" w:rsidRPr="00A077FA" w14:paraId="50F6A319" w14:textId="77777777" w:rsidTr="00A077FA">
        <w:trPr>
          <w:trHeight w:val="1152"/>
        </w:trPr>
        <w:tc>
          <w:tcPr>
            <w:tcW w:w="960" w:type="dxa"/>
            <w:hideMark/>
          </w:tcPr>
          <w:p w14:paraId="28EF73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2140" w:type="dxa"/>
            <w:hideMark/>
          </w:tcPr>
          <w:p w14:paraId="0526AF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Chronic Kidney Disease</w:t>
            </w:r>
          </w:p>
        </w:tc>
        <w:tc>
          <w:tcPr>
            <w:tcW w:w="3200" w:type="dxa"/>
            <w:hideMark/>
          </w:tcPr>
          <w:p w14:paraId="381B54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chronic kidney disease.</w:t>
            </w:r>
          </w:p>
        </w:tc>
        <w:tc>
          <w:tcPr>
            <w:tcW w:w="1480" w:type="dxa"/>
            <w:hideMark/>
          </w:tcPr>
          <w:p w14:paraId="0B8A3A9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35B12D2" w14:textId="77777777" w:rsidTr="00A077FA">
        <w:trPr>
          <w:trHeight w:val="1152"/>
        </w:trPr>
        <w:tc>
          <w:tcPr>
            <w:tcW w:w="960" w:type="dxa"/>
            <w:hideMark/>
          </w:tcPr>
          <w:p w14:paraId="20DBD3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2140" w:type="dxa"/>
            <w:hideMark/>
          </w:tcPr>
          <w:p w14:paraId="2C541B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COPD</w:t>
            </w:r>
          </w:p>
        </w:tc>
        <w:tc>
          <w:tcPr>
            <w:tcW w:w="3200" w:type="dxa"/>
            <w:hideMark/>
          </w:tcPr>
          <w:p w14:paraId="31C0B7B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chronic obstructive pulmonary disease.</w:t>
            </w:r>
          </w:p>
        </w:tc>
        <w:tc>
          <w:tcPr>
            <w:tcW w:w="1480" w:type="dxa"/>
            <w:hideMark/>
          </w:tcPr>
          <w:p w14:paraId="495455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9F8EAAF" w14:textId="77777777" w:rsidTr="00A077FA">
        <w:trPr>
          <w:trHeight w:val="864"/>
        </w:trPr>
        <w:tc>
          <w:tcPr>
            <w:tcW w:w="960" w:type="dxa"/>
            <w:hideMark/>
          </w:tcPr>
          <w:p w14:paraId="17EDD3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33</w:t>
            </w:r>
          </w:p>
        </w:tc>
        <w:tc>
          <w:tcPr>
            <w:tcW w:w="2140" w:type="dxa"/>
            <w:hideMark/>
          </w:tcPr>
          <w:p w14:paraId="19E39E0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Depression</w:t>
            </w:r>
          </w:p>
        </w:tc>
        <w:tc>
          <w:tcPr>
            <w:tcW w:w="3200" w:type="dxa"/>
            <w:hideMark/>
          </w:tcPr>
          <w:p w14:paraId="4C31D5E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depression.</w:t>
            </w:r>
          </w:p>
        </w:tc>
        <w:tc>
          <w:tcPr>
            <w:tcW w:w="1480" w:type="dxa"/>
            <w:hideMark/>
          </w:tcPr>
          <w:p w14:paraId="2EE889B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2D3C004" w14:textId="77777777" w:rsidTr="00A077FA">
        <w:trPr>
          <w:trHeight w:val="864"/>
        </w:trPr>
        <w:tc>
          <w:tcPr>
            <w:tcW w:w="960" w:type="dxa"/>
            <w:hideMark/>
          </w:tcPr>
          <w:p w14:paraId="4D4FF8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2140" w:type="dxa"/>
            <w:hideMark/>
          </w:tcPr>
          <w:p w14:paraId="100E065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Diabetes</w:t>
            </w:r>
          </w:p>
        </w:tc>
        <w:tc>
          <w:tcPr>
            <w:tcW w:w="3200" w:type="dxa"/>
            <w:hideMark/>
          </w:tcPr>
          <w:p w14:paraId="051570A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diabetes.</w:t>
            </w:r>
          </w:p>
        </w:tc>
        <w:tc>
          <w:tcPr>
            <w:tcW w:w="1480" w:type="dxa"/>
            <w:hideMark/>
          </w:tcPr>
          <w:p w14:paraId="228F69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C52D52F" w14:textId="77777777" w:rsidTr="00A077FA">
        <w:trPr>
          <w:trHeight w:val="864"/>
        </w:trPr>
        <w:tc>
          <w:tcPr>
            <w:tcW w:w="960" w:type="dxa"/>
            <w:hideMark/>
          </w:tcPr>
          <w:p w14:paraId="407A4FB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2140" w:type="dxa"/>
            <w:hideMark/>
          </w:tcPr>
          <w:p w14:paraId="2F5005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Hyperlipidemia</w:t>
            </w:r>
          </w:p>
        </w:tc>
        <w:tc>
          <w:tcPr>
            <w:tcW w:w="3200" w:type="dxa"/>
            <w:hideMark/>
          </w:tcPr>
          <w:p w14:paraId="2BDEB6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hyperlipidemia.</w:t>
            </w:r>
          </w:p>
        </w:tc>
        <w:tc>
          <w:tcPr>
            <w:tcW w:w="1480" w:type="dxa"/>
            <w:hideMark/>
          </w:tcPr>
          <w:p w14:paraId="19FB64B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B681FBA" w14:textId="77777777" w:rsidTr="00A077FA">
        <w:trPr>
          <w:trHeight w:val="864"/>
        </w:trPr>
        <w:tc>
          <w:tcPr>
            <w:tcW w:w="960" w:type="dxa"/>
            <w:hideMark/>
          </w:tcPr>
          <w:p w14:paraId="70C941B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2140" w:type="dxa"/>
            <w:hideMark/>
          </w:tcPr>
          <w:p w14:paraId="73EAFAE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Hypertension</w:t>
            </w:r>
          </w:p>
        </w:tc>
        <w:tc>
          <w:tcPr>
            <w:tcW w:w="3200" w:type="dxa"/>
            <w:hideMark/>
          </w:tcPr>
          <w:p w14:paraId="18A909E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hypertension.</w:t>
            </w:r>
          </w:p>
        </w:tc>
        <w:tc>
          <w:tcPr>
            <w:tcW w:w="1480" w:type="dxa"/>
            <w:hideMark/>
          </w:tcPr>
          <w:p w14:paraId="27EC9DA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0595C751" w14:textId="77777777" w:rsidTr="00A077FA">
        <w:trPr>
          <w:trHeight w:val="1152"/>
        </w:trPr>
        <w:tc>
          <w:tcPr>
            <w:tcW w:w="960" w:type="dxa"/>
            <w:hideMark/>
          </w:tcPr>
          <w:p w14:paraId="2495EE2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2140" w:type="dxa"/>
            <w:hideMark/>
          </w:tcPr>
          <w:p w14:paraId="26DEF2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IHD</w:t>
            </w:r>
          </w:p>
        </w:tc>
        <w:tc>
          <w:tcPr>
            <w:tcW w:w="3200" w:type="dxa"/>
            <w:hideMark/>
          </w:tcPr>
          <w:p w14:paraId="5205A91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ischemic heart disease.</w:t>
            </w:r>
          </w:p>
        </w:tc>
        <w:tc>
          <w:tcPr>
            <w:tcW w:w="1480" w:type="dxa"/>
            <w:hideMark/>
          </w:tcPr>
          <w:p w14:paraId="3E34AB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045A29B2" w14:textId="77777777" w:rsidTr="00A077FA">
        <w:trPr>
          <w:trHeight w:val="864"/>
        </w:trPr>
        <w:tc>
          <w:tcPr>
            <w:tcW w:w="960" w:type="dxa"/>
            <w:hideMark/>
          </w:tcPr>
          <w:p w14:paraId="5E0C15F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2140" w:type="dxa"/>
            <w:hideMark/>
          </w:tcPr>
          <w:p w14:paraId="10B461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Osteoporosis</w:t>
            </w:r>
          </w:p>
        </w:tc>
        <w:tc>
          <w:tcPr>
            <w:tcW w:w="3200" w:type="dxa"/>
            <w:hideMark/>
          </w:tcPr>
          <w:p w14:paraId="72FFF1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osteoporosis.</w:t>
            </w:r>
          </w:p>
        </w:tc>
        <w:tc>
          <w:tcPr>
            <w:tcW w:w="1480" w:type="dxa"/>
            <w:hideMark/>
          </w:tcPr>
          <w:p w14:paraId="5FE58CD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23B4DC9" w14:textId="77777777" w:rsidTr="00A077FA">
        <w:trPr>
          <w:trHeight w:val="1152"/>
        </w:trPr>
        <w:tc>
          <w:tcPr>
            <w:tcW w:w="960" w:type="dxa"/>
            <w:hideMark/>
          </w:tcPr>
          <w:p w14:paraId="11FE4D9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39</w:t>
            </w:r>
          </w:p>
        </w:tc>
        <w:tc>
          <w:tcPr>
            <w:tcW w:w="2140" w:type="dxa"/>
            <w:hideMark/>
          </w:tcPr>
          <w:p w14:paraId="63F4192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RA/OA</w:t>
            </w:r>
          </w:p>
        </w:tc>
        <w:tc>
          <w:tcPr>
            <w:tcW w:w="3200" w:type="dxa"/>
            <w:hideMark/>
          </w:tcPr>
          <w:p w14:paraId="267527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rheumatoid arthritis/osteoarthritis.</w:t>
            </w:r>
          </w:p>
        </w:tc>
        <w:tc>
          <w:tcPr>
            <w:tcW w:w="1480" w:type="dxa"/>
            <w:hideMark/>
          </w:tcPr>
          <w:p w14:paraId="77841C3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BE798D9" w14:textId="77777777" w:rsidTr="00A077FA">
        <w:trPr>
          <w:trHeight w:val="1152"/>
        </w:trPr>
        <w:tc>
          <w:tcPr>
            <w:tcW w:w="960" w:type="dxa"/>
            <w:hideMark/>
          </w:tcPr>
          <w:p w14:paraId="5823EFC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2140" w:type="dxa"/>
            <w:hideMark/>
          </w:tcPr>
          <w:p w14:paraId="75B1DA3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Schizophrenia</w:t>
            </w:r>
          </w:p>
        </w:tc>
        <w:tc>
          <w:tcPr>
            <w:tcW w:w="3200" w:type="dxa"/>
            <w:hideMark/>
          </w:tcPr>
          <w:p w14:paraId="430D49A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schizophrenia and other psychotic disorders.</w:t>
            </w:r>
          </w:p>
        </w:tc>
        <w:tc>
          <w:tcPr>
            <w:tcW w:w="1480" w:type="dxa"/>
            <w:hideMark/>
          </w:tcPr>
          <w:p w14:paraId="6FD00F4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3C47E53" w14:textId="77777777" w:rsidTr="00A077FA">
        <w:trPr>
          <w:trHeight w:val="864"/>
        </w:trPr>
        <w:tc>
          <w:tcPr>
            <w:tcW w:w="960" w:type="dxa"/>
            <w:hideMark/>
          </w:tcPr>
          <w:p w14:paraId="1EDF863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2140" w:type="dxa"/>
            <w:hideMark/>
          </w:tcPr>
          <w:p w14:paraId="002BB29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Stroke</w:t>
            </w:r>
          </w:p>
        </w:tc>
        <w:tc>
          <w:tcPr>
            <w:tcW w:w="3200" w:type="dxa"/>
            <w:hideMark/>
          </w:tcPr>
          <w:p w14:paraId="276FD5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stroke.</w:t>
            </w:r>
          </w:p>
        </w:tc>
        <w:tc>
          <w:tcPr>
            <w:tcW w:w="1480" w:type="dxa"/>
            <w:hideMark/>
          </w:tcPr>
          <w:p w14:paraId="0870A05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bl>
    <w:p w14:paraId="4A74DC04" w14:textId="26CCB345" w:rsidR="00A077FA" w:rsidRDefault="00A077FA" w:rsidP="00A077FA">
      <w:pPr>
        <w:rPr>
          <w:rFonts w:asciiTheme="minorHAnsi" w:hAnsiTheme="minorHAnsi" w:cstheme="minorHAnsi"/>
          <w:sz w:val="24"/>
          <w:szCs w:val="24"/>
        </w:rPr>
      </w:pPr>
    </w:p>
    <w:p w14:paraId="16063283" w14:textId="06CC9A45" w:rsidR="00A077FA" w:rsidRDefault="00A077FA" w:rsidP="00A077FA">
      <w:pPr>
        <w:rPr>
          <w:rFonts w:asciiTheme="minorHAnsi" w:hAnsiTheme="minorHAnsi" w:cstheme="minorHAnsi"/>
          <w:sz w:val="24"/>
          <w:szCs w:val="24"/>
        </w:rPr>
      </w:pPr>
    </w:p>
    <w:p w14:paraId="7246F1E6" w14:textId="26BB0489" w:rsidR="00A077FA" w:rsidRDefault="00A077FA" w:rsidP="00A077FA">
      <w:pPr>
        <w:rPr>
          <w:rFonts w:asciiTheme="minorHAnsi" w:hAnsiTheme="minorHAnsi" w:cstheme="minorHAnsi"/>
          <w:sz w:val="24"/>
          <w:szCs w:val="24"/>
        </w:rPr>
      </w:pPr>
    </w:p>
    <w:p w14:paraId="2D8CF2EF" w14:textId="7E95F808"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lastRenderedPageBreak/>
        <w:t>Staging</w:t>
      </w:r>
    </w:p>
    <w:tbl>
      <w:tblPr>
        <w:tblStyle w:val="TableGrid"/>
        <w:tblW w:w="0" w:type="auto"/>
        <w:tblLook w:val="04A0" w:firstRow="1" w:lastRow="0" w:firstColumn="1" w:lastColumn="0" w:noHBand="0" w:noVBand="1"/>
      </w:tblPr>
      <w:tblGrid>
        <w:gridCol w:w="960"/>
        <w:gridCol w:w="5002"/>
        <w:gridCol w:w="1240"/>
      </w:tblGrid>
      <w:tr w:rsidR="00A077FA" w:rsidRPr="00A077FA" w14:paraId="4A8671E2" w14:textId="77777777" w:rsidTr="00A077FA">
        <w:trPr>
          <w:trHeight w:val="288"/>
        </w:trPr>
        <w:tc>
          <w:tcPr>
            <w:tcW w:w="960" w:type="dxa"/>
            <w:hideMark/>
          </w:tcPr>
          <w:p w14:paraId="5C51C280" w14:textId="77777777" w:rsidR="00A077FA" w:rsidRPr="00A077FA" w:rsidRDefault="00A077FA" w:rsidP="00A077FA">
            <w:pPr>
              <w:rPr>
                <w:rFonts w:asciiTheme="minorHAnsi" w:hAnsiTheme="minorHAnsi" w:cstheme="minorHAnsi"/>
                <w:b/>
                <w:bCs/>
                <w:sz w:val="24"/>
                <w:szCs w:val="24"/>
                <w:lang w:val="en-US"/>
              </w:rPr>
            </w:pPr>
            <w:proofErr w:type="spellStart"/>
            <w:proofErr w:type="gramStart"/>
            <w:r w:rsidRPr="00A077FA">
              <w:rPr>
                <w:rFonts w:asciiTheme="minorHAnsi" w:hAnsiTheme="minorHAnsi" w:cstheme="minorHAnsi"/>
                <w:b/>
                <w:bCs/>
                <w:sz w:val="24"/>
                <w:szCs w:val="24"/>
              </w:rPr>
              <w:t>Sr.No</w:t>
            </w:r>
            <w:proofErr w:type="spellEnd"/>
            <w:proofErr w:type="gramEnd"/>
          </w:p>
        </w:tc>
        <w:tc>
          <w:tcPr>
            <w:tcW w:w="4780" w:type="dxa"/>
            <w:hideMark/>
          </w:tcPr>
          <w:p w14:paraId="479F9B37"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Column</w:t>
            </w:r>
          </w:p>
        </w:tc>
        <w:tc>
          <w:tcPr>
            <w:tcW w:w="1240" w:type="dxa"/>
            <w:hideMark/>
          </w:tcPr>
          <w:p w14:paraId="51126A57"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Datatype</w:t>
            </w:r>
          </w:p>
        </w:tc>
      </w:tr>
      <w:tr w:rsidR="00A077FA" w:rsidRPr="00A077FA" w14:paraId="6E69A62B" w14:textId="77777777" w:rsidTr="00A077FA">
        <w:trPr>
          <w:trHeight w:val="288"/>
        </w:trPr>
        <w:tc>
          <w:tcPr>
            <w:tcW w:w="960" w:type="dxa"/>
            <w:hideMark/>
          </w:tcPr>
          <w:p w14:paraId="22CBC2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4780" w:type="dxa"/>
            <w:hideMark/>
          </w:tcPr>
          <w:p w14:paraId="7DF6073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ProviderID</w:t>
            </w:r>
            <w:proofErr w:type="spellEnd"/>
          </w:p>
        </w:tc>
        <w:tc>
          <w:tcPr>
            <w:tcW w:w="1240" w:type="dxa"/>
            <w:hideMark/>
          </w:tcPr>
          <w:p w14:paraId="6280487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AD64613" w14:textId="77777777" w:rsidTr="00A077FA">
        <w:trPr>
          <w:trHeight w:val="288"/>
        </w:trPr>
        <w:tc>
          <w:tcPr>
            <w:tcW w:w="960" w:type="dxa"/>
            <w:hideMark/>
          </w:tcPr>
          <w:p w14:paraId="6618B9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4780" w:type="dxa"/>
            <w:hideMark/>
          </w:tcPr>
          <w:p w14:paraId="5D9AFDF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FacilityName</w:t>
            </w:r>
            <w:proofErr w:type="spellEnd"/>
          </w:p>
        </w:tc>
        <w:tc>
          <w:tcPr>
            <w:tcW w:w="1240" w:type="dxa"/>
            <w:hideMark/>
          </w:tcPr>
          <w:p w14:paraId="1E0D2F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47DDD040" w14:textId="77777777" w:rsidTr="00A077FA">
        <w:trPr>
          <w:trHeight w:val="288"/>
        </w:trPr>
        <w:tc>
          <w:tcPr>
            <w:tcW w:w="960" w:type="dxa"/>
            <w:hideMark/>
          </w:tcPr>
          <w:p w14:paraId="094B4A7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4780" w:type="dxa"/>
            <w:hideMark/>
          </w:tcPr>
          <w:p w14:paraId="287502A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StreetAddress</w:t>
            </w:r>
            <w:proofErr w:type="spellEnd"/>
          </w:p>
        </w:tc>
        <w:tc>
          <w:tcPr>
            <w:tcW w:w="1240" w:type="dxa"/>
            <w:hideMark/>
          </w:tcPr>
          <w:p w14:paraId="2BF3ED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6A4FBD28" w14:textId="77777777" w:rsidTr="00A077FA">
        <w:trPr>
          <w:trHeight w:val="288"/>
        </w:trPr>
        <w:tc>
          <w:tcPr>
            <w:tcW w:w="960" w:type="dxa"/>
            <w:hideMark/>
          </w:tcPr>
          <w:p w14:paraId="238B14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4780" w:type="dxa"/>
            <w:hideMark/>
          </w:tcPr>
          <w:p w14:paraId="29985FC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1240" w:type="dxa"/>
            <w:hideMark/>
          </w:tcPr>
          <w:p w14:paraId="559FB0D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3EE9F688" w14:textId="77777777" w:rsidTr="00A077FA">
        <w:trPr>
          <w:trHeight w:val="288"/>
        </w:trPr>
        <w:tc>
          <w:tcPr>
            <w:tcW w:w="960" w:type="dxa"/>
            <w:hideMark/>
          </w:tcPr>
          <w:p w14:paraId="1018A94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4780" w:type="dxa"/>
            <w:hideMark/>
          </w:tcPr>
          <w:p w14:paraId="1D24064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1240" w:type="dxa"/>
            <w:hideMark/>
          </w:tcPr>
          <w:p w14:paraId="0A10BB3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6A022336" w14:textId="77777777" w:rsidTr="00A077FA">
        <w:trPr>
          <w:trHeight w:val="288"/>
        </w:trPr>
        <w:tc>
          <w:tcPr>
            <w:tcW w:w="960" w:type="dxa"/>
            <w:hideMark/>
          </w:tcPr>
          <w:p w14:paraId="30A38D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4780" w:type="dxa"/>
            <w:hideMark/>
          </w:tcPr>
          <w:p w14:paraId="0D88CB1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1240" w:type="dxa"/>
            <w:hideMark/>
          </w:tcPr>
          <w:p w14:paraId="53E3EC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3EA1122" w14:textId="77777777" w:rsidTr="00A077FA">
        <w:trPr>
          <w:trHeight w:val="288"/>
        </w:trPr>
        <w:tc>
          <w:tcPr>
            <w:tcW w:w="960" w:type="dxa"/>
            <w:hideMark/>
          </w:tcPr>
          <w:p w14:paraId="6F0DBB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4780" w:type="dxa"/>
            <w:hideMark/>
          </w:tcPr>
          <w:p w14:paraId="7CDBA17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TotalStays</w:t>
            </w:r>
            <w:proofErr w:type="spellEnd"/>
          </w:p>
        </w:tc>
        <w:tc>
          <w:tcPr>
            <w:tcW w:w="1240" w:type="dxa"/>
            <w:hideMark/>
          </w:tcPr>
          <w:p w14:paraId="10CDD82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21019D4" w14:textId="77777777" w:rsidTr="00A077FA">
        <w:trPr>
          <w:trHeight w:val="288"/>
        </w:trPr>
        <w:tc>
          <w:tcPr>
            <w:tcW w:w="960" w:type="dxa"/>
            <w:hideMark/>
          </w:tcPr>
          <w:p w14:paraId="05A00B5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8</w:t>
            </w:r>
          </w:p>
        </w:tc>
        <w:tc>
          <w:tcPr>
            <w:tcW w:w="4780" w:type="dxa"/>
            <w:hideMark/>
          </w:tcPr>
          <w:p w14:paraId="67DFAEB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DistinctBeneficiariesPerProvider</w:t>
            </w:r>
            <w:proofErr w:type="spellEnd"/>
          </w:p>
        </w:tc>
        <w:tc>
          <w:tcPr>
            <w:tcW w:w="1240" w:type="dxa"/>
            <w:hideMark/>
          </w:tcPr>
          <w:p w14:paraId="0B3F9A5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7F8DACD" w14:textId="77777777" w:rsidTr="00A077FA">
        <w:trPr>
          <w:trHeight w:val="288"/>
        </w:trPr>
        <w:tc>
          <w:tcPr>
            <w:tcW w:w="960" w:type="dxa"/>
            <w:hideMark/>
          </w:tcPr>
          <w:p w14:paraId="5EBB8BE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4780" w:type="dxa"/>
            <w:hideMark/>
          </w:tcPr>
          <w:p w14:paraId="5BF38F29" w14:textId="77777777" w:rsidR="00A077FA" w:rsidRPr="00A077FA" w:rsidRDefault="00A077FA" w:rsidP="00A077FA">
            <w:pPr>
              <w:rPr>
                <w:rFonts w:asciiTheme="minorHAnsi" w:hAnsiTheme="minorHAnsi" w:cstheme="minorHAnsi"/>
                <w:sz w:val="24"/>
                <w:szCs w:val="24"/>
              </w:rPr>
            </w:pPr>
            <w:proofErr w:type="spellStart"/>
            <w:proofErr w:type="gramStart"/>
            <w:r w:rsidRPr="00A077FA">
              <w:rPr>
                <w:rFonts w:asciiTheme="minorHAnsi" w:hAnsiTheme="minorHAnsi" w:cstheme="minorHAnsi"/>
                <w:sz w:val="24"/>
                <w:szCs w:val="24"/>
              </w:rPr>
              <w:t>AverageLengthofStay</w:t>
            </w:r>
            <w:proofErr w:type="spellEnd"/>
            <w:r w:rsidRPr="00A077FA">
              <w:rPr>
                <w:rFonts w:asciiTheme="minorHAnsi" w:hAnsiTheme="minorHAnsi" w:cstheme="minorHAnsi"/>
                <w:sz w:val="24"/>
                <w:szCs w:val="24"/>
              </w:rPr>
              <w:t>(</w:t>
            </w:r>
            <w:proofErr w:type="gramEnd"/>
            <w:r w:rsidRPr="00A077FA">
              <w:rPr>
                <w:rFonts w:asciiTheme="minorHAnsi" w:hAnsiTheme="minorHAnsi" w:cstheme="minorHAnsi"/>
                <w:sz w:val="24"/>
                <w:szCs w:val="24"/>
              </w:rPr>
              <w:t>Days)</w:t>
            </w:r>
          </w:p>
        </w:tc>
        <w:tc>
          <w:tcPr>
            <w:tcW w:w="1240" w:type="dxa"/>
            <w:hideMark/>
          </w:tcPr>
          <w:p w14:paraId="29C7FB1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1404F24" w14:textId="77777777" w:rsidTr="00A077FA">
        <w:trPr>
          <w:trHeight w:val="288"/>
        </w:trPr>
        <w:tc>
          <w:tcPr>
            <w:tcW w:w="960" w:type="dxa"/>
            <w:hideMark/>
          </w:tcPr>
          <w:p w14:paraId="20EED9D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4780" w:type="dxa"/>
            <w:hideMark/>
          </w:tcPr>
          <w:p w14:paraId="0626FD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TotalSNFChargeAmount</w:t>
            </w:r>
            <w:proofErr w:type="spellEnd"/>
          </w:p>
        </w:tc>
        <w:tc>
          <w:tcPr>
            <w:tcW w:w="1240" w:type="dxa"/>
            <w:hideMark/>
          </w:tcPr>
          <w:p w14:paraId="20E236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50D75535" w14:textId="77777777" w:rsidTr="00A077FA">
        <w:trPr>
          <w:trHeight w:val="288"/>
        </w:trPr>
        <w:tc>
          <w:tcPr>
            <w:tcW w:w="960" w:type="dxa"/>
            <w:hideMark/>
          </w:tcPr>
          <w:p w14:paraId="3B28D75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4780" w:type="dxa"/>
            <w:hideMark/>
          </w:tcPr>
          <w:p w14:paraId="28D923F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TotalSNFMedicareAllowedAmount</w:t>
            </w:r>
            <w:proofErr w:type="spellEnd"/>
          </w:p>
        </w:tc>
        <w:tc>
          <w:tcPr>
            <w:tcW w:w="1240" w:type="dxa"/>
            <w:hideMark/>
          </w:tcPr>
          <w:p w14:paraId="2D4526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58B99EDA" w14:textId="77777777" w:rsidTr="00A077FA">
        <w:trPr>
          <w:trHeight w:val="288"/>
        </w:trPr>
        <w:tc>
          <w:tcPr>
            <w:tcW w:w="960" w:type="dxa"/>
            <w:hideMark/>
          </w:tcPr>
          <w:p w14:paraId="6FECB48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4780" w:type="dxa"/>
            <w:hideMark/>
          </w:tcPr>
          <w:p w14:paraId="66D7B7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TotalSNFMedicarePaymentAmount</w:t>
            </w:r>
            <w:proofErr w:type="spellEnd"/>
          </w:p>
        </w:tc>
        <w:tc>
          <w:tcPr>
            <w:tcW w:w="1240" w:type="dxa"/>
            <w:hideMark/>
          </w:tcPr>
          <w:p w14:paraId="7CB2216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65FEAFF" w14:textId="77777777" w:rsidTr="00A077FA">
        <w:trPr>
          <w:trHeight w:val="288"/>
        </w:trPr>
        <w:tc>
          <w:tcPr>
            <w:tcW w:w="960" w:type="dxa"/>
            <w:hideMark/>
          </w:tcPr>
          <w:p w14:paraId="640FF1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4780" w:type="dxa"/>
            <w:hideMark/>
          </w:tcPr>
          <w:p w14:paraId="529E7F9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TotalSNFMedicareStandardPaymentAmount</w:t>
            </w:r>
            <w:proofErr w:type="spellEnd"/>
          </w:p>
        </w:tc>
        <w:tc>
          <w:tcPr>
            <w:tcW w:w="1240" w:type="dxa"/>
            <w:hideMark/>
          </w:tcPr>
          <w:p w14:paraId="2591D3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32C45FE" w14:textId="77777777" w:rsidTr="00A077FA">
        <w:trPr>
          <w:trHeight w:val="288"/>
        </w:trPr>
        <w:tc>
          <w:tcPr>
            <w:tcW w:w="960" w:type="dxa"/>
            <w:hideMark/>
          </w:tcPr>
          <w:p w14:paraId="08C71D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4780" w:type="dxa"/>
            <w:hideMark/>
          </w:tcPr>
          <w:p w14:paraId="59C610D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AverageAge</w:t>
            </w:r>
            <w:proofErr w:type="spellEnd"/>
          </w:p>
        </w:tc>
        <w:tc>
          <w:tcPr>
            <w:tcW w:w="1240" w:type="dxa"/>
            <w:hideMark/>
          </w:tcPr>
          <w:p w14:paraId="1E81587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D085009" w14:textId="77777777" w:rsidTr="00A077FA">
        <w:trPr>
          <w:trHeight w:val="288"/>
        </w:trPr>
        <w:tc>
          <w:tcPr>
            <w:tcW w:w="960" w:type="dxa"/>
            <w:hideMark/>
          </w:tcPr>
          <w:p w14:paraId="3485FC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4780" w:type="dxa"/>
            <w:hideMark/>
          </w:tcPr>
          <w:p w14:paraId="1344561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MaleBeneficiaries</w:t>
            </w:r>
            <w:proofErr w:type="spellEnd"/>
          </w:p>
        </w:tc>
        <w:tc>
          <w:tcPr>
            <w:tcW w:w="1240" w:type="dxa"/>
            <w:hideMark/>
          </w:tcPr>
          <w:p w14:paraId="3FA80D0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E63EFF1" w14:textId="77777777" w:rsidTr="00A077FA">
        <w:trPr>
          <w:trHeight w:val="288"/>
        </w:trPr>
        <w:tc>
          <w:tcPr>
            <w:tcW w:w="960" w:type="dxa"/>
            <w:hideMark/>
          </w:tcPr>
          <w:p w14:paraId="32F32D3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4780" w:type="dxa"/>
            <w:hideMark/>
          </w:tcPr>
          <w:p w14:paraId="361B009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FemaleBeneficiaries</w:t>
            </w:r>
            <w:proofErr w:type="spellEnd"/>
          </w:p>
        </w:tc>
        <w:tc>
          <w:tcPr>
            <w:tcW w:w="1240" w:type="dxa"/>
            <w:hideMark/>
          </w:tcPr>
          <w:p w14:paraId="44F321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5B91529" w14:textId="77777777" w:rsidTr="00A077FA">
        <w:trPr>
          <w:trHeight w:val="288"/>
        </w:trPr>
        <w:tc>
          <w:tcPr>
            <w:tcW w:w="960" w:type="dxa"/>
            <w:hideMark/>
          </w:tcPr>
          <w:p w14:paraId="1AF8B4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4780" w:type="dxa"/>
            <w:hideMark/>
          </w:tcPr>
          <w:p w14:paraId="523D553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NondualBeneficiaries</w:t>
            </w:r>
            <w:proofErr w:type="spellEnd"/>
          </w:p>
        </w:tc>
        <w:tc>
          <w:tcPr>
            <w:tcW w:w="1240" w:type="dxa"/>
            <w:hideMark/>
          </w:tcPr>
          <w:p w14:paraId="15FC28E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1B2B19C2" w14:textId="77777777" w:rsidTr="00A077FA">
        <w:trPr>
          <w:trHeight w:val="288"/>
        </w:trPr>
        <w:tc>
          <w:tcPr>
            <w:tcW w:w="960" w:type="dxa"/>
            <w:hideMark/>
          </w:tcPr>
          <w:p w14:paraId="286D7C1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4780" w:type="dxa"/>
            <w:hideMark/>
          </w:tcPr>
          <w:p w14:paraId="0B3D7E8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DualBeneficiaries</w:t>
            </w:r>
            <w:proofErr w:type="spellEnd"/>
          </w:p>
        </w:tc>
        <w:tc>
          <w:tcPr>
            <w:tcW w:w="1240" w:type="dxa"/>
            <w:hideMark/>
          </w:tcPr>
          <w:p w14:paraId="512BDF8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813C481" w14:textId="77777777" w:rsidTr="00A077FA">
        <w:trPr>
          <w:trHeight w:val="288"/>
        </w:trPr>
        <w:tc>
          <w:tcPr>
            <w:tcW w:w="960" w:type="dxa"/>
            <w:hideMark/>
          </w:tcPr>
          <w:p w14:paraId="5F87E78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4780" w:type="dxa"/>
            <w:hideMark/>
          </w:tcPr>
          <w:p w14:paraId="7BCA7E9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WhiteBeneficiaries</w:t>
            </w:r>
            <w:proofErr w:type="spellEnd"/>
          </w:p>
        </w:tc>
        <w:tc>
          <w:tcPr>
            <w:tcW w:w="1240" w:type="dxa"/>
            <w:hideMark/>
          </w:tcPr>
          <w:p w14:paraId="226718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390C1DE" w14:textId="77777777" w:rsidTr="00A077FA">
        <w:trPr>
          <w:trHeight w:val="288"/>
        </w:trPr>
        <w:tc>
          <w:tcPr>
            <w:tcW w:w="960" w:type="dxa"/>
            <w:hideMark/>
          </w:tcPr>
          <w:p w14:paraId="596671C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20</w:t>
            </w:r>
          </w:p>
        </w:tc>
        <w:tc>
          <w:tcPr>
            <w:tcW w:w="4780" w:type="dxa"/>
            <w:hideMark/>
          </w:tcPr>
          <w:p w14:paraId="4A272B1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BlackBeneficiaries</w:t>
            </w:r>
            <w:proofErr w:type="spellEnd"/>
          </w:p>
        </w:tc>
        <w:tc>
          <w:tcPr>
            <w:tcW w:w="1240" w:type="dxa"/>
            <w:hideMark/>
          </w:tcPr>
          <w:p w14:paraId="5BAC14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51A97DD" w14:textId="77777777" w:rsidTr="00A077FA">
        <w:trPr>
          <w:trHeight w:val="288"/>
        </w:trPr>
        <w:tc>
          <w:tcPr>
            <w:tcW w:w="960" w:type="dxa"/>
            <w:hideMark/>
          </w:tcPr>
          <w:p w14:paraId="136A68D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21</w:t>
            </w:r>
          </w:p>
        </w:tc>
        <w:tc>
          <w:tcPr>
            <w:tcW w:w="4780" w:type="dxa"/>
            <w:hideMark/>
          </w:tcPr>
          <w:p w14:paraId="74440DD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AsianPacificIslanderBeneficiaries</w:t>
            </w:r>
            <w:proofErr w:type="spellEnd"/>
          </w:p>
        </w:tc>
        <w:tc>
          <w:tcPr>
            <w:tcW w:w="1240" w:type="dxa"/>
            <w:hideMark/>
          </w:tcPr>
          <w:p w14:paraId="71D3CA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21C4B26" w14:textId="77777777" w:rsidTr="00A077FA">
        <w:trPr>
          <w:trHeight w:val="288"/>
        </w:trPr>
        <w:tc>
          <w:tcPr>
            <w:tcW w:w="960" w:type="dxa"/>
            <w:hideMark/>
          </w:tcPr>
          <w:p w14:paraId="4840E4C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4780" w:type="dxa"/>
            <w:hideMark/>
          </w:tcPr>
          <w:p w14:paraId="7C96A5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HispanicBeneficiaries</w:t>
            </w:r>
            <w:proofErr w:type="spellEnd"/>
          </w:p>
        </w:tc>
        <w:tc>
          <w:tcPr>
            <w:tcW w:w="1240" w:type="dxa"/>
            <w:hideMark/>
          </w:tcPr>
          <w:p w14:paraId="3A628F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317CA041" w14:textId="77777777" w:rsidTr="00A077FA">
        <w:trPr>
          <w:trHeight w:val="288"/>
        </w:trPr>
        <w:tc>
          <w:tcPr>
            <w:tcW w:w="960" w:type="dxa"/>
            <w:hideMark/>
          </w:tcPr>
          <w:p w14:paraId="427BF6C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4780" w:type="dxa"/>
            <w:hideMark/>
          </w:tcPr>
          <w:p w14:paraId="28B7017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AmericanIndianorAlaskaNativeBeneficiaries</w:t>
            </w:r>
            <w:proofErr w:type="spellEnd"/>
          </w:p>
        </w:tc>
        <w:tc>
          <w:tcPr>
            <w:tcW w:w="1240" w:type="dxa"/>
            <w:hideMark/>
          </w:tcPr>
          <w:p w14:paraId="0FBF1B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43193A5" w14:textId="77777777" w:rsidTr="00A077FA">
        <w:trPr>
          <w:trHeight w:val="288"/>
        </w:trPr>
        <w:tc>
          <w:tcPr>
            <w:tcW w:w="960" w:type="dxa"/>
            <w:hideMark/>
          </w:tcPr>
          <w:p w14:paraId="151CA6B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4780" w:type="dxa"/>
            <w:hideMark/>
          </w:tcPr>
          <w:p w14:paraId="0735AB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w:t>
            </w:r>
            <w:proofErr w:type="spellStart"/>
            <w:r w:rsidRPr="00A077FA">
              <w:rPr>
                <w:rFonts w:asciiTheme="minorHAnsi" w:hAnsiTheme="minorHAnsi" w:cstheme="minorHAnsi"/>
                <w:sz w:val="24"/>
                <w:szCs w:val="24"/>
              </w:rPr>
              <w:t>UnknownBeneficiaries</w:t>
            </w:r>
            <w:proofErr w:type="spellEnd"/>
          </w:p>
        </w:tc>
        <w:tc>
          <w:tcPr>
            <w:tcW w:w="1240" w:type="dxa"/>
            <w:hideMark/>
          </w:tcPr>
          <w:p w14:paraId="3106FD5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D406411" w14:textId="77777777" w:rsidTr="00A077FA">
        <w:trPr>
          <w:trHeight w:val="288"/>
        </w:trPr>
        <w:tc>
          <w:tcPr>
            <w:tcW w:w="960" w:type="dxa"/>
            <w:hideMark/>
          </w:tcPr>
          <w:p w14:paraId="2CFA251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25</w:t>
            </w:r>
          </w:p>
        </w:tc>
        <w:tc>
          <w:tcPr>
            <w:tcW w:w="4780" w:type="dxa"/>
            <w:hideMark/>
          </w:tcPr>
          <w:p w14:paraId="136EB34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AverageHCCScore</w:t>
            </w:r>
            <w:proofErr w:type="spellEnd"/>
          </w:p>
        </w:tc>
        <w:tc>
          <w:tcPr>
            <w:tcW w:w="1240" w:type="dxa"/>
            <w:hideMark/>
          </w:tcPr>
          <w:p w14:paraId="18DFD02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446E1D5E" w14:textId="77777777" w:rsidTr="00A077FA">
        <w:trPr>
          <w:trHeight w:val="288"/>
        </w:trPr>
        <w:tc>
          <w:tcPr>
            <w:tcW w:w="960" w:type="dxa"/>
            <w:hideMark/>
          </w:tcPr>
          <w:p w14:paraId="0A4BD77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4780" w:type="dxa"/>
            <w:hideMark/>
          </w:tcPr>
          <w:p w14:paraId="1A95AA4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PercentofBeneficiarieswithAtrialFibrillation</w:t>
            </w:r>
            <w:proofErr w:type="spellEnd"/>
          </w:p>
        </w:tc>
        <w:tc>
          <w:tcPr>
            <w:tcW w:w="1240" w:type="dxa"/>
            <w:hideMark/>
          </w:tcPr>
          <w:p w14:paraId="7AB31D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74EA72B7" w14:textId="77777777" w:rsidTr="00A077FA">
        <w:trPr>
          <w:trHeight w:val="288"/>
        </w:trPr>
        <w:tc>
          <w:tcPr>
            <w:tcW w:w="960" w:type="dxa"/>
            <w:hideMark/>
          </w:tcPr>
          <w:p w14:paraId="4F69680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4780" w:type="dxa"/>
            <w:hideMark/>
          </w:tcPr>
          <w:p w14:paraId="19C9B0D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PercentofBeneficiarieswithAlzheimer's</w:t>
            </w:r>
            <w:proofErr w:type="spellEnd"/>
          </w:p>
        </w:tc>
        <w:tc>
          <w:tcPr>
            <w:tcW w:w="1240" w:type="dxa"/>
            <w:hideMark/>
          </w:tcPr>
          <w:p w14:paraId="6990D93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7DCEE6F" w14:textId="77777777" w:rsidTr="00A077FA">
        <w:trPr>
          <w:trHeight w:val="288"/>
        </w:trPr>
        <w:tc>
          <w:tcPr>
            <w:tcW w:w="960" w:type="dxa"/>
            <w:hideMark/>
          </w:tcPr>
          <w:p w14:paraId="613FBED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4780" w:type="dxa"/>
            <w:hideMark/>
          </w:tcPr>
          <w:p w14:paraId="6589B27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PercentofBeneficiarieswithAsthma</w:t>
            </w:r>
            <w:proofErr w:type="spellEnd"/>
          </w:p>
        </w:tc>
        <w:tc>
          <w:tcPr>
            <w:tcW w:w="1240" w:type="dxa"/>
            <w:hideMark/>
          </w:tcPr>
          <w:p w14:paraId="6E8FA5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6D50D93" w14:textId="77777777" w:rsidTr="00A077FA">
        <w:trPr>
          <w:trHeight w:val="288"/>
        </w:trPr>
        <w:tc>
          <w:tcPr>
            <w:tcW w:w="960" w:type="dxa"/>
            <w:hideMark/>
          </w:tcPr>
          <w:p w14:paraId="11B3C58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4780" w:type="dxa"/>
            <w:hideMark/>
          </w:tcPr>
          <w:p w14:paraId="38ACD40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PercentofBeneficiarieswithCancer</w:t>
            </w:r>
            <w:proofErr w:type="spellEnd"/>
          </w:p>
        </w:tc>
        <w:tc>
          <w:tcPr>
            <w:tcW w:w="1240" w:type="dxa"/>
            <w:hideMark/>
          </w:tcPr>
          <w:p w14:paraId="594E2B0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3EF6AAE" w14:textId="77777777" w:rsidTr="00A077FA">
        <w:trPr>
          <w:trHeight w:val="288"/>
        </w:trPr>
        <w:tc>
          <w:tcPr>
            <w:tcW w:w="960" w:type="dxa"/>
            <w:hideMark/>
          </w:tcPr>
          <w:p w14:paraId="567681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4780" w:type="dxa"/>
            <w:hideMark/>
          </w:tcPr>
          <w:p w14:paraId="1B4239A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PercentofBeneficiarieswithCHF</w:t>
            </w:r>
            <w:proofErr w:type="spellEnd"/>
          </w:p>
        </w:tc>
        <w:tc>
          <w:tcPr>
            <w:tcW w:w="1240" w:type="dxa"/>
            <w:hideMark/>
          </w:tcPr>
          <w:p w14:paraId="56AA72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3B6C013" w14:textId="77777777" w:rsidTr="00A077FA">
        <w:trPr>
          <w:trHeight w:val="288"/>
        </w:trPr>
        <w:tc>
          <w:tcPr>
            <w:tcW w:w="960" w:type="dxa"/>
            <w:hideMark/>
          </w:tcPr>
          <w:p w14:paraId="72DC815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4780" w:type="dxa"/>
            <w:hideMark/>
          </w:tcPr>
          <w:p w14:paraId="105A77D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PercentofBeneficiarieswithChronicKidneyDisease</w:t>
            </w:r>
            <w:proofErr w:type="spellEnd"/>
          </w:p>
        </w:tc>
        <w:tc>
          <w:tcPr>
            <w:tcW w:w="1240" w:type="dxa"/>
            <w:hideMark/>
          </w:tcPr>
          <w:p w14:paraId="79B4448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A2043EE" w14:textId="77777777" w:rsidTr="00A077FA">
        <w:trPr>
          <w:trHeight w:val="288"/>
        </w:trPr>
        <w:tc>
          <w:tcPr>
            <w:tcW w:w="960" w:type="dxa"/>
            <w:hideMark/>
          </w:tcPr>
          <w:p w14:paraId="64F34D4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4780" w:type="dxa"/>
            <w:hideMark/>
          </w:tcPr>
          <w:p w14:paraId="64E8755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PercentofBeneficiarieswithCOPD</w:t>
            </w:r>
            <w:proofErr w:type="spellEnd"/>
          </w:p>
        </w:tc>
        <w:tc>
          <w:tcPr>
            <w:tcW w:w="1240" w:type="dxa"/>
            <w:hideMark/>
          </w:tcPr>
          <w:p w14:paraId="44EB18B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74B37B83" w14:textId="77777777" w:rsidTr="00A077FA">
        <w:trPr>
          <w:trHeight w:val="288"/>
        </w:trPr>
        <w:tc>
          <w:tcPr>
            <w:tcW w:w="960" w:type="dxa"/>
            <w:hideMark/>
          </w:tcPr>
          <w:p w14:paraId="12DAC95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33</w:t>
            </w:r>
          </w:p>
        </w:tc>
        <w:tc>
          <w:tcPr>
            <w:tcW w:w="4780" w:type="dxa"/>
            <w:hideMark/>
          </w:tcPr>
          <w:p w14:paraId="6E6A09A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PercentofBeneficiarieswithDepression</w:t>
            </w:r>
            <w:proofErr w:type="spellEnd"/>
          </w:p>
        </w:tc>
        <w:tc>
          <w:tcPr>
            <w:tcW w:w="1240" w:type="dxa"/>
            <w:hideMark/>
          </w:tcPr>
          <w:p w14:paraId="75024F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49261A5" w14:textId="77777777" w:rsidTr="00A077FA">
        <w:trPr>
          <w:trHeight w:val="288"/>
        </w:trPr>
        <w:tc>
          <w:tcPr>
            <w:tcW w:w="960" w:type="dxa"/>
            <w:hideMark/>
          </w:tcPr>
          <w:p w14:paraId="24964AF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4780" w:type="dxa"/>
            <w:hideMark/>
          </w:tcPr>
          <w:p w14:paraId="34C6179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PercentofBeneficiarieswithDiabetes</w:t>
            </w:r>
            <w:proofErr w:type="spellEnd"/>
          </w:p>
        </w:tc>
        <w:tc>
          <w:tcPr>
            <w:tcW w:w="1240" w:type="dxa"/>
            <w:hideMark/>
          </w:tcPr>
          <w:p w14:paraId="2E8377A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42046315" w14:textId="77777777" w:rsidTr="00A077FA">
        <w:trPr>
          <w:trHeight w:val="288"/>
        </w:trPr>
        <w:tc>
          <w:tcPr>
            <w:tcW w:w="960" w:type="dxa"/>
            <w:hideMark/>
          </w:tcPr>
          <w:p w14:paraId="7EB8A2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4780" w:type="dxa"/>
            <w:hideMark/>
          </w:tcPr>
          <w:p w14:paraId="0C4C499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PercentofBeneficiarieswithHyperlipidemia</w:t>
            </w:r>
            <w:proofErr w:type="spellEnd"/>
          </w:p>
        </w:tc>
        <w:tc>
          <w:tcPr>
            <w:tcW w:w="1240" w:type="dxa"/>
            <w:hideMark/>
          </w:tcPr>
          <w:p w14:paraId="65B093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F6436DB" w14:textId="77777777" w:rsidTr="00A077FA">
        <w:trPr>
          <w:trHeight w:val="288"/>
        </w:trPr>
        <w:tc>
          <w:tcPr>
            <w:tcW w:w="960" w:type="dxa"/>
            <w:hideMark/>
          </w:tcPr>
          <w:p w14:paraId="3D59EEA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4780" w:type="dxa"/>
            <w:hideMark/>
          </w:tcPr>
          <w:p w14:paraId="3E2638B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PercentofBeneficiarieswithHypertension</w:t>
            </w:r>
            <w:proofErr w:type="spellEnd"/>
          </w:p>
        </w:tc>
        <w:tc>
          <w:tcPr>
            <w:tcW w:w="1240" w:type="dxa"/>
            <w:hideMark/>
          </w:tcPr>
          <w:p w14:paraId="5B5AA4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B024441" w14:textId="77777777" w:rsidTr="00A077FA">
        <w:trPr>
          <w:trHeight w:val="288"/>
        </w:trPr>
        <w:tc>
          <w:tcPr>
            <w:tcW w:w="960" w:type="dxa"/>
            <w:hideMark/>
          </w:tcPr>
          <w:p w14:paraId="029950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4780" w:type="dxa"/>
            <w:hideMark/>
          </w:tcPr>
          <w:p w14:paraId="4EAA13D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PercentofBeneficiarieswithIHD</w:t>
            </w:r>
            <w:proofErr w:type="spellEnd"/>
          </w:p>
        </w:tc>
        <w:tc>
          <w:tcPr>
            <w:tcW w:w="1240" w:type="dxa"/>
            <w:hideMark/>
          </w:tcPr>
          <w:p w14:paraId="6DC789E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56FA682F" w14:textId="77777777" w:rsidTr="00A077FA">
        <w:trPr>
          <w:trHeight w:val="288"/>
        </w:trPr>
        <w:tc>
          <w:tcPr>
            <w:tcW w:w="960" w:type="dxa"/>
            <w:hideMark/>
          </w:tcPr>
          <w:p w14:paraId="410123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4780" w:type="dxa"/>
            <w:hideMark/>
          </w:tcPr>
          <w:p w14:paraId="63B3B82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PercentofBeneficiarieswithOsteoporosis</w:t>
            </w:r>
            <w:proofErr w:type="spellEnd"/>
          </w:p>
        </w:tc>
        <w:tc>
          <w:tcPr>
            <w:tcW w:w="1240" w:type="dxa"/>
            <w:hideMark/>
          </w:tcPr>
          <w:p w14:paraId="00ABB99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2976469" w14:textId="77777777" w:rsidTr="00A077FA">
        <w:trPr>
          <w:trHeight w:val="288"/>
        </w:trPr>
        <w:tc>
          <w:tcPr>
            <w:tcW w:w="960" w:type="dxa"/>
            <w:hideMark/>
          </w:tcPr>
          <w:p w14:paraId="5F7BA69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39</w:t>
            </w:r>
          </w:p>
        </w:tc>
        <w:tc>
          <w:tcPr>
            <w:tcW w:w="4780" w:type="dxa"/>
            <w:hideMark/>
          </w:tcPr>
          <w:p w14:paraId="25B3F50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PercentofBeneficiarieswithRA</w:t>
            </w:r>
            <w:proofErr w:type="spellEnd"/>
            <w:r w:rsidRPr="00A077FA">
              <w:rPr>
                <w:rFonts w:asciiTheme="minorHAnsi" w:hAnsiTheme="minorHAnsi" w:cstheme="minorHAnsi"/>
                <w:sz w:val="24"/>
                <w:szCs w:val="24"/>
              </w:rPr>
              <w:t>/OA</w:t>
            </w:r>
          </w:p>
        </w:tc>
        <w:tc>
          <w:tcPr>
            <w:tcW w:w="1240" w:type="dxa"/>
            <w:hideMark/>
          </w:tcPr>
          <w:p w14:paraId="03CB20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6B3ACB1" w14:textId="77777777" w:rsidTr="00A077FA">
        <w:trPr>
          <w:trHeight w:val="288"/>
        </w:trPr>
        <w:tc>
          <w:tcPr>
            <w:tcW w:w="960" w:type="dxa"/>
            <w:hideMark/>
          </w:tcPr>
          <w:p w14:paraId="24F3E3C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4780" w:type="dxa"/>
            <w:hideMark/>
          </w:tcPr>
          <w:p w14:paraId="3B75A4F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PercentofBeneficiarieswithSchizophrenia</w:t>
            </w:r>
            <w:proofErr w:type="spellEnd"/>
          </w:p>
        </w:tc>
        <w:tc>
          <w:tcPr>
            <w:tcW w:w="1240" w:type="dxa"/>
            <w:hideMark/>
          </w:tcPr>
          <w:p w14:paraId="2B45FAC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B121276" w14:textId="77777777" w:rsidTr="00A077FA">
        <w:trPr>
          <w:trHeight w:val="288"/>
        </w:trPr>
        <w:tc>
          <w:tcPr>
            <w:tcW w:w="960" w:type="dxa"/>
            <w:hideMark/>
          </w:tcPr>
          <w:p w14:paraId="25F4E5C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4780" w:type="dxa"/>
            <w:hideMark/>
          </w:tcPr>
          <w:p w14:paraId="3F20F21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PercentofBeneficiarieswithStroke</w:t>
            </w:r>
            <w:proofErr w:type="spellEnd"/>
          </w:p>
        </w:tc>
        <w:tc>
          <w:tcPr>
            <w:tcW w:w="1240" w:type="dxa"/>
            <w:hideMark/>
          </w:tcPr>
          <w:p w14:paraId="6DF355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bl>
    <w:p w14:paraId="5A59590B" w14:textId="12A87DEA" w:rsidR="00A077FA" w:rsidRDefault="00A077FA" w:rsidP="00A077FA">
      <w:pPr>
        <w:rPr>
          <w:rFonts w:asciiTheme="minorHAnsi" w:hAnsiTheme="minorHAnsi" w:cstheme="minorHAnsi"/>
          <w:sz w:val="24"/>
          <w:szCs w:val="24"/>
        </w:rPr>
      </w:pPr>
    </w:p>
    <w:p w14:paraId="64F343A9" w14:textId="321DF671" w:rsidR="00A077FA" w:rsidRP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t>Mapping of Data fields</w:t>
      </w:r>
    </w:p>
    <w:tbl>
      <w:tblPr>
        <w:tblStyle w:val="TableGrid"/>
        <w:tblW w:w="0" w:type="auto"/>
        <w:tblLook w:val="04A0" w:firstRow="1" w:lastRow="0" w:firstColumn="1" w:lastColumn="0" w:noHBand="0" w:noVBand="1"/>
      </w:tblPr>
      <w:tblGrid>
        <w:gridCol w:w="520"/>
        <w:gridCol w:w="744"/>
        <w:gridCol w:w="2859"/>
        <w:gridCol w:w="855"/>
        <w:gridCol w:w="3020"/>
        <w:gridCol w:w="1018"/>
      </w:tblGrid>
      <w:tr w:rsidR="00A077FA" w:rsidRPr="00A077FA" w14:paraId="68724CAC" w14:textId="77777777" w:rsidTr="00A077FA">
        <w:trPr>
          <w:trHeight w:val="576"/>
        </w:trPr>
        <w:tc>
          <w:tcPr>
            <w:tcW w:w="392" w:type="dxa"/>
            <w:hideMark/>
          </w:tcPr>
          <w:p w14:paraId="626B5733" w14:textId="77777777" w:rsidR="00A077FA" w:rsidRPr="00A077FA" w:rsidRDefault="00A077FA" w:rsidP="00A077FA">
            <w:pPr>
              <w:rPr>
                <w:rFonts w:asciiTheme="minorHAnsi" w:hAnsiTheme="minorHAnsi" w:cstheme="minorHAnsi"/>
                <w:b/>
                <w:bCs/>
                <w:sz w:val="24"/>
                <w:szCs w:val="24"/>
                <w:lang w:val="en-US"/>
              </w:rPr>
            </w:pPr>
            <w:proofErr w:type="spellStart"/>
            <w:proofErr w:type="gramStart"/>
            <w:r w:rsidRPr="00A077FA">
              <w:rPr>
                <w:rFonts w:asciiTheme="minorHAnsi" w:hAnsiTheme="minorHAnsi" w:cstheme="minorHAnsi"/>
                <w:b/>
                <w:bCs/>
                <w:sz w:val="24"/>
                <w:szCs w:val="24"/>
              </w:rPr>
              <w:t>Sr.No</w:t>
            </w:r>
            <w:proofErr w:type="spellEnd"/>
            <w:proofErr w:type="gramEnd"/>
          </w:p>
        </w:tc>
        <w:tc>
          <w:tcPr>
            <w:tcW w:w="658" w:type="dxa"/>
            <w:hideMark/>
          </w:tcPr>
          <w:p w14:paraId="4AFD2DAC"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Source Table</w:t>
            </w:r>
          </w:p>
        </w:tc>
        <w:tc>
          <w:tcPr>
            <w:tcW w:w="3169" w:type="dxa"/>
            <w:hideMark/>
          </w:tcPr>
          <w:p w14:paraId="6DCDF9C5"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Source field</w:t>
            </w:r>
          </w:p>
        </w:tc>
        <w:tc>
          <w:tcPr>
            <w:tcW w:w="789" w:type="dxa"/>
            <w:hideMark/>
          </w:tcPr>
          <w:p w14:paraId="11F3F60D"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Destination Table</w:t>
            </w:r>
          </w:p>
        </w:tc>
        <w:tc>
          <w:tcPr>
            <w:tcW w:w="3360" w:type="dxa"/>
            <w:hideMark/>
          </w:tcPr>
          <w:p w14:paraId="57331162"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Destination Field</w:t>
            </w:r>
          </w:p>
        </w:tc>
        <w:tc>
          <w:tcPr>
            <w:tcW w:w="982" w:type="dxa"/>
            <w:hideMark/>
          </w:tcPr>
          <w:p w14:paraId="5D2ED370"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Logic</w:t>
            </w:r>
          </w:p>
        </w:tc>
      </w:tr>
      <w:tr w:rsidR="00A077FA" w:rsidRPr="00A077FA" w14:paraId="63133D40" w14:textId="77777777" w:rsidTr="00A077FA">
        <w:trPr>
          <w:trHeight w:val="864"/>
        </w:trPr>
        <w:tc>
          <w:tcPr>
            <w:tcW w:w="392" w:type="dxa"/>
            <w:hideMark/>
          </w:tcPr>
          <w:p w14:paraId="03F44C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658" w:type="dxa"/>
            <w:hideMark/>
          </w:tcPr>
          <w:p w14:paraId="4E1F524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c>
          <w:tcPr>
            <w:tcW w:w="3169" w:type="dxa"/>
            <w:hideMark/>
          </w:tcPr>
          <w:p w14:paraId="22A44B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c>
          <w:tcPr>
            <w:tcW w:w="789" w:type="dxa"/>
            <w:hideMark/>
          </w:tcPr>
          <w:p w14:paraId="13FAFC6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EB2250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nurse_id</w:t>
            </w:r>
            <w:proofErr w:type="spellEnd"/>
          </w:p>
        </w:tc>
        <w:tc>
          <w:tcPr>
            <w:tcW w:w="982" w:type="dxa"/>
            <w:hideMark/>
          </w:tcPr>
          <w:p w14:paraId="33446CE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identity autoincrement starts with 1</w:t>
            </w:r>
          </w:p>
        </w:tc>
      </w:tr>
      <w:tr w:rsidR="00A077FA" w:rsidRPr="00A077FA" w14:paraId="3C4E4C37" w14:textId="77777777" w:rsidTr="00A077FA">
        <w:trPr>
          <w:trHeight w:val="576"/>
        </w:trPr>
        <w:tc>
          <w:tcPr>
            <w:tcW w:w="392" w:type="dxa"/>
            <w:hideMark/>
          </w:tcPr>
          <w:p w14:paraId="74219DD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658" w:type="dxa"/>
            <w:hideMark/>
          </w:tcPr>
          <w:p w14:paraId="48B0EF9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6E3327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ProviderID</w:t>
            </w:r>
            <w:proofErr w:type="spellEnd"/>
          </w:p>
        </w:tc>
        <w:tc>
          <w:tcPr>
            <w:tcW w:w="789" w:type="dxa"/>
            <w:hideMark/>
          </w:tcPr>
          <w:p w14:paraId="1513E03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68C6CE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provider_number</w:t>
            </w:r>
            <w:proofErr w:type="spellEnd"/>
          </w:p>
        </w:tc>
        <w:tc>
          <w:tcPr>
            <w:tcW w:w="982" w:type="dxa"/>
            <w:hideMark/>
          </w:tcPr>
          <w:p w14:paraId="443B91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FK from Provider table</w:t>
            </w:r>
          </w:p>
        </w:tc>
      </w:tr>
      <w:tr w:rsidR="00A077FA" w:rsidRPr="00A077FA" w14:paraId="2597308C" w14:textId="77777777" w:rsidTr="00A077FA">
        <w:trPr>
          <w:trHeight w:val="288"/>
        </w:trPr>
        <w:tc>
          <w:tcPr>
            <w:tcW w:w="392" w:type="dxa"/>
            <w:hideMark/>
          </w:tcPr>
          <w:p w14:paraId="22CEB0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658" w:type="dxa"/>
            <w:hideMark/>
          </w:tcPr>
          <w:p w14:paraId="6E53F6C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62F29A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FacilityName</w:t>
            </w:r>
            <w:proofErr w:type="spellEnd"/>
          </w:p>
        </w:tc>
        <w:tc>
          <w:tcPr>
            <w:tcW w:w="789" w:type="dxa"/>
            <w:hideMark/>
          </w:tcPr>
          <w:p w14:paraId="7A5EB59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E68BF8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facility_name</w:t>
            </w:r>
            <w:proofErr w:type="spellEnd"/>
          </w:p>
        </w:tc>
        <w:tc>
          <w:tcPr>
            <w:tcW w:w="982" w:type="dxa"/>
            <w:hideMark/>
          </w:tcPr>
          <w:p w14:paraId="3388E3C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3DB42A6" w14:textId="77777777" w:rsidTr="00A077FA">
        <w:trPr>
          <w:trHeight w:val="864"/>
        </w:trPr>
        <w:tc>
          <w:tcPr>
            <w:tcW w:w="392" w:type="dxa"/>
            <w:hideMark/>
          </w:tcPr>
          <w:p w14:paraId="342E29E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658" w:type="dxa"/>
            <w:hideMark/>
          </w:tcPr>
          <w:p w14:paraId="6A0946F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00F58F9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StreetAddress</w:t>
            </w:r>
            <w:proofErr w:type="spellEnd"/>
          </w:p>
        </w:tc>
        <w:tc>
          <w:tcPr>
            <w:tcW w:w="789" w:type="dxa"/>
            <w:hideMark/>
          </w:tcPr>
          <w:p w14:paraId="679142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4AB13BB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Address</w:t>
            </w:r>
          </w:p>
        </w:tc>
        <w:tc>
          <w:tcPr>
            <w:tcW w:w="982" w:type="dxa"/>
            <w:hideMark/>
          </w:tcPr>
          <w:p w14:paraId="0C4D7DA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address table with address id</w:t>
            </w:r>
          </w:p>
        </w:tc>
      </w:tr>
      <w:tr w:rsidR="00A077FA" w:rsidRPr="00A077FA" w14:paraId="55204C63" w14:textId="77777777" w:rsidTr="00A077FA">
        <w:trPr>
          <w:trHeight w:val="864"/>
        </w:trPr>
        <w:tc>
          <w:tcPr>
            <w:tcW w:w="392" w:type="dxa"/>
            <w:hideMark/>
          </w:tcPr>
          <w:p w14:paraId="5D9883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658" w:type="dxa"/>
            <w:hideMark/>
          </w:tcPr>
          <w:p w14:paraId="3F08946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731ED5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789" w:type="dxa"/>
            <w:hideMark/>
          </w:tcPr>
          <w:p w14:paraId="616AE5B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5CFC7A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982" w:type="dxa"/>
            <w:hideMark/>
          </w:tcPr>
          <w:p w14:paraId="5CEB978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city table with city id</w:t>
            </w:r>
          </w:p>
        </w:tc>
      </w:tr>
      <w:tr w:rsidR="00A077FA" w:rsidRPr="00A077FA" w14:paraId="4FF09CE6" w14:textId="77777777" w:rsidTr="00A077FA">
        <w:trPr>
          <w:trHeight w:val="864"/>
        </w:trPr>
        <w:tc>
          <w:tcPr>
            <w:tcW w:w="392" w:type="dxa"/>
            <w:hideMark/>
          </w:tcPr>
          <w:p w14:paraId="531F5CF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658" w:type="dxa"/>
            <w:hideMark/>
          </w:tcPr>
          <w:p w14:paraId="753E31E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6E0CE09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789" w:type="dxa"/>
            <w:hideMark/>
          </w:tcPr>
          <w:p w14:paraId="7F1065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3077B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982" w:type="dxa"/>
            <w:hideMark/>
          </w:tcPr>
          <w:p w14:paraId="410DF80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saved in state table with state id</w:t>
            </w:r>
          </w:p>
        </w:tc>
      </w:tr>
      <w:tr w:rsidR="00A077FA" w:rsidRPr="00A077FA" w14:paraId="338B7C7D" w14:textId="77777777" w:rsidTr="00A077FA">
        <w:trPr>
          <w:trHeight w:val="864"/>
        </w:trPr>
        <w:tc>
          <w:tcPr>
            <w:tcW w:w="392" w:type="dxa"/>
            <w:hideMark/>
          </w:tcPr>
          <w:p w14:paraId="5CC00F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658" w:type="dxa"/>
            <w:hideMark/>
          </w:tcPr>
          <w:p w14:paraId="4F207E1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C912BB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789" w:type="dxa"/>
            <w:hideMark/>
          </w:tcPr>
          <w:p w14:paraId="5846E7A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331687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982" w:type="dxa"/>
            <w:hideMark/>
          </w:tcPr>
          <w:p w14:paraId="0980F6D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saved in zip code table </w:t>
            </w:r>
            <w:r w:rsidRPr="00A077FA">
              <w:rPr>
                <w:rFonts w:asciiTheme="minorHAnsi" w:hAnsiTheme="minorHAnsi" w:cstheme="minorHAnsi"/>
                <w:sz w:val="24"/>
                <w:szCs w:val="24"/>
              </w:rPr>
              <w:lastRenderedPageBreak/>
              <w:t>with zip code id</w:t>
            </w:r>
          </w:p>
        </w:tc>
      </w:tr>
      <w:tr w:rsidR="00A077FA" w:rsidRPr="00A077FA" w14:paraId="634BF6A8" w14:textId="77777777" w:rsidTr="00A077FA">
        <w:trPr>
          <w:trHeight w:val="288"/>
        </w:trPr>
        <w:tc>
          <w:tcPr>
            <w:tcW w:w="392" w:type="dxa"/>
            <w:hideMark/>
          </w:tcPr>
          <w:p w14:paraId="093399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8</w:t>
            </w:r>
          </w:p>
        </w:tc>
        <w:tc>
          <w:tcPr>
            <w:tcW w:w="658" w:type="dxa"/>
            <w:hideMark/>
          </w:tcPr>
          <w:p w14:paraId="1B84940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82F520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TotalStays</w:t>
            </w:r>
            <w:proofErr w:type="spellEnd"/>
          </w:p>
        </w:tc>
        <w:tc>
          <w:tcPr>
            <w:tcW w:w="789" w:type="dxa"/>
            <w:hideMark/>
          </w:tcPr>
          <w:p w14:paraId="5A6B3BB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5EE000B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total_stay</w:t>
            </w:r>
            <w:proofErr w:type="spellEnd"/>
          </w:p>
        </w:tc>
        <w:tc>
          <w:tcPr>
            <w:tcW w:w="982" w:type="dxa"/>
            <w:hideMark/>
          </w:tcPr>
          <w:p w14:paraId="5288C07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E59E710" w14:textId="77777777" w:rsidTr="00A077FA">
        <w:trPr>
          <w:trHeight w:val="864"/>
        </w:trPr>
        <w:tc>
          <w:tcPr>
            <w:tcW w:w="392" w:type="dxa"/>
            <w:hideMark/>
          </w:tcPr>
          <w:p w14:paraId="744287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658" w:type="dxa"/>
            <w:hideMark/>
          </w:tcPr>
          <w:p w14:paraId="374355B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D3C014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DistinctBeneficiariesPerProvider</w:t>
            </w:r>
            <w:proofErr w:type="spellEnd"/>
          </w:p>
        </w:tc>
        <w:tc>
          <w:tcPr>
            <w:tcW w:w="789" w:type="dxa"/>
            <w:hideMark/>
          </w:tcPr>
          <w:p w14:paraId="720908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5F8AD5C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Distinct_Beneficiaries_Per_Provider</w:t>
            </w:r>
            <w:proofErr w:type="spellEnd"/>
          </w:p>
        </w:tc>
        <w:tc>
          <w:tcPr>
            <w:tcW w:w="982" w:type="dxa"/>
            <w:hideMark/>
          </w:tcPr>
          <w:p w14:paraId="6C38E9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3E0E6727" w14:textId="77777777" w:rsidTr="00A077FA">
        <w:trPr>
          <w:trHeight w:val="576"/>
        </w:trPr>
        <w:tc>
          <w:tcPr>
            <w:tcW w:w="392" w:type="dxa"/>
            <w:hideMark/>
          </w:tcPr>
          <w:p w14:paraId="3A02395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658" w:type="dxa"/>
            <w:hideMark/>
          </w:tcPr>
          <w:p w14:paraId="025E80F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E876790" w14:textId="77777777" w:rsidR="00A077FA" w:rsidRPr="00A077FA" w:rsidRDefault="00A077FA" w:rsidP="00A077FA">
            <w:pPr>
              <w:rPr>
                <w:rFonts w:asciiTheme="minorHAnsi" w:hAnsiTheme="minorHAnsi" w:cstheme="minorHAnsi"/>
                <w:sz w:val="24"/>
                <w:szCs w:val="24"/>
              </w:rPr>
            </w:pPr>
            <w:proofErr w:type="spellStart"/>
            <w:proofErr w:type="gramStart"/>
            <w:r w:rsidRPr="00A077FA">
              <w:rPr>
                <w:rFonts w:asciiTheme="minorHAnsi" w:hAnsiTheme="minorHAnsi" w:cstheme="minorHAnsi"/>
                <w:sz w:val="24"/>
                <w:szCs w:val="24"/>
              </w:rPr>
              <w:t>AverageLengthofStay</w:t>
            </w:r>
            <w:proofErr w:type="spellEnd"/>
            <w:r w:rsidRPr="00A077FA">
              <w:rPr>
                <w:rFonts w:asciiTheme="minorHAnsi" w:hAnsiTheme="minorHAnsi" w:cstheme="minorHAnsi"/>
                <w:sz w:val="24"/>
                <w:szCs w:val="24"/>
              </w:rPr>
              <w:t>(</w:t>
            </w:r>
            <w:proofErr w:type="gramEnd"/>
            <w:r w:rsidRPr="00A077FA">
              <w:rPr>
                <w:rFonts w:asciiTheme="minorHAnsi" w:hAnsiTheme="minorHAnsi" w:cstheme="minorHAnsi"/>
                <w:sz w:val="24"/>
                <w:szCs w:val="24"/>
              </w:rPr>
              <w:t>Days)</w:t>
            </w:r>
          </w:p>
        </w:tc>
        <w:tc>
          <w:tcPr>
            <w:tcW w:w="789" w:type="dxa"/>
            <w:hideMark/>
          </w:tcPr>
          <w:p w14:paraId="2B9CF09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EC74D7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avg_lenght_stay</w:t>
            </w:r>
            <w:proofErr w:type="spellEnd"/>
            <w:r w:rsidRPr="00A077FA">
              <w:rPr>
                <w:rFonts w:asciiTheme="minorHAnsi" w:hAnsiTheme="minorHAnsi" w:cstheme="minorHAnsi"/>
                <w:sz w:val="24"/>
                <w:szCs w:val="24"/>
              </w:rPr>
              <w:t xml:space="preserve"> </w:t>
            </w:r>
          </w:p>
        </w:tc>
        <w:tc>
          <w:tcPr>
            <w:tcW w:w="982" w:type="dxa"/>
            <w:hideMark/>
          </w:tcPr>
          <w:p w14:paraId="7EF2A77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2DB468B" w14:textId="77777777" w:rsidTr="00A077FA">
        <w:trPr>
          <w:trHeight w:val="576"/>
        </w:trPr>
        <w:tc>
          <w:tcPr>
            <w:tcW w:w="392" w:type="dxa"/>
            <w:hideMark/>
          </w:tcPr>
          <w:p w14:paraId="4998198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658" w:type="dxa"/>
            <w:hideMark/>
          </w:tcPr>
          <w:p w14:paraId="6B196D5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984C67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TotalSNFChargeAmount</w:t>
            </w:r>
            <w:proofErr w:type="spellEnd"/>
          </w:p>
        </w:tc>
        <w:tc>
          <w:tcPr>
            <w:tcW w:w="789" w:type="dxa"/>
            <w:hideMark/>
          </w:tcPr>
          <w:p w14:paraId="05BEF3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98BF83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Tot_SNF_Charge_Amt</w:t>
            </w:r>
            <w:proofErr w:type="spellEnd"/>
            <w:r w:rsidRPr="00A077FA">
              <w:rPr>
                <w:rFonts w:asciiTheme="minorHAnsi" w:hAnsiTheme="minorHAnsi" w:cstheme="minorHAnsi"/>
                <w:sz w:val="24"/>
                <w:szCs w:val="24"/>
              </w:rPr>
              <w:t xml:space="preserve">  </w:t>
            </w:r>
          </w:p>
        </w:tc>
        <w:tc>
          <w:tcPr>
            <w:tcW w:w="982" w:type="dxa"/>
            <w:hideMark/>
          </w:tcPr>
          <w:p w14:paraId="59BEAC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FD30478" w14:textId="77777777" w:rsidTr="00A077FA">
        <w:trPr>
          <w:trHeight w:val="864"/>
        </w:trPr>
        <w:tc>
          <w:tcPr>
            <w:tcW w:w="392" w:type="dxa"/>
            <w:hideMark/>
          </w:tcPr>
          <w:p w14:paraId="312DF17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658" w:type="dxa"/>
            <w:hideMark/>
          </w:tcPr>
          <w:p w14:paraId="4A95AAE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6AC9C7F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TotalSNFMedicareAllowedAmount</w:t>
            </w:r>
            <w:proofErr w:type="spellEnd"/>
          </w:p>
        </w:tc>
        <w:tc>
          <w:tcPr>
            <w:tcW w:w="789" w:type="dxa"/>
            <w:hideMark/>
          </w:tcPr>
          <w:p w14:paraId="5A083D9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92FD05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Tot_SNF_Medicare_allowed_Amt</w:t>
            </w:r>
            <w:proofErr w:type="spellEnd"/>
            <w:r w:rsidRPr="00A077FA">
              <w:rPr>
                <w:rFonts w:asciiTheme="minorHAnsi" w:hAnsiTheme="minorHAnsi" w:cstheme="minorHAnsi"/>
                <w:sz w:val="24"/>
                <w:szCs w:val="24"/>
              </w:rPr>
              <w:t xml:space="preserve"> </w:t>
            </w:r>
          </w:p>
        </w:tc>
        <w:tc>
          <w:tcPr>
            <w:tcW w:w="982" w:type="dxa"/>
            <w:hideMark/>
          </w:tcPr>
          <w:p w14:paraId="0A58E84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F70FDEF" w14:textId="77777777" w:rsidTr="00A077FA">
        <w:trPr>
          <w:trHeight w:val="864"/>
        </w:trPr>
        <w:tc>
          <w:tcPr>
            <w:tcW w:w="392" w:type="dxa"/>
            <w:hideMark/>
          </w:tcPr>
          <w:p w14:paraId="2D5F36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658" w:type="dxa"/>
            <w:hideMark/>
          </w:tcPr>
          <w:p w14:paraId="38CAF8F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5DBCFD0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TotalSNFMedicarePaymentAmount</w:t>
            </w:r>
            <w:proofErr w:type="spellEnd"/>
          </w:p>
        </w:tc>
        <w:tc>
          <w:tcPr>
            <w:tcW w:w="789" w:type="dxa"/>
            <w:hideMark/>
          </w:tcPr>
          <w:p w14:paraId="364400B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69DB1F2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Tot_SNF_Medicare_payment_Amt</w:t>
            </w:r>
            <w:proofErr w:type="spellEnd"/>
          </w:p>
        </w:tc>
        <w:tc>
          <w:tcPr>
            <w:tcW w:w="982" w:type="dxa"/>
            <w:hideMark/>
          </w:tcPr>
          <w:p w14:paraId="1647E6E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E782612" w14:textId="77777777" w:rsidTr="00A077FA">
        <w:trPr>
          <w:trHeight w:val="864"/>
        </w:trPr>
        <w:tc>
          <w:tcPr>
            <w:tcW w:w="392" w:type="dxa"/>
            <w:hideMark/>
          </w:tcPr>
          <w:p w14:paraId="0CCA9C8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658" w:type="dxa"/>
            <w:hideMark/>
          </w:tcPr>
          <w:p w14:paraId="53E2E32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231CE7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TotalSNFMedicareStandardPaymentAmount</w:t>
            </w:r>
            <w:proofErr w:type="spellEnd"/>
          </w:p>
        </w:tc>
        <w:tc>
          <w:tcPr>
            <w:tcW w:w="789" w:type="dxa"/>
            <w:hideMark/>
          </w:tcPr>
          <w:p w14:paraId="0BC9E5D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5B83880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Tot_SNF_Medicare_std_payment_Amt</w:t>
            </w:r>
            <w:proofErr w:type="spellEnd"/>
            <w:r w:rsidRPr="00A077FA">
              <w:rPr>
                <w:rFonts w:asciiTheme="minorHAnsi" w:hAnsiTheme="minorHAnsi" w:cstheme="minorHAnsi"/>
                <w:sz w:val="24"/>
                <w:szCs w:val="24"/>
              </w:rPr>
              <w:t xml:space="preserve">  </w:t>
            </w:r>
          </w:p>
        </w:tc>
        <w:tc>
          <w:tcPr>
            <w:tcW w:w="982" w:type="dxa"/>
            <w:hideMark/>
          </w:tcPr>
          <w:p w14:paraId="600658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B46A90E" w14:textId="77777777" w:rsidTr="00A077FA">
        <w:trPr>
          <w:trHeight w:val="288"/>
        </w:trPr>
        <w:tc>
          <w:tcPr>
            <w:tcW w:w="392" w:type="dxa"/>
            <w:hideMark/>
          </w:tcPr>
          <w:p w14:paraId="1259754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658" w:type="dxa"/>
            <w:hideMark/>
          </w:tcPr>
          <w:p w14:paraId="0CF4FEA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DD95E8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AverageAge</w:t>
            </w:r>
            <w:proofErr w:type="spellEnd"/>
          </w:p>
        </w:tc>
        <w:tc>
          <w:tcPr>
            <w:tcW w:w="789" w:type="dxa"/>
            <w:hideMark/>
          </w:tcPr>
          <w:p w14:paraId="070C141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756AC4C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avg_age</w:t>
            </w:r>
            <w:proofErr w:type="spellEnd"/>
          </w:p>
        </w:tc>
        <w:tc>
          <w:tcPr>
            <w:tcW w:w="982" w:type="dxa"/>
            <w:hideMark/>
          </w:tcPr>
          <w:p w14:paraId="1C0B5EF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8F87AFA" w14:textId="77777777" w:rsidTr="00A077FA">
        <w:trPr>
          <w:trHeight w:val="576"/>
        </w:trPr>
        <w:tc>
          <w:tcPr>
            <w:tcW w:w="392" w:type="dxa"/>
            <w:hideMark/>
          </w:tcPr>
          <w:p w14:paraId="60D065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658" w:type="dxa"/>
            <w:hideMark/>
          </w:tcPr>
          <w:p w14:paraId="35E378B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29BA84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MaleBeneficiaries</w:t>
            </w:r>
            <w:proofErr w:type="spellEnd"/>
          </w:p>
        </w:tc>
        <w:tc>
          <w:tcPr>
            <w:tcW w:w="789" w:type="dxa"/>
            <w:hideMark/>
          </w:tcPr>
          <w:p w14:paraId="589284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80264A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Male_Beneficiaries</w:t>
            </w:r>
            <w:proofErr w:type="spellEnd"/>
          </w:p>
        </w:tc>
        <w:tc>
          <w:tcPr>
            <w:tcW w:w="982" w:type="dxa"/>
            <w:hideMark/>
          </w:tcPr>
          <w:p w14:paraId="5EDCD58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5DC85CA" w14:textId="77777777" w:rsidTr="00A077FA">
        <w:trPr>
          <w:trHeight w:val="576"/>
        </w:trPr>
        <w:tc>
          <w:tcPr>
            <w:tcW w:w="392" w:type="dxa"/>
            <w:hideMark/>
          </w:tcPr>
          <w:p w14:paraId="4F92A7F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658" w:type="dxa"/>
            <w:hideMark/>
          </w:tcPr>
          <w:p w14:paraId="484315E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50AB66C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FemaleBeneficiaries</w:t>
            </w:r>
            <w:proofErr w:type="spellEnd"/>
          </w:p>
        </w:tc>
        <w:tc>
          <w:tcPr>
            <w:tcW w:w="789" w:type="dxa"/>
            <w:hideMark/>
          </w:tcPr>
          <w:p w14:paraId="5A93AF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6EB8D4D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Female_Beneficiaries</w:t>
            </w:r>
            <w:proofErr w:type="spellEnd"/>
          </w:p>
        </w:tc>
        <w:tc>
          <w:tcPr>
            <w:tcW w:w="982" w:type="dxa"/>
            <w:hideMark/>
          </w:tcPr>
          <w:p w14:paraId="43CB35D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F0931CC" w14:textId="77777777" w:rsidTr="00A077FA">
        <w:trPr>
          <w:trHeight w:val="576"/>
        </w:trPr>
        <w:tc>
          <w:tcPr>
            <w:tcW w:w="392" w:type="dxa"/>
            <w:hideMark/>
          </w:tcPr>
          <w:p w14:paraId="580581A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658" w:type="dxa"/>
            <w:hideMark/>
          </w:tcPr>
          <w:p w14:paraId="664CCE3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B911F2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NondualBeneficiaries</w:t>
            </w:r>
            <w:proofErr w:type="spellEnd"/>
          </w:p>
        </w:tc>
        <w:tc>
          <w:tcPr>
            <w:tcW w:w="789" w:type="dxa"/>
            <w:hideMark/>
          </w:tcPr>
          <w:p w14:paraId="7964F3F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0EFE13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Nondual_Beneficiaries</w:t>
            </w:r>
            <w:proofErr w:type="spellEnd"/>
            <w:r w:rsidRPr="00A077FA">
              <w:rPr>
                <w:rFonts w:asciiTheme="minorHAnsi" w:hAnsiTheme="minorHAnsi" w:cstheme="minorHAnsi"/>
                <w:sz w:val="24"/>
                <w:szCs w:val="24"/>
              </w:rPr>
              <w:t xml:space="preserve"> </w:t>
            </w:r>
          </w:p>
        </w:tc>
        <w:tc>
          <w:tcPr>
            <w:tcW w:w="982" w:type="dxa"/>
            <w:hideMark/>
          </w:tcPr>
          <w:p w14:paraId="7D9F9AF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3263432" w14:textId="77777777" w:rsidTr="00A077FA">
        <w:trPr>
          <w:trHeight w:val="576"/>
        </w:trPr>
        <w:tc>
          <w:tcPr>
            <w:tcW w:w="392" w:type="dxa"/>
            <w:hideMark/>
          </w:tcPr>
          <w:p w14:paraId="4EC85C5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658" w:type="dxa"/>
            <w:hideMark/>
          </w:tcPr>
          <w:p w14:paraId="778A56F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1137C6E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DualBeneficiaries</w:t>
            </w:r>
            <w:proofErr w:type="spellEnd"/>
          </w:p>
        </w:tc>
        <w:tc>
          <w:tcPr>
            <w:tcW w:w="789" w:type="dxa"/>
            <w:hideMark/>
          </w:tcPr>
          <w:p w14:paraId="23D77A1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C73B8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dual_Beneficiaries</w:t>
            </w:r>
            <w:proofErr w:type="spellEnd"/>
            <w:r w:rsidRPr="00A077FA">
              <w:rPr>
                <w:rFonts w:asciiTheme="minorHAnsi" w:hAnsiTheme="minorHAnsi" w:cstheme="minorHAnsi"/>
                <w:sz w:val="24"/>
                <w:szCs w:val="24"/>
              </w:rPr>
              <w:t xml:space="preserve"> </w:t>
            </w:r>
          </w:p>
        </w:tc>
        <w:tc>
          <w:tcPr>
            <w:tcW w:w="982" w:type="dxa"/>
            <w:hideMark/>
          </w:tcPr>
          <w:p w14:paraId="1E6E28F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09789B5" w14:textId="77777777" w:rsidTr="00A077FA">
        <w:trPr>
          <w:trHeight w:val="864"/>
        </w:trPr>
        <w:tc>
          <w:tcPr>
            <w:tcW w:w="392" w:type="dxa"/>
            <w:hideMark/>
          </w:tcPr>
          <w:p w14:paraId="6BAD18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20</w:t>
            </w:r>
          </w:p>
        </w:tc>
        <w:tc>
          <w:tcPr>
            <w:tcW w:w="658" w:type="dxa"/>
            <w:hideMark/>
          </w:tcPr>
          <w:p w14:paraId="6AA2808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72AE8E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WhiteBeneficiaries</w:t>
            </w:r>
            <w:proofErr w:type="spellEnd"/>
          </w:p>
        </w:tc>
        <w:tc>
          <w:tcPr>
            <w:tcW w:w="789" w:type="dxa"/>
            <w:hideMark/>
          </w:tcPr>
          <w:p w14:paraId="4435E8E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6334602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White_Beneficiaries</w:t>
            </w:r>
            <w:proofErr w:type="spellEnd"/>
            <w:r w:rsidRPr="00A077FA">
              <w:rPr>
                <w:rFonts w:asciiTheme="minorHAnsi" w:hAnsiTheme="minorHAnsi" w:cstheme="minorHAnsi"/>
                <w:sz w:val="24"/>
                <w:szCs w:val="24"/>
              </w:rPr>
              <w:t xml:space="preserve">  </w:t>
            </w:r>
          </w:p>
        </w:tc>
        <w:tc>
          <w:tcPr>
            <w:tcW w:w="982" w:type="dxa"/>
            <w:hideMark/>
          </w:tcPr>
          <w:p w14:paraId="6B596C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11997CD" w14:textId="77777777" w:rsidTr="00A077FA">
        <w:trPr>
          <w:trHeight w:val="576"/>
        </w:trPr>
        <w:tc>
          <w:tcPr>
            <w:tcW w:w="392" w:type="dxa"/>
            <w:hideMark/>
          </w:tcPr>
          <w:p w14:paraId="308AC7B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21</w:t>
            </w:r>
          </w:p>
        </w:tc>
        <w:tc>
          <w:tcPr>
            <w:tcW w:w="658" w:type="dxa"/>
            <w:hideMark/>
          </w:tcPr>
          <w:p w14:paraId="571D4F1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1A70E0E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BlackBeneficiaries</w:t>
            </w:r>
            <w:proofErr w:type="spellEnd"/>
          </w:p>
        </w:tc>
        <w:tc>
          <w:tcPr>
            <w:tcW w:w="789" w:type="dxa"/>
            <w:hideMark/>
          </w:tcPr>
          <w:p w14:paraId="776FED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BEFB3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black_Beneficiaries</w:t>
            </w:r>
            <w:proofErr w:type="spellEnd"/>
          </w:p>
        </w:tc>
        <w:tc>
          <w:tcPr>
            <w:tcW w:w="982" w:type="dxa"/>
            <w:hideMark/>
          </w:tcPr>
          <w:p w14:paraId="55D1EA6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4B20B44" w14:textId="77777777" w:rsidTr="00A077FA">
        <w:trPr>
          <w:trHeight w:val="864"/>
        </w:trPr>
        <w:tc>
          <w:tcPr>
            <w:tcW w:w="392" w:type="dxa"/>
            <w:hideMark/>
          </w:tcPr>
          <w:p w14:paraId="7DE18A6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658" w:type="dxa"/>
            <w:hideMark/>
          </w:tcPr>
          <w:p w14:paraId="5086B5A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5AF2CE3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AsianPacificIslanderBeneficiaries</w:t>
            </w:r>
            <w:proofErr w:type="spellEnd"/>
          </w:p>
        </w:tc>
        <w:tc>
          <w:tcPr>
            <w:tcW w:w="789" w:type="dxa"/>
            <w:hideMark/>
          </w:tcPr>
          <w:p w14:paraId="2FDDB69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67B2E24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Asian_Pacific_Islander_Beneficiaries</w:t>
            </w:r>
            <w:proofErr w:type="spellEnd"/>
            <w:r w:rsidRPr="00A077FA">
              <w:rPr>
                <w:rFonts w:asciiTheme="minorHAnsi" w:hAnsiTheme="minorHAnsi" w:cstheme="minorHAnsi"/>
                <w:sz w:val="24"/>
                <w:szCs w:val="24"/>
              </w:rPr>
              <w:t xml:space="preserve"> </w:t>
            </w:r>
          </w:p>
        </w:tc>
        <w:tc>
          <w:tcPr>
            <w:tcW w:w="982" w:type="dxa"/>
            <w:hideMark/>
          </w:tcPr>
          <w:p w14:paraId="549F775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F44EE72" w14:textId="77777777" w:rsidTr="00A077FA">
        <w:trPr>
          <w:trHeight w:val="576"/>
        </w:trPr>
        <w:tc>
          <w:tcPr>
            <w:tcW w:w="392" w:type="dxa"/>
            <w:hideMark/>
          </w:tcPr>
          <w:p w14:paraId="3D66EE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658" w:type="dxa"/>
            <w:hideMark/>
          </w:tcPr>
          <w:p w14:paraId="30CCBA6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3916AFE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HispanicBeneficiaries</w:t>
            </w:r>
            <w:proofErr w:type="spellEnd"/>
          </w:p>
        </w:tc>
        <w:tc>
          <w:tcPr>
            <w:tcW w:w="789" w:type="dxa"/>
            <w:hideMark/>
          </w:tcPr>
          <w:p w14:paraId="3667A9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41D6F47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Hispanic_Beneficiaries</w:t>
            </w:r>
            <w:proofErr w:type="spellEnd"/>
            <w:r w:rsidRPr="00A077FA">
              <w:rPr>
                <w:rFonts w:asciiTheme="minorHAnsi" w:hAnsiTheme="minorHAnsi" w:cstheme="minorHAnsi"/>
                <w:sz w:val="24"/>
                <w:szCs w:val="24"/>
              </w:rPr>
              <w:t xml:space="preserve"> </w:t>
            </w:r>
          </w:p>
        </w:tc>
        <w:tc>
          <w:tcPr>
            <w:tcW w:w="982" w:type="dxa"/>
            <w:hideMark/>
          </w:tcPr>
          <w:p w14:paraId="6E6E79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1BB6B47" w14:textId="77777777" w:rsidTr="00A077FA">
        <w:trPr>
          <w:trHeight w:val="864"/>
        </w:trPr>
        <w:tc>
          <w:tcPr>
            <w:tcW w:w="392" w:type="dxa"/>
            <w:hideMark/>
          </w:tcPr>
          <w:p w14:paraId="327C4DE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658" w:type="dxa"/>
            <w:hideMark/>
          </w:tcPr>
          <w:p w14:paraId="65C468A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3AEEFC0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AmericanIndianorAlaskaNativeBeneficiaries</w:t>
            </w:r>
            <w:proofErr w:type="spellEnd"/>
          </w:p>
        </w:tc>
        <w:tc>
          <w:tcPr>
            <w:tcW w:w="789" w:type="dxa"/>
            <w:hideMark/>
          </w:tcPr>
          <w:p w14:paraId="7D473E9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139A4A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American_Indian_or_Alaska_Native_Beneficiarie</w:t>
            </w:r>
            <w:proofErr w:type="spellEnd"/>
          </w:p>
        </w:tc>
        <w:tc>
          <w:tcPr>
            <w:tcW w:w="982" w:type="dxa"/>
            <w:hideMark/>
          </w:tcPr>
          <w:p w14:paraId="0B6DE3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177E196" w14:textId="77777777" w:rsidTr="00A077FA">
        <w:trPr>
          <w:trHeight w:val="864"/>
        </w:trPr>
        <w:tc>
          <w:tcPr>
            <w:tcW w:w="392" w:type="dxa"/>
            <w:hideMark/>
          </w:tcPr>
          <w:p w14:paraId="5E0F349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25</w:t>
            </w:r>
          </w:p>
        </w:tc>
        <w:tc>
          <w:tcPr>
            <w:tcW w:w="658" w:type="dxa"/>
            <w:hideMark/>
          </w:tcPr>
          <w:p w14:paraId="0862899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745007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w:t>
            </w:r>
            <w:proofErr w:type="spellStart"/>
            <w:r w:rsidRPr="00A077FA">
              <w:rPr>
                <w:rFonts w:asciiTheme="minorHAnsi" w:hAnsiTheme="minorHAnsi" w:cstheme="minorHAnsi"/>
                <w:sz w:val="24"/>
                <w:szCs w:val="24"/>
              </w:rPr>
              <w:t>UnknownBeneficiaries</w:t>
            </w:r>
            <w:proofErr w:type="spellEnd"/>
          </w:p>
        </w:tc>
        <w:tc>
          <w:tcPr>
            <w:tcW w:w="789" w:type="dxa"/>
            <w:hideMark/>
          </w:tcPr>
          <w:p w14:paraId="3D2F4E7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5AE2DD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Other_Unknown_Beneficiaries</w:t>
            </w:r>
            <w:proofErr w:type="spellEnd"/>
          </w:p>
        </w:tc>
        <w:tc>
          <w:tcPr>
            <w:tcW w:w="982" w:type="dxa"/>
            <w:hideMark/>
          </w:tcPr>
          <w:p w14:paraId="4C681E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2E25DDD3" w14:textId="77777777" w:rsidTr="00A077FA">
        <w:trPr>
          <w:trHeight w:val="576"/>
        </w:trPr>
        <w:tc>
          <w:tcPr>
            <w:tcW w:w="392" w:type="dxa"/>
            <w:hideMark/>
          </w:tcPr>
          <w:p w14:paraId="7F160F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658" w:type="dxa"/>
            <w:hideMark/>
          </w:tcPr>
          <w:p w14:paraId="0C675E4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49839F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AverageHCCScore</w:t>
            </w:r>
            <w:proofErr w:type="spellEnd"/>
          </w:p>
        </w:tc>
        <w:tc>
          <w:tcPr>
            <w:tcW w:w="789" w:type="dxa"/>
            <w:hideMark/>
          </w:tcPr>
          <w:p w14:paraId="0EF545E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7286673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avg_HCC_Score</w:t>
            </w:r>
            <w:proofErr w:type="spellEnd"/>
          </w:p>
        </w:tc>
        <w:tc>
          <w:tcPr>
            <w:tcW w:w="982" w:type="dxa"/>
            <w:hideMark/>
          </w:tcPr>
          <w:p w14:paraId="29333F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16820F81" w14:textId="77777777" w:rsidTr="00A077FA">
        <w:trPr>
          <w:trHeight w:val="1152"/>
        </w:trPr>
        <w:tc>
          <w:tcPr>
            <w:tcW w:w="392" w:type="dxa"/>
            <w:hideMark/>
          </w:tcPr>
          <w:p w14:paraId="7DBBA7A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658" w:type="dxa"/>
            <w:hideMark/>
          </w:tcPr>
          <w:p w14:paraId="231B1D1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6236CA9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PercentofBeneficiarieswithAtrialFibrillation</w:t>
            </w:r>
            <w:proofErr w:type="spellEnd"/>
          </w:p>
        </w:tc>
        <w:tc>
          <w:tcPr>
            <w:tcW w:w="789" w:type="dxa"/>
            <w:hideMark/>
          </w:tcPr>
          <w:p w14:paraId="6B073C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FBB24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per_of_Beneficiaries_with_Atrial_Fibrillation</w:t>
            </w:r>
            <w:proofErr w:type="spellEnd"/>
          </w:p>
        </w:tc>
        <w:tc>
          <w:tcPr>
            <w:tcW w:w="982" w:type="dxa"/>
            <w:hideMark/>
          </w:tcPr>
          <w:p w14:paraId="1966C43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ABB7088" w14:textId="77777777" w:rsidTr="00A077FA">
        <w:trPr>
          <w:trHeight w:val="864"/>
        </w:trPr>
        <w:tc>
          <w:tcPr>
            <w:tcW w:w="392" w:type="dxa"/>
            <w:hideMark/>
          </w:tcPr>
          <w:p w14:paraId="1699911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658" w:type="dxa"/>
            <w:hideMark/>
          </w:tcPr>
          <w:p w14:paraId="1C5F24C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0912937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PercentofBeneficiarieswithAlzheimer's</w:t>
            </w:r>
            <w:proofErr w:type="spellEnd"/>
          </w:p>
        </w:tc>
        <w:tc>
          <w:tcPr>
            <w:tcW w:w="789" w:type="dxa"/>
            <w:hideMark/>
          </w:tcPr>
          <w:p w14:paraId="28B0771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4D5FAB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w:t>
            </w:r>
            <w:proofErr w:type="spellStart"/>
            <w:r w:rsidRPr="00A077FA">
              <w:rPr>
                <w:rFonts w:asciiTheme="minorHAnsi" w:hAnsiTheme="minorHAnsi" w:cstheme="minorHAnsi"/>
                <w:sz w:val="24"/>
                <w:szCs w:val="24"/>
              </w:rPr>
              <w:t>per_of_Beneficiaries_with_Alzheimer's</w:t>
            </w:r>
            <w:proofErr w:type="spellEnd"/>
            <w:r w:rsidRPr="00A077FA">
              <w:rPr>
                <w:rFonts w:asciiTheme="minorHAnsi" w:hAnsiTheme="minorHAnsi" w:cstheme="minorHAnsi"/>
                <w:sz w:val="24"/>
                <w:szCs w:val="24"/>
              </w:rPr>
              <w:t>]</w:t>
            </w:r>
          </w:p>
        </w:tc>
        <w:tc>
          <w:tcPr>
            <w:tcW w:w="982" w:type="dxa"/>
            <w:hideMark/>
          </w:tcPr>
          <w:p w14:paraId="7000D36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2536D53" w14:textId="77777777" w:rsidTr="00A077FA">
        <w:trPr>
          <w:trHeight w:val="864"/>
        </w:trPr>
        <w:tc>
          <w:tcPr>
            <w:tcW w:w="392" w:type="dxa"/>
            <w:hideMark/>
          </w:tcPr>
          <w:p w14:paraId="33D9085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658" w:type="dxa"/>
            <w:hideMark/>
          </w:tcPr>
          <w:p w14:paraId="2820EF6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128C41E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PercentofBeneficiarieswithAsthma</w:t>
            </w:r>
            <w:proofErr w:type="spellEnd"/>
          </w:p>
        </w:tc>
        <w:tc>
          <w:tcPr>
            <w:tcW w:w="789" w:type="dxa"/>
            <w:hideMark/>
          </w:tcPr>
          <w:p w14:paraId="29C99A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639214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per_of_Beneficiaries_with_Asthma</w:t>
            </w:r>
            <w:proofErr w:type="spellEnd"/>
          </w:p>
        </w:tc>
        <w:tc>
          <w:tcPr>
            <w:tcW w:w="982" w:type="dxa"/>
            <w:hideMark/>
          </w:tcPr>
          <w:p w14:paraId="48BF6A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35089072" w14:textId="77777777" w:rsidTr="00A077FA">
        <w:trPr>
          <w:trHeight w:val="864"/>
        </w:trPr>
        <w:tc>
          <w:tcPr>
            <w:tcW w:w="392" w:type="dxa"/>
            <w:hideMark/>
          </w:tcPr>
          <w:p w14:paraId="059600B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658" w:type="dxa"/>
            <w:hideMark/>
          </w:tcPr>
          <w:p w14:paraId="66A7289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35CD82E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PercentofBeneficiarieswithCancer</w:t>
            </w:r>
            <w:proofErr w:type="spellEnd"/>
          </w:p>
        </w:tc>
        <w:tc>
          <w:tcPr>
            <w:tcW w:w="789" w:type="dxa"/>
            <w:hideMark/>
          </w:tcPr>
          <w:p w14:paraId="28237B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7434CF8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per_of_Beneficiaries_with_Cancer</w:t>
            </w:r>
            <w:proofErr w:type="spellEnd"/>
            <w:r w:rsidRPr="00A077FA">
              <w:rPr>
                <w:rFonts w:asciiTheme="minorHAnsi" w:hAnsiTheme="minorHAnsi" w:cstheme="minorHAnsi"/>
                <w:sz w:val="24"/>
                <w:szCs w:val="24"/>
              </w:rPr>
              <w:t xml:space="preserve"> </w:t>
            </w:r>
          </w:p>
        </w:tc>
        <w:tc>
          <w:tcPr>
            <w:tcW w:w="982" w:type="dxa"/>
            <w:hideMark/>
          </w:tcPr>
          <w:p w14:paraId="290B640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0D637D8" w14:textId="77777777" w:rsidTr="00A077FA">
        <w:trPr>
          <w:trHeight w:val="576"/>
        </w:trPr>
        <w:tc>
          <w:tcPr>
            <w:tcW w:w="392" w:type="dxa"/>
            <w:hideMark/>
          </w:tcPr>
          <w:p w14:paraId="249A38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658" w:type="dxa"/>
            <w:hideMark/>
          </w:tcPr>
          <w:p w14:paraId="4B799DC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13A763A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PercentofBeneficiarieswithCHF</w:t>
            </w:r>
            <w:proofErr w:type="spellEnd"/>
          </w:p>
        </w:tc>
        <w:tc>
          <w:tcPr>
            <w:tcW w:w="789" w:type="dxa"/>
            <w:hideMark/>
          </w:tcPr>
          <w:p w14:paraId="17A65DD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646A39E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per_of_Beneficiaries_with_CHF</w:t>
            </w:r>
            <w:proofErr w:type="spellEnd"/>
            <w:r w:rsidRPr="00A077FA">
              <w:rPr>
                <w:rFonts w:asciiTheme="minorHAnsi" w:hAnsiTheme="minorHAnsi" w:cstheme="minorHAnsi"/>
                <w:sz w:val="24"/>
                <w:szCs w:val="24"/>
              </w:rPr>
              <w:t xml:space="preserve"> </w:t>
            </w:r>
          </w:p>
        </w:tc>
        <w:tc>
          <w:tcPr>
            <w:tcW w:w="982" w:type="dxa"/>
            <w:hideMark/>
          </w:tcPr>
          <w:p w14:paraId="5A3CFD8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7314567E" w14:textId="77777777" w:rsidTr="00A077FA">
        <w:trPr>
          <w:trHeight w:val="1152"/>
        </w:trPr>
        <w:tc>
          <w:tcPr>
            <w:tcW w:w="392" w:type="dxa"/>
            <w:hideMark/>
          </w:tcPr>
          <w:p w14:paraId="65294E9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658" w:type="dxa"/>
            <w:hideMark/>
          </w:tcPr>
          <w:p w14:paraId="7CB8805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D2198F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PercentofBeneficiarieswithChronicKidneyDisease</w:t>
            </w:r>
            <w:proofErr w:type="spellEnd"/>
          </w:p>
        </w:tc>
        <w:tc>
          <w:tcPr>
            <w:tcW w:w="789" w:type="dxa"/>
            <w:hideMark/>
          </w:tcPr>
          <w:p w14:paraId="1CF667F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400457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per_of_Beneficiaries_with_Chronic_Kidney_Disease</w:t>
            </w:r>
            <w:proofErr w:type="spellEnd"/>
          </w:p>
        </w:tc>
        <w:tc>
          <w:tcPr>
            <w:tcW w:w="982" w:type="dxa"/>
            <w:hideMark/>
          </w:tcPr>
          <w:p w14:paraId="0975463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06546C0" w14:textId="77777777" w:rsidTr="00A077FA">
        <w:trPr>
          <w:trHeight w:val="1152"/>
        </w:trPr>
        <w:tc>
          <w:tcPr>
            <w:tcW w:w="392" w:type="dxa"/>
            <w:hideMark/>
          </w:tcPr>
          <w:p w14:paraId="6E4712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33</w:t>
            </w:r>
          </w:p>
        </w:tc>
        <w:tc>
          <w:tcPr>
            <w:tcW w:w="658" w:type="dxa"/>
            <w:hideMark/>
          </w:tcPr>
          <w:p w14:paraId="37A8A25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5B684D5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PercentofBeneficiarieswithCOPD</w:t>
            </w:r>
            <w:proofErr w:type="spellEnd"/>
          </w:p>
        </w:tc>
        <w:tc>
          <w:tcPr>
            <w:tcW w:w="789" w:type="dxa"/>
            <w:hideMark/>
          </w:tcPr>
          <w:p w14:paraId="4B6C518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1581A8F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per_of_Beneficiaries_with_Depression</w:t>
            </w:r>
            <w:proofErr w:type="spellEnd"/>
            <w:r w:rsidRPr="00A077FA">
              <w:rPr>
                <w:rFonts w:asciiTheme="minorHAnsi" w:hAnsiTheme="minorHAnsi" w:cstheme="minorHAnsi"/>
                <w:sz w:val="24"/>
                <w:szCs w:val="24"/>
              </w:rPr>
              <w:t xml:space="preserve">   </w:t>
            </w:r>
          </w:p>
        </w:tc>
        <w:tc>
          <w:tcPr>
            <w:tcW w:w="982" w:type="dxa"/>
            <w:hideMark/>
          </w:tcPr>
          <w:p w14:paraId="2A3B4F7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6515831" w14:textId="77777777" w:rsidTr="00A077FA">
        <w:trPr>
          <w:trHeight w:val="864"/>
        </w:trPr>
        <w:tc>
          <w:tcPr>
            <w:tcW w:w="392" w:type="dxa"/>
            <w:hideMark/>
          </w:tcPr>
          <w:p w14:paraId="0858138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658" w:type="dxa"/>
            <w:hideMark/>
          </w:tcPr>
          <w:p w14:paraId="35F1415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036360C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PercentofBeneficiarieswithDepression</w:t>
            </w:r>
            <w:proofErr w:type="spellEnd"/>
          </w:p>
        </w:tc>
        <w:tc>
          <w:tcPr>
            <w:tcW w:w="789" w:type="dxa"/>
            <w:hideMark/>
          </w:tcPr>
          <w:p w14:paraId="168537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FB19E2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per_of_Beneficiaries_with_Depression</w:t>
            </w:r>
            <w:proofErr w:type="spellEnd"/>
            <w:r w:rsidRPr="00A077FA">
              <w:rPr>
                <w:rFonts w:asciiTheme="minorHAnsi" w:hAnsiTheme="minorHAnsi" w:cstheme="minorHAnsi"/>
                <w:sz w:val="24"/>
                <w:szCs w:val="24"/>
              </w:rPr>
              <w:t xml:space="preserve"> </w:t>
            </w:r>
          </w:p>
        </w:tc>
        <w:tc>
          <w:tcPr>
            <w:tcW w:w="982" w:type="dxa"/>
            <w:hideMark/>
          </w:tcPr>
          <w:p w14:paraId="2C0C136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9BF8498" w14:textId="77777777" w:rsidTr="00A077FA">
        <w:trPr>
          <w:trHeight w:val="864"/>
        </w:trPr>
        <w:tc>
          <w:tcPr>
            <w:tcW w:w="392" w:type="dxa"/>
            <w:hideMark/>
          </w:tcPr>
          <w:p w14:paraId="59B140B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658" w:type="dxa"/>
            <w:hideMark/>
          </w:tcPr>
          <w:p w14:paraId="000CA26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FBFB8F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PercentofBeneficiarieswithDiabetes</w:t>
            </w:r>
            <w:proofErr w:type="spellEnd"/>
          </w:p>
        </w:tc>
        <w:tc>
          <w:tcPr>
            <w:tcW w:w="789" w:type="dxa"/>
            <w:hideMark/>
          </w:tcPr>
          <w:p w14:paraId="7927AA4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1BB750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per_of_Beneficiaries_with_Diabetes</w:t>
            </w:r>
            <w:proofErr w:type="spellEnd"/>
          </w:p>
        </w:tc>
        <w:tc>
          <w:tcPr>
            <w:tcW w:w="982" w:type="dxa"/>
            <w:hideMark/>
          </w:tcPr>
          <w:p w14:paraId="0F8559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44E7268F" w14:textId="77777777" w:rsidTr="00A077FA">
        <w:trPr>
          <w:trHeight w:val="1152"/>
        </w:trPr>
        <w:tc>
          <w:tcPr>
            <w:tcW w:w="392" w:type="dxa"/>
            <w:hideMark/>
          </w:tcPr>
          <w:p w14:paraId="134E666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658" w:type="dxa"/>
            <w:hideMark/>
          </w:tcPr>
          <w:p w14:paraId="41BA62B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668F6C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PercentofBeneficiarieswithHyperlipidemia</w:t>
            </w:r>
            <w:proofErr w:type="spellEnd"/>
          </w:p>
        </w:tc>
        <w:tc>
          <w:tcPr>
            <w:tcW w:w="789" w:type="dxa"/>
            <w:hideMark/>
          </w:tcPr>
          <w:p w14:paraId="23CFAE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7168EA0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per_of_Beneficiaries_with_Hyperlipidemia</w:t>
            </w:r>
            <w:proofErr w:type="spellEnd"/>
          </w:p>
        </w:tc>
        <w:tc>
          <w:tcPr>
            <w:tcW w:w="982" w:type="dxa"/>
            <w:hideMark/>
          </w:tcPr>
          <w:p w14:paraId="60E8252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B5B5F93" w14:textId="77777777" w:rsidTr="00A077FA">
        <w:trPr>
          <w:trHeight w:val="864"/>
        </w:trPr>
        <w:tc>
          <w:tcPr>
            <w:tcW w:w="392" w:type="dxa"/>
            <w:hideMark/>
          </w:tcPr>
          <w:p w14:paraId="72BF15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658" w:type="dxa"/>
            <w:hideMark/>
          </w:tcPr>
          <w:p w14:paraId="27A558B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0D48B91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PercentofBeneficiarieswithHypertension</w:t>
            </w:r>
            <w:proofErr w:type="spellEnd"/>
          </w:p>
        </w:tc>
        <w:tc>
          <w:tcPr>
            <w:tcW w:w="789" w:type="dxa"/>
            <w:hideMark/>
          </w:tcPr>
          <w:p w14:paraId="39F1C76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0B7B93A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per_of_Beneficiaries_with_Hypertension</w:t>
            </w:r>
            <w:proofErr w:type="spellEnd"/>
            <w:r w:rsidRPr="00A077FA">
              <w:rPr>
                <w:rFonts w:asciiTheme="minorHAnsi" w:hAnsiTheme="minorHAnsi" w:cstheme="minorHAnsi"/>
                <w:sz w:val="24"/>
                <w:szCs w:val="24"/>
              </w:rPr>
              <w:t xml:space="preserve">  </w:t>
            </w:r>
          </w:p>
        </w:tc>
        <w:tc>
          <w:tcPr>
            <w:tcW w:w="982" w:type="dxa"/>
            <w:hideMark/>
          </w:tcPr>
          <w:p w14:paraId="1EDC7AA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069DD44" w14:textId="77777777" w:rsidTr="00A077FA">
        <w:trPr>
          <w:trHeight w:val="864"/>
        </w:trPr>
        <w:tc>
          <w:tcPr>
            <w:tcW w:w="392" w:type="dxa"/>
            <w:hideMark/>
          </w:tcPr>
          <w:p w14:paraId="4B6E2F4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658" w:type="dxa"/>
            <w:hideMark/>
          </w:tcPr>
          <w:p w14:paraId="5D182BA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034E96D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PercentofBeneficiarieswithIHD</w:t>
            </w:r>
            <w:proofErr w:type="spellEnd"/>
          </w:p>
        </w:tc>
        <w:tc>
          <w:tcPr>
            <w:tcW w:w="789" w:type="dxa"/>
            <w:hideMark/>
          </w:tcPr>
          <w:p w14:paraId="78FE217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48564D7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per_ </w:t>
            </w:r>
            <w:proofErr w:type="spellStart"/>
            <w:r w:rsidRPr="00A077FA">
              <w:rPr>
                <w:rFonts w:asciiTheme="minorHAnsi" w:hAnsiTheme="minorHAnsi" w:cstheme="minorHAnsi"/>
                <w:sz w:val="24"/>
                <w:szCs w:val="24"/>
              </w:rPr>
              <w:t>of_Beneficiaries_with_IHD</w:t>
            </w:r>
            <w:proofErr w:type="spellEnd"/>
          </w:p>
        </w:tc>
        <w:tc>
          <w:tcPr>
            <w:tcW w:w="982" w:type="dxa"/>
            <w:hideMark/>
          </w:tcPr>
          <w:p w14:paraId="31E59AA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513FB6C1" w14:textId="77777777" w:rsidTr="00A077FA">
        <w:trPr>
          <w:trHeight w:val="864"/>
        </w:trPr>
        <w:tc>
          <w:tcPr>
            <w:tcW w:w="392" w:type="dxa"/>
            <w:hideMark/>
          </w:tcPr>
          <w:p w14:paraId="085A5E3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39</w:t>
            </w:r>
          </w:p>
        </w:tc>
        <w:tc>
          <w:tcPr>
            <w:tcW w:w="658" w:type="dxa"/>
            <w:hideMark/>
          </w:tcPr>
          <w:p w14:paraId="0DDBFACF"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4B31807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PercentofBeneficiarieswithOsteoporosis</w:t>
            </w:r>
            <w:proofErr w:type="spellEnd"/>
          </w:p>
        </w:tc>
        <w:tc>
          <w:tcPr>
            <w:tcW w:w="789" w:type="dxa"/>
            <w:hideMark/>
          </w:tcPr>
          <w:p w14:paraId="451AF2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5C6E69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per_of_Beneficiaries_with_Osteoporosis</w:t>
            </w:r>
            <w:proofErr w:type="spellEnd"/>
            <w:r w:rsidRPr="00A077FA">
              <w:rPr>
                <w:rFonts w:asciiTheme="minorHAnsi" w:hAnsiTheme="minorHAnsi" w:cstheme="minorHAnsi"/>
                <w:sz w:val="24"/>
                <w:szCs w:val="24"/>
              </w:rPr>
              <w:t xml:space="preserve"> </w:t>
            </w:r>
          </w:p>
        </w:tc>
        <w:tc>
          <w:tcPr>
            <w:tcW w:w="982" w:type="dxa"/>
            <w:hideMark/>
          </w:tcPr>
          <w:p w14:paraId="2A887D6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651F1C18" w14:textId="77777777" w:rsidTr="00A077FA">
        <w:trPr>
          <w:trHeight w:val="864"/>
        </w:trPr>
        <w:tc>
          <w:tcPr>
            <w:tcW w:w="392" w:type="dxa"/>
            <w:hideMark/>
          </w:tcPr>
          <w:p w14:paraId="1452D7E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658" w:type="dxa"/>
            <w:hideMark/>
          </w:tcPr>
          <w:p w14:paraId="49310E2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79F8130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PercentofBeneficiarieswithRA</w:t>
            </w:r>
            <w:proofErr w:type="spellEnd"/>
            <w:r w:rsidRPr="00A077FA">
              <w:rPr>
                <w:rFonts w:asciiTheme="minorHAnsi" w:hAnsiTheme="minorHAnsi" w:cstheme="minorHAnsi"/>
                <w:sz w:val="24"/>
                <w:szCs w:val="24"/>
              </w:rPr>
              <w:t>/OA</w:t>
            </w:r>
          </w:p>
        </w:tc>
        <w:tc>
          <w:tcPr>
            <w:tcW w:w="789" w:type="dxa"/>
            <w:hideMark/>
          </w:tcPr>
          <w:p w14:paraId="3CFFDEB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F10229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per_of_Beneficiaries_with_RA_OA</w:t>
            </w:r>
            <w:proofErr w:type="spellEnd"/>
            <w:r w:rsidRPr="00A077FA">
              <w:rPr>
                <w:rFonts w:asciiTheme="minorHAnsi" w:hAnsiTheme="minorHAnsi" w:cstheme="minorHAnsi"/>
                <w:sz w:val="24"/>
                <w:szCs w:val="24"/>
              </w:rPr>
              <w:t xml:space="preserve"> </w:t>
            </w:r>
          </w:p>
        </w:tc>
        <w:tc>
          <w:tcPr>
            <w:tcW w:w="982" w:type="dxa"/>
            <w:hideMark/>
          </w:tcPr>
          <w:p w14:paraId="690AF9D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47D683B" w14:textId="77777777" w:rsidTr="00A077FA">
        <w:trPr>
          <w:trHeight w:val="864"/>
        </w:trPr>
        <w:tc>
          <w:tcPr>
            <w:tcW w:w="392" w:type="dxa"/>
            <w:hideMark/>
          </w:tcPr>
          <w:p w14:paraId="7585BC0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658" w:type="dxa"/>
            <w:hideMark/>
          </w:tcPr>
          <w:p w14:paraId="268A52C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23972D4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PercentofBeneficiarieswithSchizophrenia</w:t>
            </w:r>
            <w:proofErr w:type="spellEnd"/>
          </w:p>
        </w:tc>
        <w:tc>
          <w:tcPr>
            <w:tcW w:w="789" w:type="dxa"/>
            <w:hideMark/>
          </w:tcPr>
          <w:p w14:paraId="79B00BF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71C7545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per_of_Beneficiaries_with_Schizophrenia</w:t>
            </w:r>
            <w:proofErr w:type="spellEnd"/>
          </w:p>
        </w:tc>
        <w:tc>
          <w:tcPr>
            <w:tcW w:w="982" w:type="dxa"/>
            <w:hideMark/>
          </w:tcPr>
          <w:p w14:paraId="06FBC9E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r w:rsidR="00A077FA" w:rsidRPr="00A077FA" w14:paraId="0DF43265" w14:textId="77777777" w:rsidTr="00A077FA">
        <w:trPr>
          <w:trHeight w:val="864"/>
        </w:trPr>
        <w:tc>
          <w:tcPr>
            <w:tcW w:w="392" w:type="dxa"/>
            <w:hideMark/>
          </w:tcPr>
          <w:p w14:paraId="5A14539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42</w:t>
            </w:r>
          </w:p>
        </w:tc>
        <w:tc>
          <w:tcPr>
            <w:tcW w:w="658" w:type="dxa"/>
            <w:hideMark/>
          </w:tcPr>
          <w:p w14:paraId="58D7652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stg_nurse</w:t>
            </w:r>
            <w:proofErr w:type="spellEnd"/>
          </w:p>
        </w:tc>
        <w:tc>
          <w:tcPr>
            <w:tcW w:w="3169" w:type="dxa"/>
            <w:hideMark/>
          </w:tcPr>
          <w:p w14:paraId="5A5063D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PercentofBeneficiarieswithStroke</w:t>
            </w:r>
            <w:proofErr w:type="spellEnd"/>
          </w:p>
        </w:tc>
        <w:tc>
          <w:tcPr>
            <w:tcW w:w="789" w:type="dxa"/>
            <w:hideMark/>
          </w:tcPr>
          <w:p w14:paraId="5912B3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Nurse</w:t>
            </w:r>
          </w:p>
        </w:tc>
        <w:tc>
          <w:tcPr>
            <w:tcW w:w="3360" w:type="dxa"/>
            <w:hideMark/>
          </w:tcPr>
          <w:p w14:paraId="3D8F503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per_of_Beneficiaries_with_Stroke</w:t>
            </w:r>
            <w:proofErr w:type="spellEnd"/>
            <w:r w:rsidRPr="00A077FA">
              <w:rPr>
                <w:rFonts w:asciiTheme="minorHAnsi" w:hAnsiTheme="minorHAnsi" w:cstheme="minorHAnsi"/>
                <w:sz w:val="24"/>
                <w:szCs w:val="24"/>
              </w:rPr>
              <w:t xml:space="preserve"> </w:t>
            </w:r>
          </w:p>
        </w:tc>
        <w:tc>
          <w:tcPr>
            <w:tcW w:w="982" w:type="dxa"/>
            <w:hideMark/>
          </w:tcPr>
          <w:p w14:paraId="3E062CD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copied as it is</w:t>
            </w:r>
          </w:p>
        </w:tc>
      </w:tr>
    </w:tbl>
    <w:p w14:paraId="42840EC3" w14:textId="31E94E7F" w:rsidR="00A077FA" w:rsidRDefault="00A077FA" w:rsidP="00A077FA">
      <w:pPr>
        <w:rPr>
          <w:rFonts w:asciiTheme="minorHAnsi" w:hAnsiTheme="minorHAnsi" w:cstheme="minorHAnsi"/>
          <w:sz w:val="24"/>
          <w:szCs w:val="24"/>
        </w:rPr>
      </w:pPr>
    </w:p>
    <w:p w14:paraId="093A60FE" w14:textId="77777777" w:rsidR="00A077FA" w:rsidRDefault="00A077FA" w:rsidP="00A077FA">
      <w:pPr>
        <w:jc w:val="center"/>
        <w:rPr>
          <w:rFonts w:asciiTheme="minorHAnsi" w:hAnsiTheme="minorHAnsi" w:cstheme="minorHAnsi"/>
          <w:b/>
          <w:bCs/>
          <w:sz w:val="24"/>
          <w:szCs w:val="24"/>
        </w:rPr>
      </w:pPr>
    </w:p>
    <w:p w14:paraId="7ACF2A9D" w14:textId="77777777" w:rsidR="00A077FA" w:rsidRDefault="00A077FA" w:rsidP="00A077FA">
      <w:pPr>
        <w:jc w:val="center"/>
        <w:rPr>
          <w:rFonts w:asciiTheme="minorHAnsi" w:hAnsiTheme="minorHAnsi" w:cstheme="minorHAnsi"/>
          <w:b/>
          <w:bCs/>
          <w:sz w:val="24"/>
          <w:szCs w:val="24"/>
        </w:rPr>
      </w:pPr>
    </w:p>
    <w:p w14:paraId="14A5223A" w14:textId="77777777" w:rsidR="00A077FA" w:rsidRDefault="00A077FA" w:rsidP="00A077FA">
      <w:pPr>
        <w:jc w:val="center"/>
        <w:rPr>
          <w:rFonts w:asciiTheme="minorHAnsi" w:hAnsiTheme="minorHAnsi" w:cstheme="minorHAnsi"/>
          <w:b/>
          <w:bCs/>
          <w:sz w:val="24"/>
          <w:szCs w:val="24"/>
        </w:rPr>
      </w:pPr>
    </w:p>
    <w:p w14:paraId="1B83DDEA" w14:textId="77777777" w:rsidR="00A077FA" w:rsidRDefault="00A077FA" w:rsidP="00A077FA">
      <w:pPr>
        <w:jc w:val="center"/>
        <w:rPr>
          <w:rFonts w:asciiTheme="minorHAnsi" w:hAnsiTheme="minorHAnsi" w:cstheme="minorHAnsi"/>
          <w:b/>
          <w:bCs/>
          <w:sz w:val="24"/>
          <w:szCs w:val="24"/>
        </w:rPr>
      </w:pPr>
    </w:p>
    <w:p w14:paraId="6CCCC27D" w14:textId="77777777" w:rsidR="00A077FA" w:rsidRDefault="00A077FA" w:rsidP="00A077FA">
      <w:pPr>
        <w:jc w:val="center"/>
        <w:rPr>
          <w:rFonts w:asciiTheme="minorHAnsi" w:hAnsiTheme="minorHAnsi" w:cstheme="minorHAnsi"/>
          <w:b/>
          <w:bCs/>
          <w:sz w:val="24"/>
          <w:szCs w:val="24"/>
        </w:rPr>
      </w:pPr>
    </w:p>
    <w:p w14:paraId="7FC22CEB" w14:textId="77777777" w:rsidR="00A077FA" w:rsidRDefault="00A077FA" w:rsidP="00A077FA">
      <w:pPr>
        <w:jc w:val="center"/>
        <w:rPr>
          <w:rFonts w:asciiTheme="minorHAnsi" w:hAnsiTheme="minorHAnsi" w:cstheme="minorHAnsi"/>
          <w:b/>
          <w:bCs/>
          <w:sz w:val="24"/>
          <w:szCs w:val="24"/>
        </w:rPr>
      </w:pPr>
    </w:p>
    <w:p w14:paraId="2225FBB3" w14:textId="77777777" w:rsidR="00A077FA" w:rsidRDefault="00A077FA" w:rsidP="00A077FA">
      <w:pPr>
        <w:jc w:val="center"/>
        <w:rPr>
          <w:rFonts w:asciiTheme="minorHAnsi" w:hAnsiTheme="minorHAnsi" w:cstheme="minorHAnsi"/>
          <w:b/>
          <w:bCs/>
          <w:sz w:val="24"/>
          <w:szCs w:val="24"/>
        </w:rPr>
      </w:pPr>
    </w:p>
    <w:p w14:paraId="78E7E059" w14:textId="77777777" w:rsidR="00A077FA" w:rsidRDefault="00A077FA" w:rsidP="00A077FA">
      <w:pPr>
        <w:jc w:val="center"/>
        <w:rPr>
          <w:rFonts w:asciiTheme="minorHAnsi" w:hAnsiTheme="minorHAnsi" w:cstheme="minorHAnsi"/>
          <w:b/>
          <w:bCs/>
          <w:sz w:val="24"/>
          <w:szCs w:val="24"/>
        </w:rPr>
      </w:pPr>
    </w:p>
    <w:p w14:paraId="53B4DBF7" w14:textId="77777777" w:rsidR="00A077FA" w:rsidRDefault="00A077FA" w:rsidP="00A077FA">
      <w:pPr>
        <w:jc w:val="center"/>
        <w:rPr>
          <w:rFonts w:asciiTheme="minorHAnsi" w:hAnsiTheme="minorHAnsi" w:cstheme="minorHAnsi"/>
          <w:b/>
          <w:bCs/>
          <w:sz w:val="24"/>
          <w:szCs w:val="24"/>
        </w:rPr>
      </w:pPr>
    </w:p>
    <w:p w14:paraId="5E75283D" w14:textId="63B398F7"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lastRenderedPageBreak/>
        <w:t>Home Health Agency</w:t>
      </w:r>
    </w:p>
    <w:p w14:paraId="7C00156B" w14:textId="265C6B0F" w:rsidR="00A077FA" w:rsidRDefault="00A077FA" w:rsidP="00A077FA">
      <w:pPr>
        <w:jc w:val="center"/>
        <w:rPr>
          <w:rFonts w:asciiTheme="minorHAnsi" w:hAnsiTheme="minorHAnsi" w:cstheme="minorHAnsi"/>
          <w:b/>
          <w:bCs/>
          <w:sz w:val="24"/>
          <w:szCs w:val="24"/>
        </w:rPr>
      </w:pPr>
      <w:r>
        <w:rPr>
          <w:rFonts w:asciiTheme="minorHAnsi" w:hAnsiTheme="minorHAnsi" w:cstheme="minorHAnsi"/>
          <w:b/>
          <w:bCs/>
          <w:sz w:val="24"/>
          <w:szCs w:val="24"/>
        </w:rPr>
        <w:t>Source</w:t>
      </w:r>
    </w:p>
    <w:p w14:paraId="611D878E" w14:textId="77777777" w:rsidR="00A077FA" w:rsidRPr="00A077FA" w:rsidRDefault="00A077FA" w:rsidP="00A077FA">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804"/>
        <w:gridCol w:w="2886"/>
        <w:gridCol w:w="3552"/>
        <w:gridCol w:w="1774"/>
      </w:tblGrid>
      <w:tr w:rsidR="00A077FA" w:rsidRPr="00A077FA" w14:paraId="2D625C23" w14:textId="77777777" w:rsidTr="00A077FA">
        <w:trPr>
          <w:trHeight w:val="576"/>
        </w:trPr>
        <w:tc>
          <w:tcPr>
            <w:tcW w:w="960" w:type="dxa"/>
            <w:hideMark/>
          </w:tcPr>
          <w:p w14:paraId="79CB2180" w14:textId="77777777" w:rsidR="00A077FA" w:rsidRPr="00A077FA" w:rsidRDefault="00A077FA" w:rsidP="00A077FA">
            <w:pPr>
              <w:rPr>
                <w:rFonts w:asciiTheme="minorHAnsi" w:hAnsiTheme="minorHAnsi" w:cstheme="minorHAnsi"/>
                <w:b/>
                <w:bCs/>
                <w:sz w:val="24"/>
                <w:szCs w:val="24"/>
                <w:lang w:val="en-US"/>
              </w:rPr>
            </w:pPr>
            <w:r w:rsidRPr="00A077FA">
              <w:rPr>
                <w:rFonts w:asciiTheme="minorHAnsi" w:hAnsiTheme="minorHAnsi" w:cstheme="minorHAnsi"/>
                <w:b/>
                <w:bCs/>
                <w:sz w:val="24"/>
                <w:szCs w:val="24"/>
              </w:rPr>
              <w:t>Sr. no</w:t>
            </w:r>
          </w:p>
        </w:tc>
        <w:tc>
          <w:tcPr>
            <w:tcW w:w="3460" w:type="dxa"/>
            <w:hideMark/>
          </w:tcPr>
          <w:p w14:paraId="00D12603"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Columns</w:t>
            </w:r>
          </w:p>
        </w:tc>
        <w:tc>
          <w:tcPr>
            <w:tcW w:w="4080" w:type="dxa"/>
            <w:hideMark/>
          </w:tcPr>
          <w:p w14:paraId="72ABF3F7"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Description</w:t>
            </w:r>
          </w:p>
        </w:tc>
        <w:tc>
          <w:tcPr>
            <w:tcW w:w="1480" w:type="dxa"/>
            <w:hideMark/>
          </w:tcPr>
          <w:p w14:paraId="49BB3162" w14:textId="77777777" w:rsidR="00A077FA" w:rsidRPr="00A077FA" w:rsidRDefault="00A077FA" w:rsidP="00A077FA">
            <w:pPr>
              <w:rPr>
                <w:rFonts w:asciiTheme="minorHAnsi" w:hAnsiTheme="minorHAnsi" w:cstheme="minorHAnsi"/>
                <w:b/>
                <w:bCs/>
                <w:sz w:val="24"/>
                <w:szCs w:val="24"/>
              </w:rPr>
            </w:pPr>
            <w:proofErr w:type="spellStart"/>
            <w:proofErr w:type="gramStart"/>
            <w:r w:rsidRPr="00A077FA">
              <w:rPr>
                <w:rFonts w:asciiTheme="minorHAnsi" w:hAnsiTheme="minorHAnsi" w:cstheme="minorHAnsi"/>
                <w:b/>
                <w:bCs/>
                <w:sz w:val="24"/>
                <w:szCs w:val="24"/>
              </w:rPr>
              <w:t>DataSize</w:t>
            </w:r>
            <w:proofErr w:type="spellEnd"/>
            <w:r w:rsidRPr="00A077FA">
              <w:rPr>
                <w:rFonts w:asciiTheme="minorHAnsi" w:hAnsiTheme="minorHAnsi" w:cstheme="minorHAnsi"/>
                <w:b/>
                <w:bCs/>
                <w:sz w:val="24"/>
                <w:szCs w:val="24"/>
              </w:rPr>
              <w:t>(</w:t>
            </w:r>
            <w:proofErr w:type="gramEnd"/>
            <w:r w:rsidRPr="00A077FA">
              <w:rPr>
                <w:rFonts w:asciiTheme="minorHAnsi" w:hAnsiTheme="minorHAnsi" w:cstheme="minorHAnsi"/>
                <w:b/>
                <w:bCs/>
                <w:sz w:val="24"/>
                <w:szCs w:val="24"/>
              </w:rPr>
              <w:t>Bytes)</w:t>
            </w:r>
          </w:p>
        </w:tc>
      </w:tr>
      <w:tr w:rsidR="00A077FA" w:rsidRPr="00A077FA" w14:paraId="090AEB84" w14:textId="77777777" w:rsidTr="00A077FA">
        <w:trPr>
          <w:trHeight w:val="1788"/>
        </w:trPr>
        <w:tc>
          <w:tcPr>
            <w:tcW w:w="960" w:type="dxa"/>
            <w:hideMark/>
          </w:tcPr>
          <w:p w14:paraId="317574E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3460" w:type="dxa"/>
            <w:hideMark/>
          </w:tcPr>
          <w:p w14:paraId="021248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Provider ID</w:t>
            </w:r>
          </w:p>
        </w:tc>
        <w:tc>
          <w:tcPr>
            <w:tcW w:w="4080" w:type="dxa"/>
            <w:hideMark/>
          </w:tcPr>
          <w:p w14:paraId="126C033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xml:space="preserve">This is provider's Identification Number. </w:t>
            </w:r>
          </w:p>
        </w:tc>
        <w:tc>
          <w:tcPr>
            <w:tcW w:w="1480" w:type="dxa"/>
            <w:hideMark/>
          </w:tcPr>
          <w:p w14:paraId="54C447F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5712339" w14:textId="77777777" w:rsidTr="00A077FA">
        <w:trPr>
          <w:trHeight w:val="1152"/>
        </w:trPr>
        <w:tc>
          <w:tcPr>
            <w:tcW w:w="960" w:type="dxa"/>
            <w:hideMark/>
          </w:tcPr>
          <w:p w14:paraId="02F9CD5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3460" w:type="dxa"/>
            <w:hideMark/>
          </w:tcPr>
          <w:p w14:paraId="4446764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Agency Name</w:t>
            </w:r>
          </w:p>
        </w:tc>
        <w:tc>
          <w:tcPr>
            <w:tcW w:w="4080" w:type="dxa"/>
            <w:hideMark/>
          </w:tcPr>
          <w:p w14:paraId="5E33E06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Name of the provider</w:t>
            </w:r>
          </w:p>
        </w:tc>
        <w:tc>
          <w:tcPr>
            <w:tcW w:w="1480" w:type="dxa"/>
            <w:hideMark/>
          </w:tcPr>
          <w:p w14:paraId="0733B3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5AAF49C" w14:textId="77777777" w:rsidTr="00A077FA">
        <w:trPr>
          <w:trHeight w:val="2592"/>
        </w:trPr>
        <w:tc>
          <w:tcPr>
            <w:tcW w:w="960" w:type="dxa"/>
            <w:hideMark/>
          </w:tcPr>
          <w:p w14:paraId="406134A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3460" w:type="dxa"/>
            <w:hideMark/>
          </w:tcPr>
          <w:p w14:paraId="6C2D903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Street Address</w:t>
            </w:r>
          </w:p>
        </w:tc>
        <w:tc>
          <w:tcPr>
            <w:tcW w:w="4080" w:type="dxa"/>
            <w:hideMark/>
          </w:tcPr>
          <w:p w14:paraId="2B021B2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street address with the unit number and street name</w:t>
            </w:r>
          </w:p>
        </w:tc>
        <w:tc>
          <w:tcPr>
            <w:tcW w:w="1480" w:type="dxa"/>
            <w:hideMark/>
          </w:tcPr>
          <w:p w14:paraId="0AD9194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6887B4C" w14:textId="77777777" w:rsidTr="00A077FA">
        <w:trPr>
          <w:trHeight w:val="2880"/>
        </w:trPr>
        <w:tc>
          <w:tcPr>
            <w:tcW w:w="960" w:type="dxa"/>
            <w:hideMark/>
          </w:tcPr>
          <w:p w14:paraId="4A76D3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3460" w:type="dxa"/>
            <w:hideMark/>
          </w:tcPr>
          <w:p w14:paraId="4B93ECA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4080" w:type="dxa"/>
            <w:hideMark/>
          </w:tcPr>
          <w:p w14:paraId="04EAED2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 of the provider - Full name</w:t>
            </w:r>
          </w:p>
        </w:tc>
        <w:tc>
          <w:tcPr>
            <w:tcW w:w="1480" w:type="dxa"/>
            <w:hideMark/>
          </w:tcPr>
          <w:p w14:paraId="4397EDB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85DF354" w14:textId="77777777" w:rsidTr="00A077FA">
        <w:trPr>
          <w:trHeight w:val="6624"/>
        </w:trPr>
        <w:tc>
          <w:tcPr>
            <w:tcW w:w="960" w:type="dxa"/>
            <w:hideMark/>
          </w:tcPr>
          <w:p w14:paraId="2CEEF45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5</w:t>
            </w:r>
          </w:p>
        </w:tc>
        <w:tc>
          <w:tcPr>
            <w:tcW w:w="3460" w:type="dxa"/>
            <w:hideMark/>
          </w:tcPr>
          <w:p w14:paraId="661F9B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4080" w:type="dxa"/>
            <w:hideMark/>
          </w:tcPr>
          <w:p w14:paraId="65AB88A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 of the provider- two letter short name</w:t>
            </w:r>
          </w:p>
        </w:tc>
        <w:tc>
          <w:tcPr>
            <w:tcW w:w="1480" w:type="dxa"/>
            <w:hideMark/>
          </w:tcPr>
          <w:p w14:paraId="00A797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31FDDC5" w14:textId="77777777" w:rsidTr="00A077FA">
        <w:trPr>
          <w:trHeight w:val="2592"/>
        </w:trPr>
        <w:tc>
          <w:tcPr>
            <w:tcW w:w="960" w:type="dxa"/>
            <w:hideMark/>
          </w:tcPr>
          <w:p w14:paraId="074CC0A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3460" w:type="dxa"/>
            <w:hideMark/>
          </w:tcPr>
          <w:p w14:paraId="26876B2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Zip Code</w:t>
            </w:r>
          </w:p>
        </w:tc>
        <w:tc>
          <w:tcPr>
            <w:tcW w:w="4080" w:type="dxa"/>
            <w:hideMark/>
          </w:tcPr>
          <w:p w14:paraId="3426C8FB" w14:textId="77777777" w:rsidR="00A077FA" w:rsidRPr="00A077FA" w:rsidRDefault="00A077FA" w:rsidP="00A077FA">
            <w:pPr>
              <w:rPr>
                <w:rFonts w:asciiTheme="minorHAnsi" w:hAnsiTheme="minorHAnsi" w:cstheme="minorHAnsi"/>
                <w:sz w:val="24"/>
                <w:szCs w:val="24"/>
              </w:rPr>
            </w:pPr>
            <w:proofErr w:type="gramStart"/>
            <w:r w:rsidRPr="00A077FA">
              <w:rPr>
                <w:rFonts w:asciiTheme="minorHAnsi" w:hAnsiTheme="minorHAnsi" w:cstheme="minorHAnsi"/>
                <w:sz w:val="24"/>
                <w:szCs w:val="24"/>
              </w:rPr>
              <w:t>4/5 digit</w:t>
            </w:r>
            <w:proofErr w:type="gramEnd"/>
            <w:r w:rsidRPr="00A077FA">
              <w:rPr>
                <w:rFonts w:asciiTheme="minorHAnsi" w:hAnsiTheme="minorHAnsi" w:cstheme="minorHAnsi"/>
                <w:sz w:val="24"/>
                <w:szCs w:val="24"/>
              </w:rPr>
              <w:t xml:space="preserve"> </w:t>
            </w:r>
            <w:proofErr w:type="spellStart"/>
            <w:r w:rsidRPr="00A077FA">
              <w:rPr>
                <w:rFonts w:asciiTheme="minorHAnsi" w:hAnsiTheme="minorHAnsi" w:cstheme="minorHAnsi"/>
                <w:sz w:val="24"/>
                <w:szCs w:val="24"/>
              </w:rPr>
              <w:t>zipcode</w:t>
            </w:r>
            <w:proofErr w:type="spellEnd"/>
            <w:r w:rsidRPr="00A077FA">
              <w:rPr>
                <w:rFonts w:asciiTheme="minorHAnsi" w:hAnsiTheme="minorHAnsi" w:cstheme="minorHAnsi"/>
                <w:sz w:val="24"/>
                <w:szCs w:val="24"/>
              </w:rPr>
              <w:t xml:space="preserve"> of provider</w:t>
            </w:r>
          </w:p>
        </w:tc>
        <w:tc>
          <w:tcPr>
            <w:tcW w:w="1480" w:type="dxa"/>
            <w:hideMark/>
          </w:tcPr>
          <w:p w14:paraId="4EF90AC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1974620" w14:textId="77777777" w:rsidTr="00A077FA">
        <w:trPr>
          <w:trHeight w:val="5184"/>
        </w:trPr>
        <w:tc>
          <w:tcPr>
            <w:tcW w:w="960" w:type="dxa"/>
            <w:hideMark/>
          </w:tcPr>
          <w:p w14:paraId="388BA81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7</w:t>
            </w:r>
          </w:p>
        </w:tc>
        <w:tc>
          <w:tcPr>
            <w:tcW w:w="3460" w:type="dxa"/>
            <w:hideMark/>
          </w:tcPr>
          <w:p w14:paraId="60BCEFF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Episodes (non-LUPA)</w:t>
            </w:r>
          </w:p>
        </w:tc>
        <w:tc>
          <w:tcPr>
            <w:tcW w:w="4080" w:type="dxa"/>
            <w:hideMark/>
          </w:tcPr>
          <w:p w14:paraId="4B4EE6F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count of non-LUPA episodes provided by a specific home health agency or in a unique HHRG category in the calendar year.</w:t>
            </w:r>
          </w:p>
        </w:tc>
        <w:tc>
          <w:tcPr>
            <w:tcW w:w="1480" w:type="dxa"/>
            <w:hideMark/>
          </w:tcPr>
          <w:p w14:paraId="2CFF84D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9561D8E" w14:textId="77777777" w:rsidTr="00A077FA">
        <w:trPr>
          <w:trHeight w:val="8192"/>
        </w:trPr>
        <w:tc>
          <w:tcPr>
            <w:tcW w:w="960" w:type="dxa"/>
            <w:hideMark/>
          </w:tcPr>
          <w:p w14:paraId="036A31A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8</w:t>
            </w:r>
          </w:p>
        </w:tc>
        <w:tc>
          <w:tcPr>
            <w:tcW w:w="3460" w:type="dxa"/>
            <w:hideMark/>
          </w:tcPr>
          <w:p w14:paraId="1BFFF9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Distinct Beneficiaries (non-LUPA)</w:t>
            </w:r>
          </w:p>
        </w:tc>
        <w:tc>
          <w:tcPr>
            <w:tcW w:w="4080" w:type="dxa"/>
            <w:hideMark/>
          </w:tcPr>
          <w:p w14:paraId="461E623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distinct Medicare beneficiaries receiving at least one non-LUPA home health episode in the calendar year. Beneficiaries may receive multiple home health episodes per year but are only counted once in this field.</w:t>
            </w:r>
          </w:p>
        </w:tc>
        <w:tc>
          <w:tcPr>
            <w:tcW w:w="1480" w:type="dxa"/>
            <w:hideMark/>
          </w:tcPr>
          <w:p w14:paraId="16ABD6A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5D8615F" w14:textId="77777777" w:rsidTr="00A077FA">
        <w:trPr>
          <w:trHeight w:val="3168"/>
        </w:trPr>
        <w:tc>
          <w:tcPr>
            <w:tcW w:w="960" w:type="dxa"/>
            <w:hideMark/>
          </w:tcPr>
          <w:p w14:paraId="57B8B1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9</w:t>
            </w:r>
          </w:p>
        </w:tc>
        <w:tc>
          <w:tcPr>
            <w:tcW w:w="3460" w:type="dxa"/>
            <w:hideMark/>
          </w:tcPr>
          <w:p w14:paraId="637D1D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Total Visits Per Episode (non-LUPA)</w:t>
            </w:r>
          </w:p>
        </w:tc>
        <w:tc>
          <w:tcPr>
            <w:tcW w:w="4080" w:type="dxa"/>
            <w:hideMark/>
          </w:tcPr>
          <w:p w14:paraId="51D2B72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total visits provided by the HHA during a non-LUPA episode.</w:t>
            </w:r>
          </w:p>
        </w:tc>
        <w:tc>
          <w:tcPr>
            <w:tcW w:w="1480" w:type="dxa"/>
            <w:hideMark/>
          </w:tcPr>
          <w:p w14:paraId="1BCA2AC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C9E5896" w14:textId="77777777" w:rsidTr="00A077FA">
        <w:trPr>
          <w:trHeight w:val="3456"/>
        </w:trPr>
        <w:tc>
          <w:tcPr>
            <w:tcW w:w="960" w:type="dxa"/>
            <w:hideMark/>
          </w:tcPr>
          <w:p w14:paraId="491C591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3460" w:type="dxa"/>
            <w:hideMark/>
          </w:tcPr>
          <w:p w14:paraId="5F93CB6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Skilled Nursing Visits Per Episode (non-LUPA)</w:t>
            </w:r>
          </w:p>
        </w:tc>
        <w:tc>
          <w:tcPr>
            <w:tcW w:w="4080" w:type="dxa"/>
            <w:hideMark/>
          </w:tcPr>
          <w:p w14:paraId="43EF4A1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skilled nursing visits provided by the HHA during a non-LUPA episode.</w:t>
            </w:r>
          </w:p>
        </w:tc>
        <w:tc>
          <w:tcPr>
            <w:tcW w:w="1480" w:type="dxa"/>
            <w:hideMark/>
          </w:tcPr>
          <w:p w14:paraId="4DFB4BF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DEAF83B" w14:textId="77777777" w:rsidTr="00A077FA">
        <w:trPr>
          <w:trHeight w:val="3744"/>
        </w:trPr>
        <w:tc>
          <w:tcPr>
            <w:tcW w:w="960" w:type="dxa"/>
            <w:hideMark/>
          </w:tcPr>
          <w:p w14:paraId="21B9572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3460" w:type="dxa"/>
            <w:hideMark/>
          </w:tcPr>
          <w:p w14:paraId="5E5017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PT Visits Per Episode (non-LUPA)</w:t>
            </w:r>
          </w:p>
        </w:tc>
        <w:tc>
          <w:tcPr>
            <w:tcW w:w="4080" w:type="dxa"/>
            <w:hideMark/>
          </w:tcPr>
          <w:p w14:paraId="41B2CC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physical therapy visits provided by the HHA during a non-LUPA episode.</w:t>
            </w:r>
          </w:p>
        </w:tc>
        <w:tc>
          <w:tcPr>
            <w:tcW w:w="1480" w:type="dxa"/>
            <w:hideMark/>
          </w:tcPr>
          <w:p w14:paraId="036A3E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AF516A3" w14:textId="77777777" w:rsidTr="00A077FA">
        <w:trPr>
          <w:trHeight w:val="4032"/>
        </w:trPr>
        <w:tc>
          <w:tcPr>
            <w:tcW w:w="960" w:type="dxa"/>
            <w:hideMark/>
          </w:tcPr>
          <w:p w14:paraId="5A41AE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12</w:t>
            </w:r>
          </w:p>
        </w:tc>
        <w:tc>
          <w:tcPr>
            <w:tcW w:w="3460" w:type="dxa"/>
            <w:hideMark/>
          </w:tcPr>
          <w:p w14:paraId="24C5A2C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OT Visits Per Episode (non-LUPA)</w:t>
            </w:r>
          </w:p>
        </w:tc>
        <w:tc>
          <w:tcPr>
            <w:tcW w:w="4080" w:type="dxa"/>
            <w:hideMark/>
          </w:tcPr>
          <w:p w14:paraId="4D02F0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occupational therapy visits provided by the HHA during a non-LUPA episode.</w:t>
            </w:r>
          </w:p>
        </w:tc>
        <w:tc>
          <w:tcPr>
            <w:tcW w:w="1480" w:type="dxa"/>
            <w:hideMark/>
          </w:tcPr>
          <w:p w14:paraId="04C9C0C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F4DD43B" w14:textId="77777777" w:rsidTr="00A077FA">
        <w:trPr>
          <w:trHeight w:val="3456"/>
        </w:trPr>
        <w:tc>
          <w:tcPr>
            <w:tcW w:w="960" w:type="dxa"/>
            <w:hideMark/>
          </w:tcPr>
          <w:p w14:paraId="377259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3460" w:type="dxa"/>
            <w:hideMark/>
          </w:tcPr>
          <w:p w14:paraId="38E3985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ST Visits Per Episode (non-LUPA)</w:t>
            </w:r>
          </w:p>
        </w:tc>
        <w:tc>
          <w:tcPr>
            <w:tcW w:w="4080" w:type="dxa"/>
            <w:hideMark/>
          </w:tcPr>
          <w:p w14:paraId="0E5770E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speech therapy visits provided by the HHA during a non-LUPA episode.</w:t>
            </w:r>
          </w:p>
        </w:tc>
        <w:tc>
          <w:tcPr>
            <w:tcW w:w="1480" w:type="dxa"/>
            <w:hideMark/>
          </w:tcPr>
          <w:p w14:paraId="4B935C6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B4536C6" w14:textId="77777777" w:rsidTr="00A077FA">
        <w:trPr>
          <w:trHeight w:val="3456"/>
        </w:trPr>
        <w:tc>
          <w:tcPr>
            <w:tcW w:w="960" w:type="dxa"/>
            <w:hideMark/>
          </w:tcPr>
          <w:p w14:paraId="17D3C75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3460" w:type="dxa"/>
            <w:hideMark/>
          </w:tcPr>
          <w:p w14:paraId="3292D0E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Home Health Aide Visits Per Episode (non-LUPA)</w:t>
            </w:r>
          </w:p>
        </w:tc>
        <w:tc>
          <w:tcPr>
            <w:tcW w:w="4080" w:type="dxa"/>
            <w:hideMark/>
          </w:tcPr>
          <w:p w14:paraId="45663E7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home health aide visits provided by the HHA during a non-LUPA episode.</w:t>
            </w:r>
          </w:p>
        </w:tc>
        <w:tc>
          <w:tcPr>
            <w:tcW w:w="1480" w:type="dxa"/>
            <w:hideMark/>
          </w:tcPr>
          <w:p w14:paraId="7E77F6D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A8CE66F" w14:textId="77777777" w:rsidTr="00A077FA">
        <w:trPr>
          <w:trHeight w:val="3744"/>
        </w:trPr>
        <w:tc>
          <w:tcPr>
            <w:tcW w:w="960" w:type="dxa"/>
            <w:hideMark/>
          </w:tcPr>
          <w:p w14:paraId="09532B4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15</w:t>
            </w:r>
          </w:p>
        </w:tc>
        <w:tc>
          <w:tcPr>
            <w:tcW w:w="3460" w:type="dxa"/>
            <w:hideMark/>
          </w:tcPr>
          <w:p w14:paraId="56AF81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Medical-Social Visits Per Episode (non-LUPA)</w:t>
            </w:r>
          </w:p>
        </w:tc>
        <w:tc>
          <w:tcPr>
            <w:tcW w:w="4080" w:type="dxa"/>
            <w:hideMark/>
          </w:tcPr>
          <w:p w14:paraId="2600709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number of medical-social visits provided by the HHA during a non-LUPA episode.</w:t>
            </w:r>
          </w:p>
        </w:tc>
        <w:tc>
          <w:tcPr>
            <w:tcW w:w="1480" w:type="dxa"/>
            <w:hideMark/>
          </w:tcPr>
          <w:p w14:paraId="79ED2AB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BA77AC7" w14:textId="77777777" w:rsidTr="00A077FA">
        <w:trPr>
          <w:trHeight w:val="2880"/>
        </w:trPr>
        <w:tc>
          <w:tcPr>
            <w:tcW w:w="960" w:type="dxa"/>
            <w:hideMark/>
          </w:tcPr>
          <w:p w14:paraId="2A70E11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3460" w:type="dxa"/>
            <w:hideMark/>
          </w:tcPr>
          <w:p w14:paraId="477885C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HHA Charge Amount (non-LUPA)</w:t>
            </w:r>
          </w:p>
        </w:tc>
        <w:tc>
          <w:tcPr>
            <w:tcW w:w="4080" w:type="dxa"/>
            <w:hideMark/>
          </w:tcPr>
          <w:p w14:paraId="75B1DDC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charges that the home health agency submitted for non-LUPA episodes.</w:t>
            </w:r>
          </w:p>
        </w:tc>
        <w:tc>
          <w:tcPr>
            <w:tcW w:w="1480" w:type="dxa"/>
            <w:hideMark/>
          </w:tcPr>
          <w:p w14:paraId="43958F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C2586A9" w14:textId="77777777" w:rsidTr="00A077FA">
        <w:trPr>
          <w:trHeight w:val="7200"/>
        </w:trPr>
        <w:tc>
          <w:tcPr>
            <w:tcW w:w="960" w:type="dxa"/>
            <w:hideMark/>
          </w:tcPr>
          <w:p w14:paraId="431DFD2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3460" w:type="dxa"/>
            <w:hideMark/>
          </w:tcPr>
          <w:p w14:paraId="7085D1B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HHA Medicare Payment Amount (non-LUPA)</w:t>
            </w:r>
          </w:p>
        </w:tc>
        <w:tc>
          <w:tcPr>
            <w:tcW w:w="4080" w:type="dxa"/>
            <w:hideMark/>
          </w:tcPr>
          <w:p w14:paraId="58CACEF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amount that Medicare paid for non-LUPA episodes. Home health services do not have any cost-sharing requirements and the Medicare payment amount will equal the allowed amount.</w:t>
            </w:r>
          </w:p>
        </w:tc>
        <w:tc>
          <w:tcPr>
            <w:tcW w:w="1480" w:type="dxa"/>
            <w:hideMark/>
          </w:tcPr>
          <w:p w14:paraId="7773AF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4B8C7B5" w14:textId="77777777" w:rsidTr="00A077FA">
        <w:trPr>
          <w:trHeight w:val="4608"/>
        </w:trPr>
        <w:tc>
          <w:tcPr>
            <w:tcW w:w="960" w:type="dxa"/>
            <w:hideMark/>
          </w:tcPr>
          <w:p w14:paraId="36ABCCD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18</w:t>
            </w:r>
          </w:p>
        </w:tc>
        <w:tc>
          <w:tcPr>
            <w:tcW w:w="3460" w:type="dxa"/>
            <w:hideMark/>
          </w:tcPr>
          <w:p w14:paraId="77DE77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HHA Medicare Standard Payment Amount (non-LUPA)</w:t>
            </w:r>
          </w:p>
        </w:tc>
        <w:tc>
          <w:tcPr>
            <w:tcW w:w="4080" w:type="dxa"/>
            <w:hideMark/>
          </w:tcPr>
          <w:p w14:paraId="2C938FF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amount that Medicare paid for non-LUPA episodes adjusted for geographic differences in payment rates.</w:t>
            </w:r>
          </w:p>
        </w:tc>
        <w:tc>
          <w:tcPr>
            <w:tcW w:w="1480" w:type="dxa"/>
            <w:hideMark/>
          </w:tcPr>
          <w:p w14:paraId="34073CE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50365D9" w14:textId="77777777" w:rsidTr="00A077FA">
        <w:trPr>
          <w:trHeight w:val="3744"/>
        </w:trPr>
        <w:tc>
          <w:tcPr>
            <w:tcW w:w="960" w:type="dxa"/>
            <w:hideMark/>
          </w:tcPr>
          <w:p w14:paraId="0FD237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3460" w:type="dxa"/>
            <w:hideMark/>
          </w:tcPr>
          <w:p w14:paraId="0EA463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Outlier Payments as a Percent of Medicare Payment Amount (non-LUPA)</w:t>
            </w:r>
          </w:p>
        </w:tc>
        <w:tc>
          <w:tcPr>
            <w:tcW w:w="4080" w:type="dxa"/>
            <w:hideMark/>
          </w:tcPr>
          <w:p w14:paraId="538FD3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The percent of total Medicare payments for non-LUPA episodes paid to an HHA for outlier episodes.</w:t>
            </w:r>
          </w:p>
        </w:tc>
        <w:tc>
          <w:tcPr>
            <w:tcW w:w="1480" w:type="dxa"/>
            <w:hideMark/>
          </w:tcPr>
          <w:p w14:paraId="4FB02EE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55EF7F39" w14:textId="77777777" w:rsidTr="00A077FA">
        <w:trPr>
          <w:trHeight w:val="4320"/>
        </w:trPr>
        <w:tc>
          <w:tcPr>
            <w:tcW w:w="960" w:type="dxa"/>
            <w:hideMark/>
          </w:tcPr>
          <w:p w14:paraId="5E67163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20</w:t>
            </w:r>
          </w:p>
        </w:tc>
        <w:tc>
          <w:tcPr>
            <w:tcW w:w="3460" w:type="dxa"/>
            <w:hideMark/>
          </w:tcPr>
          <w:p w14:paraId="33CB1FE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LUPA Episodes</w:t>
            </w:r>
          </w:p>
        </w:tc>
        <w:tc>
          <w:tcPr>
            <w:tcW w:w="4080" w:type="dxa"/>
            <w:hideMark/>
          </w:tcPr>
          <w:p w14:paraId="1293D3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count of low utilization payment amount episodes provided by a specific HHA in the calendar year.</w:t>
            </w:r>
          </w:p>
        </w:tc>
        <w:tc>
          <w:tcPr>
            <w:tcW w:w="1480" w:type="dxa"/>
            <w:hideMark/>
          </w:tcPr>
          <w:p w14:paraId="4C222B9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0D59905" w14:textId="77777777" w:rsidTr="00A077FA">
        <w:trPr>
          <w:trHeight w:val="4032"/>
        </w:trPr>
        <w:tc>
          <w:tcPr>
            <w:tcW w:w="960" w:type="dxa"/>
            <w:hideMark/>
          </w:tcPr>
          <w:p w14:paraId="5FF084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21</w:t>
            </w:r>
          </w:p>
        </w:tc>
        <w:tc>
          <w:tcPr>
            <w:tcW w:w="3460" w:type="dxa"/>
            <w:hideMark/>
          </w:tcPr>
          <w:p w14:paraId="29089D7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HHA Medicare Payment Amount for LUPAs</w:t>
            </w:r>
          </w:p>
        </w:tc>
        <w:tc>
          <w:tcPr>
            <w:tcW w:w="4080" w:type="dxa"/>
            <w:hideMark/>
          </w:tcPr>
          <w:p w14:paraId="4A8E4ED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Total amount that Medicare paid for LUPA episodes provided by a specific HHA in the calendar year.</w:t>
            </w:r>
          </w:p>
        </w:tc>
        <w:tc>
          <w:tcPr>
            <w:tcW w:w="1480" w:type="dxa"/>
            <w:hideMark/>
          </w:tcPr>
          <w:p w14:paraId="5072D80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7BD7500E" w14:textId="77777777" w:rsidTr="00A077FA">
        <w:trPr>
          <w:trHeight w:val="4032"/>
        </w:trPr>
        <w:tc>
          <w:tcPr>
            <w:tcW w:w="960" w:type="dxa"/>
            <w:hideMark/>
          </w:tcPr>
          <w:p w14:paraId="7D5C3B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3460" w:type="dxa"/>
            <w:hideMark/>
          </w:tcPr>
          <w:p w14:paraId="56737D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Age</w:t>
            </w:r>
          </w:p>
        </w:tc>
        <w:tc>
          <w:tcPr>
            <w:tcW w:w="4080" w:type="dxa"/>
            <w:hideMark/>
          </w:tcPr>
          <w:p w14:paraId="27AE6D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age of beneficiaries. Beneficiary age is calculated at the end of the calendar year or at the time of death.</w:t>
            </w:r>
          </w:p>
        </w:tc>
        <w:tc>
          <w:tcPr>
            <w:tcW w:w="1480" w:type="dxa"/>
            <w:hideMark/>
          </w:tcPr>
          <w:p w14:paraId="69ABB8A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D14E9DB" w14:textId="77777777" w:rsidTr="00A077FA">
        <w:trPr>
          <w:trHeight w:val="1152"/>
        </w:trPr>
        <w:tc>
          <w:tcPr>
            <w:tcW w:w="960" w:type="dxa"/>
            <w:hideMark/>
          </w:tcPr>
          <w:p w14:paraId="0E2719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3460" w:type="dxa"/>
            <w:hideMark/>
          </w:tcPr>
          <w:p w14:paraId="0CFDC95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Male Beneficiaries</w:t>
            </w:r>
          </w:p>
        </w:tc>
        <w:tc>
          <w:tcPr>
            <w:tcW w:w="4080" w:type="dxa"/>
            <w:hideMark/>
          </w:tcPr>
          <w:p w14:paraId="7F22AB7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male beneficiaries.</w:t>
            </w:r>
          </w:p>
        </w:tc>
        <w:tc>
          <w:tcPr>
            <w:tcW w:w="1480" w:type="dxa"/>
            <w:hideMark/>
          </w:tcPr>
          <w:p w14:paraId="70197E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0DDCE05" w14:textId="77777777" w:rsidTr="00A077FA">
        <w:trPr>
          <w:trHeight w:val="1152"/>
        </w:trPr>
        <w:tc>
          <w:tcPr>
            <w:tcW w:w="960" w:type="dxa"/>
            <w:hideMark/>
          </w:tcPr>
          <w:p w14:paraId="465C359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3460" w:type="dxa"/>
            <w:hideMark/>
          </w:tcPr>
          <w:p w14:paraId="5A80190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Female Beneficiaries</w:t>
            </w:r>
          </w:p>
        </w:tc>
        <w:tc>
          <w:tcPr>
            <w:tcW w:w="4080" w:type="dxa"/>
            <w:hideMark/>
          </w:tcPr>
          <w:p w14:paraId="7F4CE6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female beneficiaries.</w:t>
            </w:r>
          </w:p>
        </w:tc>
        <w:tc>
          <w:tcPr>
            <w:tcW w:w="1480" w:type="dxa"/>
            <w:hideMark/>
          </w:tcPr>
          <w:p w14:paraId="4424550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B3CBA19" w14:textId="77777777" w:rsidTr="00A077FA">
        <w:trPr>
          <w:trHeight w:val="8192"/>
        </w:trPr>
        <w:tc>
          <w:tcPr>
            <w:tcW w:w="960" w:type="dxa"/>
            <w:hideMark/>
          </w:tcPr>
          <w:p w14:paraId="18357AA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25</w:t>
            </w:r>
          </w:p>
        </w:tc>
        <w:tc>
          <w:tcPr>
            <w:tcW w:w="3460" w:type="dxa"/>
            <w:hideMark/>
          </w:tcPr>
          <w:p w14:paraId="56AFDEB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Nondual Beneficiaries</w:t>
            </w:r>
          </w:p>
        </w:tc>
        <w:tc>
          <w:tcPr>
            <w:tcW w:w="4080" w:type="dxa"/>
            <w:hideMark/>
          </w:tcPr>
          <w:p w14:paraId="33FF0DB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Medicare beneficiaries qualified to receive Medicare only benefits. Beneficiaries are classified as Medicare only entitlement if they received zero months of any Medicaid benefits (full or partial) in the given calendar year.</w:t>
            </w:r>
          </w:p>
        </w:tc>
        <w:tc>
          <w:tcPr>
            <w:tcW w:w="1480" w:type="dxa"/>
            <w:hideMark/>
          </w:tcPr>
          <w:p w14:paraId="5ABDB7B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3F01A98" w14:textId="77777777" w:rsidTr="00A077FA">
        <w:trPr>
          <w:trHeight w:val="8192"/>
        </w:trPr>
        <w:tc>
          <w:tcPr>
            <w:tcW w:w="960" w:type="dxa"/>
            <w:hideMark/>
          </w:tcPr>
          <w:p w14:paraId="23BC1EC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26</w:t>
            </w:r>
          </w:p>
        </w:tc>
        <w:tc>
          <w:tcPr>
            <w:tcW w:w="3460" w:type="dxa"/>
            <w:hideMark/>
          </w:tcPr>
          <w:p w14:paraId="02F5C65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Dual Beneficiaries</w:t>
            </w:r>
          </w:p>
        </w:tc>
        <w:tc>
          <w:tcPr>
            <w:tcW w:w="4080" w:type="dxa"/>
            <w:hideMark/>
          </w:tcPr>
          <w:p w14:paraId="29C779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Medicare beneficiaries qualified to receive Medicare and Medicaid benefits. Beneficiaries are classified as Medicare and Medicaid entitlement if in any month in the given calendar year they were receiving full or partial Medicaid benefits.</w:t>
            </w:r>
          </w:p>
        </w:tc>
        <w:tc>
          <w:tcPr>
            <w:tcW w:w="1480" w:type="dxa"/>
            <w:hideMark/>
          </w:tcPr>
          <w:p w14:paraId="649BB15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DB714F3" w14:textId="77777777" w:rsidTr="00A077FA">
        <w:trPr>
          <w:trHeight w:val="1728"/>
        </w:trPr>
        <w:tc>
          <w:tcPr>
            <w:tcW w:w="960" w:type="dxa"/>
            <w:hideMark/>
          </w:tcPr>
          <w:p w14:paraId="6D3922F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3460" w:type="dxa"/>
            <w:hideMark/>
          </w:tcPr>
          <w:p w14:paraId="43FE5CB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White Beneficiaries</w:t>
            </w:r>
          </w:p>
        </w:tc>
        <w:tc>
          <w:tcPr>
            <w:tcW w:w="4080" w:type="dxa"/>
            <w:hideMark/>
          </w:tcPr>
          <w:p w14:paraId="103747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non-Hispanic white beneficiaries.</w:t>
            </w:r>
          </w:p>
        </w:tc>
        <w:tc>
          <w:tcPr>
            <w:tcW w:w="1480" w:type="dxa"/>
            <w:hideMark/>
          </w:tcPr>
          <w:p w14:paraId="33C37D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225739A3" w14:textId="77777777" w:rsidTr="00A077FA">
        <w:trPr>
          <w:trHeight w:val="2304"/>
        </w:trPr>
        <w:tc>
          <w:tcPr>
            <w:tcW w:w="960" w:type="dxa"/>
            <w:hideMark/>
          </w:tcPr>
          <w:p w14:paraId="23ABA67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3460" w:type="dxa"/>
            <w:hideMark/>
          </w:tcPr>
          <w:p w14:paraId="0B1DE43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Black Beneficiaries</w:t>
            </w:r>
          </w:p>
        </w:tc>
        <w:tc>
          <w:tcPr>
            <w:tcW w:w="4080" w:type="dxa"/>
            <w:hideMark/>
          </w:tcPr>
          <w:p w14:paraId="14C8182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non-Hispanic black or African American beneficiaries.</w:t>
            </w:r>
          </w:p>
        </w:tc>
        <w:tc>
          <w:tcPr>
            <w:tcW w:w="1480" w:type="dxa"/>
            <w:hideMark/>
          </w:tcPr>
          <w:p w14:paraId="5B53364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A3617DD" w14:textId="77777777" w:rsidTr="00A077FA">
        <w:trPr>
          <w:trHeight w:val="1728"/>
        </w:trPr>
        <w:tc>
          <w:tcPr>
            <w:tcW w:w="960" w:type="dxa"/>
            <w:hideMark/>
          </w:tcPr>
          <w:p w14:paraId="074AD9E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29</w:t>
            </w:r>
          </w:p>
        </w:tc>
        <w:tc>
          <w:tcPr>
            <w:tcW w:w="3460" w:type="dxa"/>
            <w:hideMark/>
          </w:tcPr>
          <w:p w14:paraId="5D95B1B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Asian Pacific Islander Beneficiaries</w:t>
            </w:r>
          </w:p>
        </w:tc>
        <w:tc>
          <w:tcPr>
            <w:tcW w:w="4080" w:type="dxa"/>
            <w:hideMark/>
          </w:tcPr>
          <w:p w14:paraId="52D02BB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Asian Pacific Islander beneficiaries.</w:t>
            </w:r>
          </w:p>
        </w:tc>
        <w:tc>
          <w:tcPr>
            <w:tcW w:w="1480" w:type="dxa"/>
            <w:hideMark/>
          </w:tcPr>
          <w:p w14:paraId="172A3B6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60F97EB9" w14:textId="77777777" w:rsidTr="00A077FA">
        <w:trPr>
          <w:trHeight w:val="1440"/>
        </w:trPr>
        <w:tc>
          <w:tcPr>
            <w:tcW w:w="960" w:type="dxa"/>
            <w:hideMark/>
          </w:tcPr>
          <w:p w14:paraId="183E68A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3460" w:type="dxa"/>
            <w:hideMark/>
          </w:tcPr>
          <w:p w14:paraId="2D40BF2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Hispanic Beneficiaries</w:t>
            </w:r>
          </w:p>
        </w:tc>
        <w:tc>
          <w:tcPr>
            <w:tcW w:w="4080" w:type="dxa"/>
            <w:hideMark/>
          </w:tcPr>
          <w:p w14:paraId="27F3279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Hispanic beneficiaries.</w:t>
            </w:r>
          </w:p>
        </w:tc>
        <w:tc>
          <w:tcPr>
            <w:tcW w:w="1480" w:type="dxa"/>
            <w:hideMark/>
          </w:tcPr>
          <w:p w14:paraId="3643C56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3B227BE" w14:textId="77777777" w:rsidTr="00A077FA">
        <w:trPr>
          <w:trHeight w:val="2304"/>
        </w:trPr>
        <w:tc>
          <w:tcPr>
            <w:tcW w:w="960" w:type="dxa"/>
            <w:hideMark/>
          </w:tcPr>
          <w:p w14:paraId="5E7F6BC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3460" w:type="dxa"/>
            <w:hideMark/>
          </w:tcPr>
          <w:p w14:paraId="595692B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American Indian or Alaska Native Beneficiaries</w:t>
            </w:r>
          </w:p>
        </w:tc>
        <w:tc>
          <w:tcPr>
            <w:tcW w:w="4080" w:type="dxa"/>
            <w:hideMark/>
          </w:tcPr>
          <w:p w14:paraId="6946BBF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American Indian or Alaska Native beneficiaries.</w:t>
            </w:r>
          </w:p>
        </w:tc>
        <w:tc>
          <w:tcPr>
            <w:tcW w:w="1480" w:type="dxa"/>
            <w:hideMark/>
          </w:tcPr>
          <w:p w14:paraId="59A5AB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C559E63" w14:textId="77777777" w:rsidTr="00A077FA">
        <w:trPr>
          <w:trHeight w:val="2592"/>
        </w:trPr>
        <w:tc>
          <w:tcPr>
            <w:tcW w:w="960" w:type="dxa"/>
            <w:hideMark/>
          </w:tcPr>
          <w:p w14:paraId="24AB8BB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3460" w:type="dxa"/>
            <w:hideMark/>
          </w:tcPr>
          <w:p w14:paraId="641C21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 Unknown Beneficiaries</w:t>
            </w:r>
          </w:p>
        </w:tc>
        <w:tc>
          <w:tcPr>
            <w:tcW w:w="4080" w:type="dxa"/>
            <w:hideMark/>
          </w:tcPr>
          <w:p w14:paraId="262C0E2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Number of beneficiaries with race not elsewhere classified.</w:t>
            </w:r>
          </w:p>
        </w:tc>
        <w:tc>
          <w:tcPr>
            <w:tcW w:w="1480" w:type="dxa"/>
            <w:hideMark/>
          </w:tcPr>
          <w:p w14:paraId="03284E6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A2FF3C9" w14:textId="77777777" w:rsidTr="00A077FA">
        <w:trPr>
          <w:trHeight w:val="7488"/>
        </w:trPr>
        <w:tc>
          <w:tcPr>
            <w:tcW w:w="960" w:type="dxa"/>
            <w:hideMark/>
          </w:tcPr>
          <w:p w14:paraId="3BAA204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33</w:t>
            </w:r>
          </w:p>
        </w:tc>
        <w:tc>
          <w:tcPr>
            <w:tcW w:w="3460" w:type="dxa"/>
            <w:hideMark/>
          </w:tcPr>
          <w:p w14:paraId="08A5D66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HCC Score</w:t>
            </w:r>
          </w:p>
        </w:tc>
        <w:tc>
          <w:tcPr>
            <w:tcW w:w="4080" w:type="dxa"/>
            <w:hideMark/>
          </w:tcPr>
          <w:p w14:paraId="5D1F229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Average Hierarchical Condition Category (HCC) risk score of beneficiaries. Please refer to the “Additional Information” section of the Methodology document for more details on HCC risk scores.</w:t>
            </w:r>
          </w:p>
        </w:tc>
        <w:tc>
          <w:tcPr>
            <w:tcW w:w="1480" w:type="dxa"/>
            <w:hideMark/>
          </w:tcPr>
          <w:p w14:paraId="0E7F71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4912B0C1" w14:textId="77777777" w:rsidTr="00A077FA">
        <w:trPr>
          <w:trHeight w:val="3456"/>
        </w:trPr>
        <w:tc>
          <w:tcPr>
            <w:tcW w:w="960" w:type="dxa"/>
            <w:hideMark/>
          </w:tcPr>
          <w:p w14:paraId="2CA849E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3460" w:type="dxa"/>
            <w:hideMark/>
          </w:tcPr>
          <w:p w14:paraId="4F27DB4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Atrial Fibrillation</w:t>
            </w:r>
          </w:p>
        </w:tc>
        <w:tc>
          <w:tcPr>
            <w:tcW w:w="4080" w:type="dxa"/>
            <w:hideMark/>
          </w:tcPr>
          <w:p w14:paraId="471389F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atrial fibrillation.</w:t>
            </w:r>
          </w:p>
        </w:tc>
        <w:tc>
          <w:tcPr>
            <w:tcW w:w="1480" w:type="dxa"/>
            <w:hideMark/>
          </w:tcPr>
          <w:p w14:paraId="53A056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34F794B2" w14:textId="77777777" w:rsidTr="00A077FA">
        <w:trPr>
          <w:trHeight w:val="4896"/>
        </w:trPr>
        <w:tc>
          <w:tcPr>
            <w:tcW w:w="960" w:type="dxa"/>
            <w:hideMark/>
          </w:tcPr>
          <w:p w14:paraId="6D13A92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35</w:t>
            </w:r>
          </w:p>
        </w:tc>
        <w:tc>
          <w:tcPr>
            <w:tcW w:w="3460" w:type="dxa"/>
            <w:hideMark/>
          </w:tcPr>
          <w:p w14:paraId="264C996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Alzheimer's</w:t>
            </w:r>
          </w:p>
        </w:tc>
        <w:tc>
          <w:tcPr>
            <w:tcW w:w="4080" w:type="dxa"/>
            <w:hideMark/>
          </w:tcPr>
          <w:p w14:paraId="63A6D2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Alzheimer’s, related disorders, or dementia.</w:t>
            </w:r>
          </w:p>
        </w:tc>
        <w:tc>
          <w:tcPr>
            <w:tcW w:w="1480" w:type="dxa"/>
            <w:hideMark/>
          </w:tcPr>
          <w:p w14:paraId="11DBB69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8812472" w14:textId="77777777" w:rsidTr="00A077FA">
        <w:trPr>
          <w:trHeight w:val="3168"/>
        </w:trPr>
        <w:tc>
          <w:tcPr>
            <w:tcW w:w="960" w:type="dxa"/>
            <w:hideMark/>
          </w:tcPr>
          <w:p w14:paraId="1910371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3460" w:type="dxa"/>
            <w:hideMark/>
          </w:tcPr>
          <w:p w14:paraId="1E1E8A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Asthma</w:t>
            </w:r>
          </w:p>
        </w:tc>
        <w:tc>
          <w:tcPr>
            <w:tcW w:w="4080" w:type="dxa"/>
            <w:hideMark/>
          </w:tcPr>
          <w:p w14:paraId="14A2277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Asthma.</w:t>
            </w:r>
          </w:p>
        </w:tc>
        <w:tc>
          <w:tcPr>
            <w:tcW w:w="1480" w:type="dxa"/>
            <w:hideMark/>
          </w:tcPr>
          <w:p w14:paraId="2BD1539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r>
      <w:tr w:rsidR="00A077FA" w:rsidRPr="00A077FA" w14:paraId="1D3A6E89" w14:textId="77777777" w:rsidTr="00A077FA">
        <w:trPr>
          <w:trHeight w:val="6048"/>
        </w:trPr>
        <w:tc>
          <w:tcPr>
            <w:tcW w:w="960" w:type="dxa"/>
            <w:hideMark/>
          </w:tcPr>
          <w:p w14:paraId="2D5FF9A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37</w:t>
            </w:r>
          </w:p>
        </w:tc>
        <w:tc>
          <w:tcPr>
            <w:tcW w:w="3460" w:type="dxa"/>
            <w:hideMark/>
          </w:tcPr>
          <w:p w14:paraId="55F9B6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Cancer</w:t>
            </w:r>
          </w:p>
        </w:tc>
        <w:tc>
          <w:tcPr>
            <w:tcW w:w="4080" w:type="dxa"/>
            <w:hideMark/>
          </w:tcPr>
          <w:p w14:paraId="67E825E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algorithms for cancer. Includes breast cancer, colorectal cancer, lung cancer and prostate cancer.</w:t>
            </w:r>
          </w:p>
        </w:tc>
        <w:tc>
          <w:tcPr>
            <w:tcW w:w="1480" w:type="dxa"/>
            <w:hideMark/>
          </w:tcPr>
          <w:p w14:paraId="5002F9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7793468F" w14:textId="77777777" w:rsidTr="00A077FA">
        <w:trPr>
          <w:trHeight w:val="3168"/>
        </w:trPr>
        <w:tc>
          <w:tcPr>
            <w:tcW w:w="960" w:type="dxa"/>
            <w:hideMark/>
          </w:tcPr>
          <w:p w14:paraId="65AF402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3460" w:type="dxa"/>
            <w:hideMark/>
          </w:tcPr>
          <w:p w14:paraId="0F3D15D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CHF</w:t>
            </w:r>
          </w:p>
        </w:tc>
        <w:tc>
          <w:tcPr>
            <w:tcW w:w="4080" w:type="dxa"/>
            <w:hideMark/>
          </w:tcPr>
          <w:p w14:paraId="357B0A9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heart failure.</w:t>
            </w:r>
          </w:p>
        </w:tc>
        <w:tc>
          <w:tcPr>
            <w:tcW w:w="1480" w:type="dxa"/>
            <w:hideMark/>
          </w:tcPr>
          <w:p w14:paraId="4C51C22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1040B3F" w14:textId="77777777" w:rsidTr="00A077FA">
        <w:trPr>
          <w:trHeight w:val="3744"/>
        </w:trPr>
        <w:tc>
          <w:tcPr>
            <w:tcW w:w="960" w:type="dxa"/>
            <w:hideMark/>
          </w:tcPr>
          <w:p w14:paraId="6806D2B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39</w:t>
            </w:r>
          </w:p>
        </w:tc>
        <w:tc>
          <w:tcPr>
            <w:tcW w:w="3460" w:type="dxa"/>
            <w:hideMark/>
          </w:tcPr>
          <w:p w14:paraId="68CE663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Chronic Kidney Disease</w:t>
            </w:r>
          </w:p>
        </w:tc>
        <w:tc>
          <w:tcPr>
            <w:tcW w:w="4080" w:type="dxa"/>
            <w:hideMark/>
          </w:tcPr>
          <w:p w14:paraId="5133F4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chronic kidney disease.</w:t>
            </w:r>
          </w:p>
        </w:tc>
        <w:tc>
          <w:tcPr>
            <w:tcW w:w="1480" w:type="dxa"/>
            <w:hideMark/>
          </w:tcPr>
          <w:p w14:paraId="5129F0B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404A3D9D" w14:textId="77777777" w:rsidTr="00A077FA">
        <w:trPr>
          <w:trHeight w:val="4320"/>
        </w:trPr>
        <w:tc>
          <w:tcPr>
            <w:tcW w:w="960" w:type="dxa"/>
            <w:hideMark/>
          </w:tcPr>
          <w:p w14:paraId="233052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40</w:t>
            </w:r>
          </w:p>
        </w:tc>
        <w:tc>
          <w:tcPr>
            <w:tcW w:w="3460" w:type="dxa"/>
            <w:hideMark/>
          </w:tcPr>
          <w:p w14:paraId="0FD0E78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COPD</w:t>
            </w:r>
          </w:p>
        </w:tc>
        <w:tc>
          <w:tcPr>
            <w:tcW w:w="4080" w:type="dxa"/>
            <w:hideMark/>
          </w:tcPr>
          <w:p w14:paraId="5C4DE97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chronic obstructive pulmonary disease.</w:t>
            </w:r>
          </w:p>
        </w:tc>
        <w:tc>
          <w:tcPr>
            <w:tcW w:w="1480" w:type="dxa"/>
            <w:hideMark/>
          </w:tcPr>
          <w:p w14:paraId="3401B3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4F1E3C95" w14:textId="77777777" w:rsidTr="00A077FA">
        <w:trPr>
          <w:trHeight w:val="3456"/>
        </w:trPr>
        <w:tc>
          <w:tcPr>
            <w:tcW w:w="960" w:type="dxa"/>
            <w:hideMark/>
          </w:tcPr>
          <w:p w14:paraId="7B2A998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3460" w:type="dxa"/>
            <w:hideMark/>
          </w:tcPr>
          <w:p w14:paraId="2C50ED0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Depression</w:t>
            </w:r>
          </w:p>
        </w:tc>
        <w:tc>
          <w:tcPr>
            <w:tcW w:w="4080" w:type="dxa"/>
            <w:hideMark/>
          </w:tcPr>
          <w:p w14:paraId="37A1A0F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depression.</w:t>
            </w:r>
          </w:p>
        </w:tc>
        <w:tc>
          <w:tcPr>
            <w:tcW w:w="1480" w:type="dxa"/>
            <w:hideMark/>
          </w:tcPr>
          <w:p w14:paraId="4EA9473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9E24369" w14:textId="77777777" w:rsidTr="00A077FA">
        <w:trPr>
          <w:trHeight w:val="3168"/>
        </w:trPr>
        <w:tc>
          <w:tcPr>
            <w:tcW w:w="960" w:type="dxa"/>
            <w:hideMark/>
          </w:tcPr>
          <w:p w14:paraId="5607090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42</w:t>
            </w:r>
          </w:p>
        </w:tc>
        <w:tc>
          <w:tcPr>
            <w:tcW w:w="3460" w:type="dxa"/>
            <w:hideMark/>
          </w:tcPr>
          <w:p w14:paraId="66F236C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Diabetes</w:t>
            </w:r>
          </w:p>
        </w:tc>
        <w:tc>
          <w:tcPr>
            <w:tcW w:w="4080" w:type="dxa"/>
            <w:hideMark/>
          </w:tcPr>
          <w:p w14:paraId="752C0C9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diabetes.</w:t>
            </w:r>
          </w:p>
        </w:tc>
        <w:tc>
          <w:tcPr>
            <w:tcW w:w="1480" w:type="dxa"/>
            <w:hideMark/>
          </w:tcPr>
          <w:p w14:paraId="35ECD63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3393713C" w14:textId="77777777" w:rsidTr="00A077FA">
        <w:trPr>
          <w:trHeight w:val="3456"/>
        </w:trPr>
        <w:tc>
          <w:tcPr>
            <w:tcW w:w="960" w:type="dxa"/>
            <w:hideMark/>
          </w:tcPr>
          <w:p w14:paraId="5840E7A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43</w:t>
            </w:r>
          </w:p>
        </w:tc>
        <w:tc>
          <w:tcPr>
            <w:tcW w:w="3460" w:type="dxa"/>
            <w:hideMark/>
          </w:tcPr>
          <w:p w14:paraId="4D043A6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Hyperlipidemia</w:t>
            </w:r>
          </w:p>
        </w:tc>
        <w:tc>
          <w:tcPr>
            <w:tcW w:w="4080" w:type="dxa"/>
            <w:hideMark/>
          </w:tcPr>
          <w:p w14:paraId="36414C7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hyperlipidemia.</w:t>
            </w:r>
          </w:p>
        </w:tc>
        <w:tc>
          <w:tcPr>
            <w:tcW w:w="1480" w:type="dxa"/>
            <w:hideMark/>
          </w:tcPr>
          <w:p w14:paraId="02207E2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CEA2437" w14:textId="77777777" w:rsidTr="00A077FA">
        <w:trPr>
          <w:trHeight w:val="3456"/>
        </w:trPr>
        <w:tc>
          <w:tcPr>
            <w:tcW w:w="960" w:type="dxa"/>
            <w:hideMark/>
          </w:tcPr>
          <w:p w14:paraId="3A6BDBF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44</w:t>
            </w:r>
          </w:p>
        </w:tc>
        <w:tc>
          <w:tcPr>
            <w:tcW w:w="3460" w:type="dxa"/>
            <w:hideMark/>
          </w:tcPr>
          <w:p w14:paraId="56E1B8E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Hypertension</w:t>
            </w:r>
          </w:p>
        </w:tc>
        <w:tc>
          <w:tcPr>
            <w:tcW w:w="4080" w:type="dxa"/>
            <w:hideMark/>
          </w:tcPr>
          <w:p w14:paraId="2C7EE4D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hypertension.</w:t>
            </w:r>
          </w:p>
        </w:tc>
        <w:tc>
          <w:tcPr>
            <w:tcW w:w="1480" w:type="dxa"/>
            <w:hideMark/>
          </w:tcPr>
          <w:p w14:paraId="1B1DAFB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49DAD33" w14:textId="77777777" w:rsidTr="00A077FA">
        <w:trPr>
          <w:trHeight w:val="3744"/>
        </w:trPr>
        <w:tc>
          <w:tcPr>
            <w:tcW w:w="960" w:type="dxa"/>
            <w:hideMark/>
          </w:tcPr>
          <w:p w14:paraId="1D7C49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45</w:t>
            </w:r>
          </w:p>
        </w:tc>
        <w:tc>
          <w:tcPr>
            <w:tcW w:w="3460" w:type="dxa"/>
            <w:hideMark/>
          </w:tcPr>
          <w:p w14:paraId="440AF6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IHD</w:t>
            </w:r>
          </w:p>
        </w:tc>
        <w:tc>
          <w:tcPr>
            <w:tcW w:w="4080" w:type="dxa"/>
            <w:hideMark/>
          </w:tcPr>
          <w:p w14:paraId="73A0501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ischemic heart disease.</w:t>
            </w:r>
          </w:p>
        </w:tc>
        <w:tc>
          <w:tcPr>
            <w:tcW w:w="1480" w:type="dxa"/>
            <w:hideMark/>
          </w:tcPr>
          <w:p w14:paraId="682E55C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00F07172" w14:textId="77777777" w:rsidTr="00A077FA">
        <w:trPr>
          <w:trHeight w:val="3456"/>
        </w:trPr>
        <w:tc>
          <w:tcPr>
            <w:tcW w:w="960" w:type="dxa"/>
            <w:hideMark/>
          </w:tcPr>
          <w:p w14:paraId="400A6BA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46</w:t>
            </w:r>
          </w:p>
        </w:tc>
        <w:tc>
          <w:tcPr>
            <w:tcW w:w="3460" w:type="dxa"/>
            <w:hideMark/>
          </w:tcPr>
          <w:p w14:paraId="6AD17FC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Osteoporosis</w:t>
            </w:r>
          </w:p>
        </w:tc>
        <w:tc>
          <w:tcPr>
            <w:tcW w:w="4080" w:type="dxa"/>
            <w:hideMark/>
          </w:tcPr>
          <w:p w14:paraId="021FA40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osteoporosis.</w:t>
            </w:r>
          </w:p>
        </w:tc>
        <w:tc>
          <w:tcPr>
            <w:tcW w:w="1480" w:type="dxa"/>
            <w:hideMark/>
          </w:tcPr>
          <w:p w14:paraId="12E547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545E76D8" w14:textId="77777777" w:rsidTr="00A077FA">
        <w:trPr>
          <w:trHeight w:val="4320"/>
        </w:trPr>
        <w:tc>
          <w:tcPr>
            <w:tcW w:w="960" w:type="dxa"/>
            <w:hideMark/>
          </w:tcPr>
          <w:p w14:paraId="233CC9A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47</w:t>
            </w:r>
          </w:p>
        </w:tc>
        <w:tc>
          <w:tcPr>
            <w:tcW w:w="3460" w:type="dxa"/>
            <w:hideMark/>
          </w:tcPr>
          <w:p w14:paraId="6E11D29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RA/OA</w:t>
            </w:r>
          </w:p>
        </w:tc>
        <w:tc>
          <w:tcPr>
            <w:tcW w:w="4080" w:type="dxa"/>
            <w:hideMark/>
          </w:tcPr>
          <w:p w14:paraId="3CC8703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rheumatoid arthritis/osteoarthritis.</w:t>
            </w:r>
          </w:p>
        </w:tc>
        <w:tc>
          <w:tcPr>
            <w:tcW w:w="1480" w:type="dxa"/>
            <w:hideMark/>
          </w:tcPr>
          <w:p w14:paraId="7085B43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0C1B834A" w14:textId="77777777" w:rsidTr="00A077FA">
        <w:trPr>
          <w:trHeight w:val="4608"/>
        </w:trPr>
        <w:tc>
          <w:tcPr>
            <w:tcW w:w="960" w:type="dxa"/>
            <w:hideMark/>
          </w:tcPr>
          <w:p w14:paraId="47021B6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48</w:t>
            </w:r>
          </w:p>
        </w:tc>
        <w:tc>
          <w:tcPr>
            <w:tcW w:w="3460" w:type="dxa"/>
            <w:hideMark/>
          </w:tcPr>
          <w:p w14:paraId="36E21D9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Schizophrenia</w:t>
            </w:r>
          </w:p>
        </w:tc>
        <w:tc>
          <w:tcPr>
            <w:tcW w:w="4080" w:type="dxa"/>
            <w:hideMark/>
          </w:tcPr>
          <w:p w14:paraId="1B9584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schizophrenia and other psychotic disorders.</w:t>
            </w:r>
          </w:p>
        </w:tc>
        <w:tc>
          <w:tcPr>
            <w:tcW w:w="1480" w:type="dxa"/>
            <w:hideMark/>
          </w:tcPr>
          <w:p w14:paraId="5207B0E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r w:rsidR="00A077FA" w:rsidRPr="00A077FA" w14:paraId="65697193" w14:textId="77777777" w:rsidTr="00A077FA">
        <w:trPr>
          <w:trHeight w:val="576"/>
        </w:trPr>
        <w:tc>
          <w:tcPr>
            <w:tcW w:w="960" w:type="dxa"/>
            <w:hideMark/>
          </w:tcPr>
          <w:p w14:paraId="168865C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49</w:t>
            </w:r>
          </w:p>
        </w:tc>
        <w:tc>
          <w:tcPr>
            <w:tcW w:w="3460" w:type="dxa"/>
            <w:hideMark/>
          </w:tcPr>
          <w:p w14:paraId="09B5707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with Stroke</w:t>
            </w:r>
          </w:p>
        </w:tc>
        <w:tc>
          <w:tcPr>
            <w:tcW w:w="4080" w:type="dxa"/>
            <w:hideMark/>
          </w:tcPr>
          <w:p w14:paraId="10A851A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Percent of beneficiaries meeting the CCW chronic condition algorithm for stroke.</w:t>
            </w:r>
          </w:p>
        </w:tc>
        <w:tc>
          <w:tcPr>
            <w:tcW w:w="1480" w:type="dxa"/>
            <w:hideMark/>
          </w:tcPr>
          <w:p w14:paraId="24517E5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58</w:t>
            </w:r>
          </w:p>
        </w:tc>
      </w:tr>
    </w:tbl>
    <w:p w14:paraId="083B3D84" w14:textId="47D3F9D2" w:rsidR="00A077FA" w:rsidRDefault="00A077FA" w:rsidP="00A077FA">
      <w:pPr>
        <w:rPr>
          <w:rFonts w:asciiTheme="minorHAnsi" w:hAnsiTheme="minorHAnsi" w:cstheme="minorHAnsi"/>
          <w:sz w:val="24"/>
          <w:szCs w:val="24"/>
        </w:rPr>
      </w:pPr>
    </w:p>
    <w:p w14:paraId="2A23C0D6" w14:textId="59D0FB65" w:rsidR="00A077FA" w:rsidRDefault="00A077FA" w:rsidP="00A077FA">
      <w:pPr>
        <w:jc w:val="center"/>
        <w:rPr>
          <w:rFonts w:asciiTheme="minorHAnsi" w:hAnsiTheme="minorHAnsi" w:cstheme="minorHAnsi"/>
          <w:b/>
          <w:bCs/>
          <w:sz w:val="24"/>
          <w:szCs w:val="24"/>
        </w:rPr>
      </w:pPr>
      <w:r w:rsidRPr="00A077FA">
        <w:rPr>
          <w:rFonts w:asciiTheme="minorHAnsi" w:hAnsiTheme="minorHAnsi" w:cstheme="minorHAnsi"/>
          <w:b/>
          <w:bCs/>
          <w:sz w:val="24"/>
          <w:szCs w:val="24"/>
        </w:rPr>
        <w:lastRenderedPageBreak/>
        <w:t>Staging</w:t>
      </w:r>
    </w:p>
    <w:tbl>
      <w:tblPr>
        <w:tblStyle w:val="TableGrid"/>
        <w:tblW w:w="0" w:type="auto"/>
        <w:tblLook w:val="04A0" w:firstRow="1" w:lastRow="0" w:firstColumn="1" w:lastColumn="0" w:noHBand="0" w:noVBand="1"/>
      </w:tblPr>
      <w:tblGrid>
        <w:gridCol w:w="960"/>
        <w:gridCol w:w="6237"/>
        <w:gridCol w:w="1134"/>
      </w:tblGrid>
      <w:tr w:rsidR="00A077FA" w:rsidRPr="00A077FA" w14:paraId="3701FA83" w14:textId="77777777" w:rsidTr="00A077FA">
        <w:trPr>
          <w:trHeight w:val="288"/>
        </w:trPr>
        <w:tc>
          <w:tcPr>
            <w:tcW w:w="960" w:type="dxa"/>
            <w:noWrap/>
            <w:hideMark/>
          </w:tcPr>
          <w:p w14:paraId="1E4E40CB" w14:textId="77777777" w:rsidR="00A077FA" w:rsidRPr="00A077FA" w:rsidRDefault="00A077FA" w:rsidP="00A077FA">
            <w:pPr>
              <w:rPr>
                <w:rFonts w:asciiTheme="minorHAnsi" w:hAnsiTheme="minorHAnsi" w:cstheme="minorHAnsi"/>
                <w:b/>
                <w:bCs/>
                <w:sz w:val="24"/>
                <w:szCs w:val="24"/>
                <w:lang w:val="en-US"/>
              </w:rPr>
            </w:pPr>
            <w:proofErr w:type="spellStart"/>
            <w:proofErr w:type="gramStart"/>
            <w:r w:rsidRPr="00A077FA">
              <w:rPr>
                <w:rFonts w:asciiTheme="minorHAnsi" w:hAnsiTheme="minorHAnsi" w:cstheme="minorHAnsi"/>
                <w:b/>
                <w:bCs/>
                <w:sz w:val="24"/>
                <w:szCs w:val="24"/>
              </w:rPr>
              <w:t>Sr.No</w:t>
            </w:r>
            <w:proofErr w:type="spellEnd"/>
            <w:proofErr w:type="gramEnd"/>
          </w:p>
        </w:tc>
        <w:tc>
          <w:tcPr>
            <w:tcW w:w="5550" w:type="dxa"/>
            <w:hideMark/>
          </w:tcPr>
          <w:p w14:paraId="3B1871CE"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Column</w:t>
            </w:r>
          </w:p>
        </w:tc>
        <w:tc>
          <w:tcPr>
            <w:tcW w:w="960" w:type="dxa"/>
            <w:noWrap/>
            <w:hideMark/>
          </w:tcPr>
          <w:p w14:paraId="33D2BF4F" w14:textId="77777777" w:rsidR="00A077FA" w:rsidRPr="00A077FA" w:rsidRDefault="00A077FA" w:rsidP="00A077FA">
            <w:pPr>
              <w:rPr>
                <w:rFonts w:asciiTheme="minorHAnsi" w:hAnsiTheme="minorHAnsi" w:cstheme="minorHAnsi"/>
                <w:b/>
                <w:bCs/>
                <w:sz w:val="24"/>
                <w:szCs w:val="24"/>
              </w:rPr>
            </w:pPr>
            <w:r w:rsidRPr="00A077FA">
              <w:rPr>
                <w:rFonts w:asciiTheme="minorHAnsi" w:hAnsiTheme="minorHAnsi" w:cstheme="minorHAnsi"/>
                <w:b/>
                <w:bCs/>
                <w:sz w:val="24"/>
                <w:szCs w:val="24"/>
              </w:rPr>
              <w:t>Datatype</w:t>
            </w:r>
          </w:p>
        </w:tc>
      </w:tr>
      <w:tr w:rsidR="00A077FA" w:rsidRPr="00A077FA" w14:paraId="5F49CB44" w14:textId="77777777" w:rsidTr="00A077FA">
        <w:trPr>
          <w:trHeight w:val="288"/>
        </w:trPr>
        <w:tc>
          <w:tcPr>
            <w:tcW w:w="960" w:type="dxa"/>
            <w:noWrap/>
            <w:hideMark/>
          </w:tcPr>
          <w:p w14:paraId="61F451F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w:t>
            </w:r>
          </w:p>
        </w:tc>
        <w:tc>
          <w:tcPr>
            <w:tcW w:w="5550" w:type="dxa"/>
            <w:hideMark/>
          </w:tcPr>
          <w:p w14:paraId="74FA9EB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ProviderID</w:t>
            </w:r>
            <w:proofErr w:type="spellEnd"/>
          </w:p>
        </w:tc>
        <w:tc>
          <w:tcPr>
            <w:tcW w:w="960" w:type="dxa"/>
            <w:noWrap/>
            <w:hideMark/>
          </w:tcPr>
          <w:p w14:paraId="4DA8C9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BDD5C7B" w14:textId="77777777" w:rsidTr="00A077FA">
        <w:trPr>
          <w:trHeight w:val="288"/>
        </w:trPr>
        <w:tc>
          <w:tcPr>
            <w:tcW w:w="960" w:type="dxa"/>
            <w:noWrap/>
            <w:hideMark/>
          </w:tcPr>
          <w:p w14:paraId="2D07D8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w:t>
            </w:r>
          </w:p>
        </w:tc>
        <w:tc>
          <w:tcPr>
            <w:tcW w:w="5550" w:type="dxa"/>
            <w:hideMark/>
          </w:tcPr>
          <w:p w14:paraId="211330E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AgencyName</w:t>
            </w:r>
            <w:proofErr w:type="spellEnd"/>
          </w:p>
        </w:tc>
        <w:tc>
          <w:tcPr>
            <w:tcW w:w="960" w:type="dxa"/>
            <w:noWrap/>
            <w:hideMark/>
          </w:tcPr>
          <w:p w14:paraId="784861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04000A7B" w14:textId="77777777" w:rsidTr="00A077FA">
        <w:trPr>
          <w:trHeight w:val="288"/>
        </w:trPr>
        <w:tc>
          <w:tcPr>
            <w:tcW w:w="960" w:type="dxa"/>
            <w:noWrap/>
            <w:hideMark/>
          </w:tcPr>
          <w:p w14:paraId="46318E2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w:t>
            </w:r>
          </w:p>
        </w:tc>
        <w:tc>
          <w:tcPr>
            <w:tcW w:w="5550" w:type="dxa"/>
            <w:hideMark/>
          </w:tcPr>
          <w:p w14:paraId="76278C9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StreetAddress</w:t>
            </w:r>
            <w:proofErr w:type="spellEnd"/>
          </w:p>
        </w:tc>
        <w:tc>
          <w:tcPr>
            <w:tcW w:w="960" w:type="dxa"/>
            <w:noWrap/>
            <w:hideMark/>
          </w:tcPr>
          <w:p w14:paraId="664870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13005524" w14:textId="77777777" w:rsidTr="00A077FA">
        <w:trPr>
          <w:trHeight w:val="288"/>
        </w:trPr>
        <w:tc>
          <w:tcPr>
            <w:tcW w:w="960" w:type="dxa"/>
            <w:noWrap/>
            <w:hideMark/>
          </w:tcPr>
          <w:p w14:paraId="109EBD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w:t>
            </w:r>
          </w:p>
        </w:tc>
        <w:tc>
          <w:tcPr>
            <w:tcW w:w="5550" w:type="dxa"/>
            <w:hideMark/>
          </w:tcPr>
          <w:p w14:paraId="34C716D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City</w:t>
            </w:r>
          </w:p>
        </w:tc>
        <w:tc>
          <w:tcPr>
            <w:tcW w:w="960" w:type="dxa"/>
            <w:noWrap/>
            <w:hideMark/>
          </w:tcPr>
          <w:p w14:paraId="54C48A7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002DC014" w14:textId="77777777" w:rsidTr="00A077FA">
        <w:trPr>
          <w:trHeight w:val="288"/>
        </w:trPr>
        <w:tc>
          <w:tcPr>
            <w:tcW w:w="960" w:type="dxa"/>
            <w:noWrap/>
            <w:hideMark/>
          </w:tcPr>
          <w:p w14:paraId="0ECF071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5</w:t>
            </w:r>
          </w:p>
        </w:tc>
        <w:tc>
          <w:tcPr>
            <w:tcW w:w="5550" w:type="dxa"/>
            <w:hideMark/>
          </w:tcPr>
          <w:p w14:paraId="3750D6D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State</w:t>
            </w:r>
          </w:p>
        </w:tc>
        <w:tc>
          <w:tcPr>
            <w:tcW w:w="960" w:type="dxa"/>
            <w:noWrap/>
            <w:hideMark/>
          </w:tcPr>
          <w:p w14:paraId="334F319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varchar</w:t>
            </w:r>
          </w:p>
        </w:tc>
      </w:tr>
      <w:tr w:rsidR="00A077FA" w:rsidRPr="00A077FA" w14:paraId="092D8241" w14:textId="77777777" w:rsidTr="00A077FA">
        <w:trPr>
          <w:trHeight w:val="288"/>
        </w:trPr>
        <w:tc>
          <w:tcPr>
            <w:tcW w:w="960" w:type="dxa"/>
            <w:noWrap/>
            <w:hideMark/>
          </w:tcPr>
          <w:p w14:paraId="762E736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6</w:t>
            </w:r>
          </w:p>
        </w:tc>
        <w:tc>
          <w:tcPr>
            <w:tcW w:w="5550" w:type="dxa"/>
            <w:hideMark/>
          </w:tcPr>
          <w:p w14:paraId="6F0E938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ZipCode</w:t>
            </w:r>
            <w:proofErr w:type="spellEnd"/>
          </w:p>
        </w:tc>
        <w:tc>
          <w:tcPr>
            <w:tcW w:w="960" w:type="dxa"/>
            <w:noWrap/>
            <w:hideMark/>
          </w:tcPr>
          <w:p w14:paraId="1D3EB18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D6E959C" w14:textId="77777777" w:rsidTr="00A077FA">
        <w:trPr>
          <w:trHeight w:val="576"/>
        </w:trPr>
        <w:tc>
          <w:tcPr>
            <w:tcW w:w="960" w:type="dxa"/>
            <w:noWrap/>
            <w:hideMark/>
          </w:tcPr>
          <w:p w14:paraId="31EAB4E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7</w:t>
            </w:r>
          </w:p>
        </w:tc>
        <w:tc>
          <w:tcPr>
            <w:tcW w:w="5550" w:type="dxa"/>
            <w:hideMark/>
          </w:tcPr>
          <w:p w14:paraId="142AF21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TotalEpisodes</w:t>
            </w:r>
            <w:proofErr w:type="spellEnd"/>
            <w:r w:rsidRPr="00A077FA">
              <w:rPr>
                <w:rFonts w:asciiTheme="minorHAnsi" w:hAnsiTheme="minorHAnsi" w:cstheme="minorHAnsi"/>
                <w:sz w:val="24"/>
                <w:szCs w:val="24"/>
              </w:rPr>
              <w:t>(non-LUPA)</w:t>
            </w:r>
          </w:p>
        </w:tc>
        <w:tc>
          <w:tcPr>
            <w:tcW w:w="960" w:type="dxa"/>
            <w:noWrap/>
            <w:hideMark/>
          </w:tcPr>
          <w:p w14:paraId="4E960C9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5D0EA000" w14:textId="77777777" w:rsidTr="00A077FA">
        <w:trPr>
          <w:trHeight w:val="576"/>
        </w:trPr>
        <w:tc>
          <w:tcPr>
            <w:tcW w:w="960" w:type="dxa"/>
            <w:noWrap/>
            <w:hideMark/>
          </w:tcPr>
          <w:p w14:paraId="466E72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8</w:t>
            </w:r>
          </w:p>
        </w:tc>
        <w:tc>
          <w:tcPr>
            <w:tcW w:w="5550" w:type="dxa"/>
            <w:hideMark/>
          </w:tcPr>
          <w:p w14:paraId="16377A3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DistinctBeneficiaries</w:t>
            </w:r>
            <w:proofErr w:type="spellEnd"/>
            <w:r w:rsidRPr="00A077FA">
              <w:rPr>
                <w:rFonts w:asciiTheme="minorHAnsi" w:hAnsiTheme="minorHAnsi" w:cstheme="minorHAnsi"/>
                <w:sz w:val="24"/>
                <w:szCs w:val="24"/>
              </w:rPr>
              <w:t>(non-LUPA)</w:t>
            </w:r>
          </w:p>
        </w:tc>
        <w:tc>
          <w:tcPr>
            <w:tcW w:w="960" w:type="dxa"/>
            <w:noWrap/>
            <w:hideMark/>
          </w:tcPr>
          <w:p w14:paraId="6957817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11EFAF8D" w14:textId="77777777" w:rsidTr="00A077FA">
        <w:trPr>
          <w:trHeight w:val="864"/>
        </w:trPr>
        <w:tc>
          <w:tcPr>
            <w:tcW w:w="960" w:type="dxa"/>
            <w:noWrap/>
            <w:hideMark/>
          </w:tcPr>
          <w:p w14:paraId="151CFDD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9</w:t>
            </w:r>
          </w:p>
        </w:tc>
        <w:tc>
          <w:tcPr>
            <w:tcW w:w="5550" w:type="dxa"/>
            <w:hideMark/>
          </w:tcPr>
          <w:p w14:paraId="1441D7E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AverageNumberofTotalVisitsPerEpisode</w:t>
            </w:r>
            <w:proofErr w:type="spellEnd"/>
            <w:r w:rsidRPr="00A077FA">
              <w:rPr>
                <w:rFonts w:asciiTheme="minorHAnsi" w:hAnsiTheme="minorHAnsi" w:cstheme="minorHAnsi"/>
                <w:sz w:val="24"/>
                <w:szCs w:val="24"/>
              </w:rPr>
              <w:t>(non-LUPA)</w:t>
            </w:r>
          </w:p>
        </w:tc>
        <w:tc>
          <w:tcPr>
            <w:tcW w:w="960" w:type="dxa"/>
            <w:noWrap/>
            <w:hideMark/>
          </w:tcPr>
          <w:p w14:paraId="3D055D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B28D1F7" w14:textId="77777777" w:rsidTr="00A077FA">
        <w:trPr>
          <w:trHeight w:val="864"/>
        </w:trPr>
        <w:tc>
          <w:tcPr>
            <w:tcW w:w="960" w:type="dxa"/>
            <w:noWrap/>
            <w:hideMark/>
          </w:tcPr>
          <w:p w14:paraId="332E5EC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10</w:t>
            </w:r>
          </w:p>
        </w:tc>
        <w:tc>
          <w:tcPr>
            <w:tcW w:w="5550" w:type="dxa"/>
            <w:hideMark/>
          </w:tcPr>
          <w:p w14:paraId="14F6FF1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AverageNumberofSkilledNursingVisitsPerEpisode</w:t>
            </w:r>
            <w:proofErr w:type="spellEnd"/>
            <w:r w:rsidRPr="00A077FA">
              <w:rPr>
                <w:rFonts w:asciiTheme="minorHAnsi" w:hAnsiTheme="minorHAnsi" w:cstheme="minorHAnsi"/>
                <w:sz w:val="24"/>
                <w:szCs w:val="24"/>
              </w:rPr>
              <w:t>(non-LUPA)</w:t>
            </w:r>
          </w:p>
        </w:tc>
        <w:tc>
          <w:tcPr>
            <w:tcW w:w="960" w:type="dxa"/>
            <w:noWrap/>
            <w:hideMark/>
          </w:tcPr>
          <w:p w14:paraId="62A4E66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7EF58A3D" w14:textId="77777777" w:rsidTr="00A077FA">
        <w:trPr>
          <w:trHeight w:val="864"/>
        </w:trPr>
        <w:tc>
          <w:tcPr>
            <w:tcW w:w="960" w:type="dxa"/>
            <w:noWrap/>
            <w:hideMark/>
          </w:tcPr>
          <w:p w14:paraId="180BDFE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11</w:t>
            </w:r>
          </w:p>
        </w:tc>
        <w:tc>
          <w:tcPr>
            <w:tcW w:w="5550" w:type="dxa"/>
            <w:hideMark/>
          </w:tcPr>
          <w:p w14:paraId="1A9A4FDB"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AverageNumberofPTVisitsPerEpisode</w:t>
            </w:r>
            <w:proofErr w:type="spellEnd"/>
            <w:r w:rsidRPr="00A077FA">
              <w:rPr>
                <w:rFonts w:asciiTheme="minorHAnsi" w:hAnsiTheme="minorHAnsi" w:cstheme="minorHAnsi"/>
                <w:sz w:val="24"/>
                <w:szCs w:val="24"/>
              </w:rPr>
              <w:t>(non-LUPA)</w:t>
            </w:r>
          </w:p>
        </w:tc>
        <w:tc>
          <w:tcPr>
            <w:tcW w:w="960" w:type="dxa"/>
            <w:noWrap/>
            <w:hideMark/>
          </w:tcPr>
          <w:p w14:paraId="2CF6465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1DE5C78" w14:textId="77777777" w:rsidTr="00A077FA">
        <w:trPr>
          <w:trHeight w:val="864"/>
        </w:trPr>
        <w:tc>
          <w:tcPr>
            <w:tcW w:w="960" w:type="dxa"/>
            <w:noWrap/>
            <w:hideMark/>
          </w:tcPr>
          <w:p w14:paraId="2CC5320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12</w:t>
            </w:r>
          </w:p>
        </w:tc>
        <w:tc>
          <w:tcPr>
            <w:tcW w:w="5550" w:type="dxa"/>
            <w:hideMark/>
          </w:tcPr>
          <w:p w14:paraId="241E328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AverageNumberofOTVisitsPerEpisode</w:t>
            </w:r>
            <w:proofErr w:type="spellEnd"/>
            <w:r w:rsidRPr="00A077FA">
              <w:rPr>
                <w:rFonts w:asciiTheme="minorHAnsi" w:hAnsiTheme="minorHAnsi" w:cstheme="minorHAnsi"/>
                <w:sz w:val="24"/>
                <w:szCs w:val="24"/>
              </w:rPr>
              <w:t>(non-LUPA)</w:t>
            </w:r>
          </w:p>
        </w:tc>
        <w:tc>
          <w:tcPr>
            <w:tcW w:w="960" w:type="dxa"/>
            <w:noWrap/>
            <w:hideMark/>
          </w:tcPr>
          <w:p w14:paraId="35845C8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4BD9807" w14:textId="77777777" w:rsidTr="00A077FA">
        <w:trPr>
          <w:trHeight w:val="864"/>
        </w:trPr>
        <w:tc>
          <w:tcPr>
            <w:tcW w:w="960" w:type="dxa"/>
            <w:noWrap/>
            <w:hideMark/>
          </w:tcPr>
          <w:p w14:paraId="3A8E2EA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13</w:t>
            </w:r>
          </w:p>
        </w:tc>
        <w:tc>
          <w:tcPr>
            <w:tcW w:w="5550" w:type="dxa"/>
            <w:hideMark/>
          </w:tcPr>
          <w:p w14:paraId="7B9F9174"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AverageNumberofSTVisitsPerEpisode</w:t>
            </w:r>
            <w:proofErr w:type="spellEnd"/>
            <w:r w:rsidRPr="00A077FA">
              <w:rPr>
                <w:rFonts w:asciiTheme="minorHAnsi" w:hAnsiTheme="minorHAnsi" w:cstheme="minorHAnsi"/>
                <w:sz w:val="24"/>
                <w:szCs w:val="24"/>
              </w:rPr>
              <w:t>(non-LUPA)</w:t>
            </w:r>
          </w:p>
        </w:tc>
        <w:tc>
          <w:tcPr>
            <w:tcW w:w="960" w:type="dxa"/>
            <w:noWrap/>
            <w:hideMark/>
          </w:tcPr>
          <w:p w14:paraId="339C0D7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132CF6D" w14:textId="77777777" w:rsidTr="00A077FA">
        <w:trPr>
          <w:trHeight w:val="864"/>
        </w:trPr>
        <w:tc>
          <w:tcPr>
            <w:tcW w:w="960" w:type="dxa"/>
            <w:noWrap/>
            <w:hideMark/>
          </w:tcPr>
          <w:p w14:paraId="787DF97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14</w:t>
            </w:r>
          </w:p>
        </w:tc>
        <w:tc>
          <w:tcPr>
            <w:tcW w:w="5550" w:type="dxa"/>
            <w:hideMark/>
          </w:tcPr>
          <w:p w14:paraId="13D7470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AverageNumberofHomeHealthAideVisitsPerEpisode</w:t>
            </w:r>
            <w:proofErr w:type="spellEnd"/>
            <w:r w:rsidRPr="00A077FA">
              <w:rPr>
                <w:rFonts w:asciiTheme="minorHAnsi" w:hAnsiTheme="minorHAnsi" w:cstheme="minorHAnsi"/>
                <w:sz w:val="24"/>
                <w:szCs w:val="24"/>
              </w:rPr>
              <w:t>(non-LUPA)</w:t>
            </w:r>
          </w:p>
        </w:tc>
        <w:tc>
          <w:tcPr>
            <w:tcW w:w="960" w:type="dxa"/>
            <w:noWrap/>
            <w:hideMark/>
          </w:tcPr>
          <w:p w14:paraId="44CCD5C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47986569" w14:textId="77777777" w:rsidTr="00A077FA">
        <w:trPr>
          <w:trHeight w:val="1152"/>
        </w:trPr>
        <w:tc>
          <w:tcPr>
            <w:tcW w:w="960" w:type="dxa"/>
            <w:noWrap/>
            <w:hideMark/>
          </w:tcPr>
          <w:p w14:paraId="154C33A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15</w:t>
            </w:r>
          </w:p>
        </w:tc>
        <w:tc>
          <w:tcPr>
            <w:tcW w:w="5550" w:type="dxa"/>
            <w:hideMark/>
          </w:tcPr>
          <w:p w14:paraId="2767851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AverageNumberofMedical-SocialVisitsPerEpisode</w:t>
            </w:r>
            <w:proofErr w:type="spellEnd"/>
            <w:r w:rsidRPr="00A077FA">
              <w:rPr>
                <w:rFonts w:asciiTheme="minorHAnsi" w:hAnsiTheme="minorHAnsi" w:cstheme="minorHAnsi"/>
                <w:sz w:val="24"/>
                <w:szCs w:val="24"/>
              </w:rPr>
              <w:t>(non-LUPA)</w:t>
            </w:r>
          </w:p>
        </w:tc>
        <w:tc>
          <w:tcPr>
            <w:tcW w:w="960" w:type="dxa"/>
            <w:noWrap/>
            <w:hideMark/>
          </w:tcPr>
          <w:p w14:paraId="4968768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50A469E" w14:textId="77777777" w:rsidTr="00A077FA">
        <w:trPr>
          <w:trHeight w:val="576"/>
        </w:trPr>
        <w:tc>
          <w:tcPr>
            <w:tcW w:w="960" w:type="dxa"/>
            <w:noWrap/>
            <w:hideMark/>
          </w:tcPr>
          <w:p w14:paraId="3C7744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16</w:t>
            </w:r>
          </w:p>
        </w:tc>
        <w:tc>
          <w:tcPr>
            <w:tcW w:w="5550" w:type="dxa"/>
            <w:hideMark/>
          </w:tcPr>
          <w:p w14:paraId="467AE84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TotalHHAChargeAmount</w:t>
            </w:r>
            <w:proofErr w:type="spellEnd"/>
            <w:r w:rsidRPr="00A077FA">
              <w:rPr>
                <w:rFonts w:asciiTheme="minorHAnsi" w:hAnsiTheme="minorHAnsi" w:cstheme="minorHAnsi"/>
                <w:sz w:val="24"/>
                <w:szCs w:val="24"/>
              </w:rPr>
              <w:t>(non-LUPA)</w:t>
            </w:r>
          </w:p>
        </w:tc>
        <w:tc>
          <w:tcPr>
            <w:tcW w:w="960" w:type="dxa"/>
            <w:noWrap/>
            <w:hideMark/>
          </w:tcPr>
          <w:p w14:paraId="742D32F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C89BC48" w14:textId="77777777" w:rsidTr="00A077FA">
        <w:trPr>
          <w:trHeight w:val="864"/>
        </w:trPr>
        <w:tc>
          <w:tcPr>
            <w:tcW w:w="960" w:type="dxa"/>
            <w:noWrap/>
            <w:hideMark/>
          </w:tcPr>
          <w:p w14:paraId="7643D71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17</w:t>
            </w:r>
          </w:p>
        </w:tc>
        <w:tc>
          <w:tcPr>
            <w:tcW w:w="5550" w:type="dxa"/>
            <w:hideMark/>
          </w:tcPr>
          <w:p w14:paraId="23A06AD3"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TotalHHAMedicarePaymentAmount</w:t>
            </w:r>
            <w:proofErr w:type="spellEnd"/>
            <w:r w:rsidRPr="00A077FA">
              <w:rPr>
                <w:rFonts w:asciiTheme="minorHAnsi" w:hAnsiTheme="minorHAnsi" w:cstheme="minorHAnsi"/>
                <w:sz w:val="24"/>
                <w:szCs w:val="24"/>
              </w:rPr>
              <w:t>(non-LUPA)</w:t>
            </w:r>
          </w:p>
        </w:tc>
        <w:tc>
          <w:tcPr>
            <w:tcW w:w="960" w:type="dxa"/>
            <w:noWrap/>
            <w:hideMark/>
          </w:tcPr>
          <w:p w14:paraId="5C2EDAB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B139353" w14:textId="77777777" w:rsidTr="00A077FA">
        <w:trPr>
          <w:trHeight w:val="864"/>
        </w:trPr>
        <w:tc>
          <w:tcPr>
            <w:tcW w:w="960" w:type="dxa"/>
            <w:noWrap/>
            <w:hideMark/>
          </w:tcPr>
          <w:p w14:paraId="1B08DE2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18</w:t>
            </w:r>
          </w:p>
        </w:tc>
        <w:tc>
          <w:tcPr>
            <w:tcW w:w="5550" w:type="dxa"/>
            <w:hideMark/>
          </w:tcPr>
          <w:p w14:paraId="3E3FBA17"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TotalHHAMedicareStandardPaymentAmount</w:t>
            </w:r>
            <w:proofErr w:type="spellEnd"/>
            <w:r w:rsidRPr="00A077FA">
              <w:rPr>
                <w:rFonts w:asciiTheme="minorHAnsi" w:hAnsiTheme="minorHAnsi" w:cstheme="minorHAnsi"/>
                <w:sz w:val="24"/>
                <w:szCs w:val="24"/>
              </w:rPr>
              <w:t>(non-LUPA)</w:t>
            </w:r>
          </w:p>
        </w:tc>
        <w:tc>
          <w:tcPr>
            <w:tcW w:w="960" w:type="dxa"/>
            <w:noWrap/>
            <w:hideMark/>
          </w:tcPr>
          <w:p w14:paraId="2DD2CD1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1A8CAA0" w14:textId="77777777" w:rsidTr="00A077FA">
        <w:trPr>
          <w:trHeight w:val="864"/>
        </w:trPr>
        <w:tc>
          <w:tcPr>
            <w:tcW w:w="960" w:type="dxa"/>
            <w:noWrap/>
            <w:hideMark/>
          </w:tcPr>
          <w:p w14:paraId="09079D1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19</w:t>
            </w:r>
          </w:p>
        </w:tc>
        <w:tc>
          <w:tcPr>
            <w:tcW w:w="5550" w:type="dxa"/>
            <w:hideMark/>
          </w:tcPr>
          <w:p w14:paraId="0421345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OutlierPaymentsasaPercentofMedicarePaymentAmount</w:t>
            </w:r>
            <w:proofErr w:type="spellEnd"/>
            <w:r w:rsidRPr="00A077FA">
              <w:rPr>
                <w:rFonts w:asciiTheme="minorHAnsi" w:hAnsiTheme="minorHAnsi" w:cstheme="minorHAnsi"/>
                <w:sz w:val="24"/>
                <w:szCs w:val="24"/>
              </w:rPr>
              <w:t>(non-LUPA)</w:t>
            </w:r>
          </w:p>
        </w:tc>
        <w:tc>
          <w:tcPr>
            <w:tcW w:w="960" w:type="dxa"/>
            <w:noWrap/>
            <w:hideMark/>
          </w:tcPr>
          <w:p w14:paraId="08E203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5E666C6" w14:textId="77777777" w:rsidTr="00A077FA">
        <w:trPr>
          <w:trHeight w:val="288"/>
        </w:trPr>
        <w:tc>
          <w:tcPr>
            <w:tcW w:w="960" w:type="dxa"/>
            <w:noWrap/>
            <w:hideMark/>
          </w:tcPr>
          <w:p w14:paraId="237237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20</w:t>
            </w:r>
          </w:p>
        </w:tc>
        <w:tc>
          <w:tcPr>
            <w:tcW w:w="5550" w:type="dxa"/>
            <w:hideMark/>
          </w:tcPr>
          <w:p w14:paraId="6FD7D30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TotalLUPAEpisodes</w:t>
            </w:r>
            <w:proofErr w:type="spellEnd"/>
          </w:p>
        </w:tc>
        <w:tc>
          <w:tcPr>
            <w:tcW w:w="960" w:type="dxa"/>
            <w:noWrap/>
            <w:hideMark/>
          </w:tcPr>
          <w:p w14:paraId="45C807F7"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1AE3B0A" w14:textId="77777777" w:rsidTr="00A077FA">
        <w:trPr>
          <w:trHeight w:val="576"/>
        </w:trPr>
        <w:tc>
          <w:tcPr>
            <w:tcW w:w="960" w:type="dxa"/>
            <w:noWrap/>
            <w:hideMark/>
          </w:tcPr>
          <w:p w14:paraId="13017DD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21</w:t>
            </w:r>
          </w:p>
        </w:tc>
        <w:tc>
          <w:tcPr>
            <w:tcW w:w="5550" w:type="dxa"/>
            <w:hideMark/>
          </w:tcPr>
          <w:p w14:paraId="3B44842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TotalHHAMedicarePaymentAmountforLUPAs</w:t>
            </w:r>
            <w:proofErr w:type="spellEnd"/>
          </w:p>
        </w:tc>
        <w:tc>
          <w:tcPr>
            <w:tcW w:w="960" w:type="dxa"/>
            <w:noWrap/>
            <w:hideMark/>
          </w:tcPr>
          <w:p w14:paraId="4E8DD19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C3A2D18" w14:textId="77777777" w:rsidTr="00A077FA">
        <w:trPr>
          <w:trHeight w:val="288"/>
        </w:trPr>
        <w:tc>
          <w:tcPr>
            <w:tcW w:w="960" w:type="dxa"/>
            <w:noWrap/>
            <w:hideMark/>
          </w:tcPr>
          <w:p w14:paraId="041BB66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22</w:t>
            </w:r>
          </w:p>
        </w:tc>
        <w:tc>
          <w:tcPr>
            <w:tcW w:w="5550" w:type="dxa"/>
            <w:hideMark/>
          </w:tcPr>
          <w:p w14:paraId="3631DAC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AverageAge</w:t>
            </w:r>
            <w:proofErr w:type="spellEnd"/>
          </w:p>
        </w:tc>
        <w:tc>
          <w:tcPr>
            <w:tcW w:w="960" w:type="dxa"/>
            <w:noWrap/>
            <w:hideMark/>
          </w:tcPr>
          <w:p w14:paraId="31A3993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35FFFA6" w14:textId="77777777" w:rsidTr="00A077FA">
        <w:trPr>
          <w:trHeight w:val="288"/>
        </w:trPr>
        <w:tc>
          <w:tcPr>
            <w:tcW w:w="960" w:type="dxa"/>
            <w:noWrap/>
            <w:hideMark/>
          </w:tcPr>
          <w:p w14:paraId="0EE0E88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23</w:t>
            </w:r>
          </w:p>
        </w:tc>
        <w:tc>
          <w:tcPr>
            <w:tcW w:w="5550" w:type="dxa"/>
            <w:hideMark/>
          </w:tcPr>
          <w:p w14:paraId="65466CB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MaleBeneficiaries</w:t>
            </w:r>
            <w:proofErr w:type="spellEnd"/>
          </w:p>
        </w:tc>
        <w:tc>
          <w:tcPr>
            <w:tcW w:w="960" w:type="dxa"/>
            <w:noWrap/>
            <w:hideMark/>
          </w:tcPr>
          <w:p w14:paraId="59C5C69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0E8DEAB1" w14:textId="77777777" w:rsidTr="00A077FA">
        <w:trPr>
          <w:trHeight w:val="288"/>
        </w:trPr>
        <w:tc>
          <w:tcPr>
            <w:tcW w:w="960" w:type="dxa"/>
            <w:noWrap/>
            <w:hideMark/>
          </w:tcPr>
          <w:p w14:paraId="64DF3BA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24</w:t>
            </w:r>
          </w:p>
        </w:tc>
        <w:tc>
          <w:tcPr>
            <w:tcW w:w="5550" w:type="dxa"/>
            <w:hideMark/>
          </w:tcPr>
          <w:p w14:paraId="63003FE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FemaleBeneficiaries</w:t>
            </w:r>
            <w:proofErr w:type="spellEnd"/>
          </w:p>
        </w:tc>
        <w:tc>
          <w:tcPr>
            <w:tcW w:w="960" w:type="dxa"/>
            <w:noWrap/>
            <w:hideMark/>
          </w:tcPr>
          <w:p w14:paraId="1BA11AC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7D252BAE" w14:textId="77777777" w:rsidTr="00A077FA">
        <w:trPr>
          <w:trHeight w:val="288"/>
        </w:trPr>
        <w:tc>
          <w:tcPr>
            <w:tcW w:w="960" w:type="dxa"/>
            <w:noWrap/>
            <w:hideMark/>
          </w:tcPr>
          <w:p w14:paraId="75712EF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25</w:t>
            </w:r>
          </w:p>
        </w:tc>
        <w:tc>
          <w:tcPr>
            <w:tcW w:w="5550" w:type="dxa"/>
            <w:hideMark/>
          </w:tcPr>
          <w:p w14:paraId="12238915"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NondualBeneficiaries</w:t>
            </w:r>
            <w:proofErr w:type="spellEnd"/>
          </w:p>
        </w:tc>
        <w:tc>
          <w:tcPr>
            <w:tcW w:w="960" w:type="dxa"/>
            <w:noWrap/>
            <w:hideMark/>
          </w:tcPr>
          <w:p w14:paraId="784EABE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9F94915" w14:textId="77777777" w:rsidTr="00A077FA">
        <w:trPr>
          <w:trHeight w:val="288"/>
        </w:trPr>
        <w:tc>
          <w:tcPr>
            <w:tcW w:w="960" w:type="dxa"/>
            <w:noWrap/>
            <w:hideMark/>
          </w:tcPr>
          <w:p w14:paraId="1609BB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26</w:t>
            </w:r>
          </w:p>
        </w:tc>
        <w:tc>
          <w:tcPr>
            <w:tcW w:w="5550" w:type="dxa"/>
            <w:hideMark/>
          </w:tcPr>
          <w:p w14:paraId="0E5BCF4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DualBeneficiaries</w:t>
            </w:r>
            <w:proofErr w:type="spellEnd"/>
          </w:p>
        </w:tc>
        <w:tc>
          <w:tcPr>
            <w:tcW w:w="960" w:type="dxa"/>
            <w:noWrap/>
            <w:hideMark/>
          </w:tcPr>
          <w:p w14:paraId="732ABF4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745F18A" w14:textId="77777777" w:rsidTr="00A077FA">
        <w:trPr>
          <w:trHeight w:val="288"/>
        </w:trPr>
        <w:tc>
          <w:tcPr>
            <w:tcW w:w="960" w:type="dxa"/>
            <w:noWrap/>
            <w:hideMark/>
          </w:tcPr>
          <w:p w14:paraId="7B75845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27</w:t>
            </w:r>
          </w:p>
        </w:tc>
        <w:tc>
          <w:tcPr>
            <w:tcW w:w="5550" w:type="dxa"/>
            <w:hideMark/>
          </w:tcPr>
          <w:p w14:paraId="6662018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WhiteBeneficiaries</w:t>
            </w:r>
            <w:proofErr w:type="spellEnd"/>
          </w:p>
        </w:tc>
        <w:tc>
          <w:tcPr>
            <w:tcW w:w="960" w:type="dxa"/>
            <w:noWrap/>
            <w:hideMark/>
          </w:tcPr>
          <w:p w14:paraId="58E1534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1C55B968" w14:textId="77777777" w:rsidTr="00A077FA">
        <w:trPr>
          <w:trHeight w:val="288"/>
        </w:trPr>
        <w:tc>
          <w:tcPr>
            <w:tcW w:w="960" w:type="dxa"/>
            <w:noWrap/>
            <w:hideMark/>
          </w:tcPr>
          <w:p w14:paraId="31500DE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28</w:t>
            </w:r>
          </w:p>
        </w:tc>
        <w:tc>
          <w:tcPr>
            <w:tcW w:w="5550" w:type="dxa"/>
            <w:hideMark/>
          </w:tcPr>
          <w:p w14:paraId="6733324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BlackBeneficiaries</w:t>
            </w:r>
            <w:proofErr w:type="spellEnd"/>
          </w:p>
        </w:tc>
        <w:tc>
          <w:tcPr>
            <w:tcW w:w="960" w:type="dxa"/>
            <w:noWrap/>
            <w:hideMark/>
          </w:tcPr>
          <w:p w14:paraId="321CF7A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69B93E0F" w14:textId="77777777" w:rsidTr="00A077FA">
        <w:trPr>
          <w:trHeight w:val="576"/>
        </w:trPr>
        <w:tc>
          <w:tcPr>
            <w:tcW w:w="960" w:type="dxa"/>
            <w:noWrap/>
            <w:hideMark/>
          </w:tcPr>
          <w:p w14:paraId="1FB6884D"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29</w:t>
            </w:r>
          </w:p>
        </w:tc>
        <w:tc>
          <w:tcPr>
            <w:tcW w:w="5550" w:type="dxa"/>
            <w:hideMark/>
          </w:tcPr>
          <w:p w14:paraId="3897AA5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AsianPacificIslanderBeneficiaries</w:t>
            </w:r>
            <w:proofErr w:type="spellEnd"/>
          </w:p>
        </w:tc>
        <w:tc>
          <w:tcPr>
            <w:tcW w:w="960" w:type="dxa"/>
            <w:noWrap/>
            <w:hideMark/>
          </w:tcPr>
          <w:p w14:paraId="2D6DD60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2138185" w14:textId="77777777" w:rsidTr="00A077FA">
        <w:trPr>
          <w:trHeight w:val="288"/>
        </w:trPr>
        <w:tc>
          <w:tcPr>
            <w:tcW w:w="960" w:type="dxa"/>
            <w:noWrap/>
            <w:hideMark/>
          </w:tcPr>
          <w:p w14:paraId="028EAC0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30</w:t>
            </w:r>
          </w:p>
        </w:tc>
        <w:tc>
          <w:tcPr>
            <w:tcW w:w="5550" w:type="dxa"/>
            <w:hideMark/>
          </w:tcPr>
          <w:p w14:paraId="366A559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HispanicBeneficiaries</w:t>
            </w:r>
            <w:proofErr w:type="spellEnd"/>
          </w:p>
        </w:tc>
        <w:tc>
          <w:tcPr>
            <w:tcW w:w="960" w:type="dxa"/>
            <w:noWrap/>
            <w:hideMark/>
          </w:tcPr>
          <w:p w14:paraId="2861916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5D163B26" w14:textId="77777777" w:rsidTr="00A077FA">
        <w:trPr>
          <w:trHeight w:val="576"/>
        </w:trPr>
        <w:tc>
          <w:tcPr>
            <w:tcW w:w="960" w:type="dxa"/>
            <w:noWrap/>
            <w:hideMark/>
          </w:tcPr>
          <w:p w14:paraId="015C9D2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31</w:t>
            </w:r>
          </w:p>
        </w:tc>
        <w:tc>
          <w:tcPr>
            <w:tcW w:w="5550" w:type="dxa"/>
            <w:hideMark/>
          </w:tcPr>
          <w:p w14:paraId="59052F0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AmericanIndianorAlaskaNativeBeneficiaries</w:t>
            </w:r>
            <w:proofErr w:type="spellEnd"/>
          </w:p>
        </w:tc>
        <w:tc>
          <w:tcPr>
            <w:tcW w:w="960" w:type="dxa"/>
            <w:noWrap/>
            <w:hideMark/>
          </w:tcPr>
          <w:p w14:paraId="36EA7EF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20148260" w14:textId="77777777" w:rsidTr="00A077FA">
        <w:trPr>
          <w:trHeight w:val="576"/>
        </w:trPr>
        <w:tc>
          <w:tcPr>
            <w:tcW w:w="960" w:type="dxa"/>
            <w:noWrap/>
            <w:hideMark/>
          </w:tcPr>
          <w:p w14:paraId="38E8041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32</w:t>
            </w:r>
          </w:p>
        </w:tc>
        <w:tc>
          <w:tcPr>
            <w:tcW w:w="5550" w:type="dxa"/>
            <w:hideMark/>
          </w:tcPr>
          <w:p w14:paraId="37F18D5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Other/</w:t>
            </w:r>
            <w:proofErr w:type="spellStart"/>
            <w:r w:rsidRPr="00A077FA">
              <w:rPr>
                <w:rFonts w:asciiTheme="minorHAnsi" w:hAnsiTheme="minorHAnsi" w:cstheme="minorHAnsi"/>
                <w:sz w:val="24"/>
                <w:szCs w:val="24"/>
              </w:rPr>
              <w:t>UnknownBeneficiaries</w:t>
            </w:r>
            <w:proofErr w:type="spellEnd"/>
          </w:p>
        </w:tc>
        <w:tc>
          <w:tcPr>
            <w:tcW w:w="960" w:type="dxa"/>
            <w:noWrap/>
            <w:hideMark/>
          </w:tcPr>
          <w:p w14:paraId="48C747A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int</w:t>
            </w:r>
          </w:p>
        </w:tc>
      </w:tr>
      <w:tr w:rsidR="00A077FA" w:rsidRPr="00A077FA" w14:paraId="4C87C440" w14:textId="77777777" w:rsidTr="00A077FA">
        <w:trPr>
          <w:trHeight w:val="288"/>
        </w:trPr>
        <w:tc>
          <w:tcPr>
            <w:tcW w:w="960" w:type="dxa"/>
            <w:noWrap/>
            <w:hideMark/>
          </w:tcPr>
          <w:p w14:paraId="4DDA52E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33</w:t>
            </w:r>
          </w:p>
        </w:tc>
        <w:tc>
          <w:tcPr>
            <w:tcW w:w="5550" w:type="dxa"/>
            <w:hideMark/>
          </w:tcPr>
          <w:p w14:paraId="4BAB19F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AverageHCCScore</w:t>
            </w:r>
            <w:proofErr w:type="spellEnd"/>
          </w:p>
        </w:tc>
        <w:tc>
          <w:tcPr>
            <w:tcW w:w="960" w:type="dxa"/>
            <w:noWrap/>
            <w:hideMark/>
          </w:tcPr>
          <w:p w14:paraId="7E1025D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1522295" w14:textId="77777777" w:rsidTr="00A077FA">
        <w:trPr>
          <w:trHeight w:val="576"/>
        </w:trPr>
        <w:tc>
          <w:tcPr>
            <w:tcW w:w="960" w:type="dxa"/>
            <w:noWrap/>
            <w:hideMark/>
          </w:tcPr>
          <w:p w14:paraId="0F80B8E0"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34</w:t>
            </w:r>
          </w:p>
        </w:tc>
        <w:tc>
          <w:tcPr>
            <w:tcW w:w="5550" w:type="dxa"/>
            <w:hideMark/>
          </w:tcPr>
          <w:p w14:paraId="584112E2"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PercentofBeneficiarieswithAtrialFibrillation</w:t>
            </w:r>
            <w:proofErr w:type="spellEnd"/>
          </w:p>
        </w:tc>
        <w:tc>
          <w:tcPr>
            <w:tcW w:w="960" w:type="dxa"/>
            <w:noWrap/>
            <w:hideMark/>
          </w:tcPr>
          <w:p w14:paraId="537E5A1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751A24FD" w14:textId="77777777" w:rsidTr="00A077FA">
        <w:trPr>
          <w:trHeight w:val="576"/>
        </w:trPr>
        <w:tc>
          <w:tcPr>
            <w:tcW w:w="960" w:type="dxa"/>
            <w:noWrap/>
            <w:hideMark/>
          </w:tcPr>
          <w:p w14:paraId="370570E4"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35</w:t>
            </w:r>
          </w:p>
        </w:tc>
        <w:tc>
          <w:tcPr>
            <w:tcW w:w="5550" w:type="dxa"/>
            <w:hideMark/>
          </w:tcPr>
          <w:p w14:paraId="66C8AE9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PercentofBeneficiarieswithAlzheimer's</w:t>
            </w:r>
            <w:proofErr w:type="spellEnd"/>
          </w:p>
        </w:tc>
        <w:tc>
          <w:tcPr>
            <w:tcW w:w="960" w:type="dxa"/>
            <w:noWrap/>
            <w:hideMark/>
          </w:tcPr>
          <w:p w14:paraId="3BDF004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5C43A53" w14:textId="77777777" w:rsidTr="00A077FA">
        <w:trPr>
          <w:trHeight w:val="576"/>
        </w:trPr>
        <w:tc>
          <w:tcPr>
            <w:tcW w:w="960" w:type="dxa"/>
            <w:noWrap/>
            <w:hideMark/>
          </w:tcPr>
          <w:p w14:paraId="0709FA85"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36</w:t>
            </w:r>
          </w:p>
        </w:tc>
        <w:tc>
          <w:tcPr>
            <w:tcW w:w="5550" w:type="dxa"/>
            <w:hideMark/>
          </w:tcPr>
          <w:p w14:paraId="24DC767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PercentofBeneficiarieswithAsthma</w:t>
            </w:r>
            <w:proofErr w:type="spellEnd"/>
          </w:p>
        </w:tc>
        <w:tc>
          <w:tcPr>
            <w:tcW w:w="960" w:type="dxa"/>
            <w:noWrap/>
            <w:hideMark/>
          </w:tcPr>
          <w:p w14:paraId="38BA7FC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ED14CA2" w14:textId="77777777" w:rsidTr="00A077FA">
        <w:trPr>
          <w:trHeight w:val="576"/>
        </w:trPr>
        <w:tc>
          <w:tcPr>
            <w:tcW w:w="960" w:type="dxa"/>
            <w:noWrap/>
            <w:hideMark/>
          </w:tcPr>
          <w:p w14:paraId="33FE5DD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37</w:t>
            </w:r>
          </w:p>
        </w:tc>
        <w:tc>
          <w:tcPr>
            <w:tcW w:w="5550" w:type="dxa"/>
            <w:hideMark/>
          </w:tcPr>
          <w:p w14:paraId="4063CDB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PercentofBeneficiarieswithCancer</w:t>
            </w:r>
            <w:proofErr w:type="spellEnd"/>
          </w:p>
        </w:tc>
        <w:tc>
          <w:tcPr>
            <w:tcW w:w="960" w:type="dxa"/>
            <w:noWrap/>
            <w:hideMark/>
          </w:tcPr>
          <w:p w14:paraId="4FD7A49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DB8FE52" w14:textId="77777777" w:rsidTr="00A077FA">
        <w:trPr>
          <w:trHeight w:val="576"/>
        </w:trPr>
        <w:tc>
          <w:tcPr>
            <w:tcW w:w="960" w:type="dxa"/>
            <w:noWrap/>
            <w:hideMark/>
          </w:tcPr>
          <w:p w14:paraId="5E75A34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38</w:t>
            </w:r>
          </w:p>
        </w:tc>
        <w:tc>
          <w:tcPr>
            <w:tcW w:w="5550" w:type="dxa"/>
            <w:hideMark/>
          </w:tcPr>
          <w:p w14:paraId="62062FD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PercentofBeneficiarieswithCHF</w:t>
            </w:r>
            <w:proofErr w:type="spellEnd"/>
          </w:p>
        </w:tc>
        <w:tc>
          <w:tcPr>
            <w:tcW w:w="960" w:type="dxa"/>
            <w:noWrap/>
            <w:hideMark/>
          </w:tcPr>
          <w:p w14:paraId="226527EA"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A9149FE" w14:textId="77777777" w:rsidTr="00A077FA">
        <w:trPr>
          <w:trHeight w:val="864"/>
        </w:trPr>
        <w:tc>
          <w:tcPr>
            <w:tcW w:w="960" w:type="dxa"/>
            <w:noWrap/>
            <w:hideMark/>
          </w:tcPr>
          <w:p w14:paraId="5D0160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39</w:t>
            </w:r>
          </w:p>
        </w:tc>
        <w:tc>
          <w:tcPr>
            <w:tcW w:w="5550" w:type="dxa"/>
            <w:hideMark/>
          </w:tcPr>
          <w:p w14:paraId="18D10796"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PercentofBeneficiarieswithChronicKidneyDisease</w:t>
            </w:r>
            <w:proofErr w:type="spellEnd"/>
          </w:p>
        </w:tc>
        <w:tc>
          <w:tcPr>
            <w:tcW w:w="960" w:type="dxa"/>
            <w:noWrap/>
            <w:hideMark/>
          </w:tcPr>
          <w:p w14:paraId="261CD12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47629D40" w14:textId="77777777" w:rsidTr="00A077FA">
        <w:trPr>
          <w:trHeight w:val="576"/>
        </w:trPr>
        <w:tc>
          <w:tcPr>
            <w:tcW w:w="960" w:type="dxa"/>
            <w:noWrap/>
            <w:hideMark/>
          </w:tcPr>
          <w:p w14:paraId="72D07A4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40</w:t>
            </w:r>
          </w:p>
        </w:tc>
        <w:tc>
          <w:tcPr>
            <w:tcW w:w="5550" w:type="dxa"/>
            <w:hideMark/>
          </w:tcPr>
          <w:p w14:paraId="42EFC9F0"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PercentofBeneficiarieswithCOPD</w:t>
            </w:r>
            <w:proofErr w:type="spellEnd"/>
          </w:p>
        </w:tc>
        <w:tc>
          <w:tcPr>
            <w:tcW w:w="960" w:type="dxa"/>
            <w:noWrap/>
            <w:hideMark/>
          </w:tcPr>
          <w:p w14:paraId="0422D56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4359263C" w14:textId="77777777" w:rsidTr="00A077FA">
        <w:trPr>
          <w:trHeight w:val="576"/>
        </w:trPr>
        <w:tc>
          <w:tcPr>
            <w:tcW w:w="960" w:type="dxa"/>
            <w:noWrap/>
            <w:hideMark/>
          </w:tcPr>
          <w:p w14:paraId="2D37743F"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41</w:t>
            </w:r>
          </w:p>
        </w:tc>
        <w:tc>
          <w:tcPr>
            <w:tcW w:w="5550" w:type="dxa"/>
            <w:hideMark/>
          </w:tcPr>
          <w:p w14:paraId="4373601D"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PercentofBeneficiarieswithDepression</w:t>
            </w:r>
            <w:proofErr w:type="spellEnd"/>
          </w:p>
        </w:tc>
        <w:tc>
          <w:tcPr>
            <w:tcW w:w="960" w:type="dxa"/>
            <w:noWrap/>
            <w:hideMark/>
          </w:tcPr>
          <w:p w14:paraId="3C3B2076"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9E39A4B" w14:textId="77777777" w:rsidTr="00A077FA">
        <w:trPr>
          <w:trHeight w:val="576"/>
        </w:trPr>
        <w:tc>
          <w:tcPr>
            <w:tcW w:w="960" w:type="dxa"/>
            <w:noWrap/>
            <w:hideMark/>
          </w:tcPr>
          <w:p w14:paraId="4E1C9DB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42</w:t>
            </w:r>
          </w:p>
        </w:tc>
        <w:tc>
          <w:tcPr>
            <w:tcW w:w="5550" w:type="dxa"/>
            <w:hideMark/>
          </w:tcPr>
          <w:p w14:paraId="3ADA7D9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PercentofBeneficiarieswithDiabetes</w:t>
            </w:r>
            <w:proofErr w:type="spellEnd"/>
          </w:p>
        </w:tc>
        <w:tc>
          <w:tcPr>
            <w:tcW w:w="960" w:type="dxa"/>
            <w:noWrap/>
            <w:hideMark/>
          </w:tcPr>
          <w:p w14:paraId="6B11187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 </w:t>
            </w:r>
          </w:p>
        </w:tc>
      </w:tr>
      <w:tr w:rsidR="00A077FA" w:rsidRPr="00A077FA" w14:paraId="7807D712" w14:textId="77777777" w:rsidTr="00A077FA">
        <w:trPr>
          <w:trHeight w:val="576"/>
        </w:trPr>
        <w:tc>
          <w:tcPr>
            <w:tcW w:w="960" w:type="dxa"/>
            <w:noWrap/>
            <w:hideMark/>
          </w:tcPr>
          <w:p w14:paraId="7BA2F0C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43</w:t>
            </w:r>
          </w:p>
        </w:tc>
        <w:tc>
          <w:tcPr>
            <w:tcW w:w="5550" w:type="dxa"/>
            <w:hideMark/>
          </w:tcPr>
          <w:p w14:paraId="34FD0C91"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PercentofBeneficiarieswithHyperlipidemia</w:t>
            </w:r>
            <w:proofErr w:type="spellEnd"/>
          </w:p>
        </w:tc>
        <w:tc>
          <w:tcPr>
            <w:tcW w:w="960" w:type="dxa"/>
            <w:noWrap/>
            <w:hideMark/>
          </w:tcPr>
          <w:p w14:paraId="6AD7E8B8"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64F26B3B" w14:textId="77777777" w:rsidTr="00A077FA">
        <w:trPr>
          <w:trHeight w:val="576"/>
        </w:trPr>
        <w:tc>
          <w:tcPr>
            <w:tcW w:w="960" w:type="dxa"/>
            <w:noWrap/>
            <w:hideMark/>
          </w:tcPr>
          <w:p w14:paraId="5FD2D409"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44</w:t>
            </w:r>
          </w:p>
        </w:tc>
        <w:tc>
          <w:tcPr>
            <w:tcW w:w="5550" w:type="dxa"/>
            <w:hideMark/>
          </w:tcPr>
          <w:p w14:paraId="361D38E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PercentofBeneficiarieswithHypertension</w:t>
            </w:r>
            <w:proofErr w:type="spellEnd"/>
          </w:p>
        </w:tc>
        <w:tc>
          <w:tcPr>
            <w:tcW w:w="960" w:type="dxa"/>
            <w:noWrap/>
            <w:hideMark/>
          </w:tcPr>
          <w:p w14:paraId="1A1CFBB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2CF22DB0" w14:textId="77777777" w:rsidTr="00A077FA">
        <w:trPr>
          <w:trHeight w:val="576"/>
        </w:trPr>
        <w:tc>
          <w:tcPr>
            <w:tcW w:w="960" w:type="dxa"/>
            <w:noWrap/>
            <w:hideMark/>
          </w:tcPr>
          <w:p w14:paraId="4308B40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45</w:t>
            </w:r>
          </w:p>
        </w:tc>
        <w:tc>
          <w:tcPr>
            <w:tcW w:w="5550" w:type="dxa"/>
            <w:hideMark/>
          </w:tcPr>
          <w:p w14:paraId="3FEEC16A"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PercentofBeneficiarieswithIHD</w:t>
            </w:r>
            <w:proofErr w:type="spellEnd"/>
          </w:p>
        </w:tc>
        <w:tc>
          <w:tcPr>
            <w:tcW w:w="960" w:type="dxa"/>
            <w:noWrap/>
            <w:hideMark/>
          </w:tcPr>
          <w:p w14:paraId="457ECFAE"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335ED19F" w14:textId="77777777" w:rsidTr="00A077FA">
        <w:trPr>
          <w:trHeight w:val="576"/>
        </w:trPr>
        <w:tc>
          <w:tcPr>
            <w:tcW w:w="960" w:type="dxa"/>
            <w:noWrap/>
            <w:hideMark/>
          </w:tcPr>
          <w:p w14:paraId="61CF8CDB"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46</w:t>
            </w:r>
          </w:p>
        </w:tc>
        <w:tc>
          <w:tcPr>
            <w:tcW w:w="5550" w:type="dxa"/>
            <w:hideMark/>
          </w:tcPr>
          <w:p w14:paraId="725B982E"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PercentofBeneficiarieswithOsteoporosis</w:t>
            </w:r>
            <w:proofErr w:type="spellEnd"/>
          </w:p>
        </w:tc>
        <w:tc>
          <w:tcPr>
            <w:tcW w:w="960" w:type="dxa"/>
            <w:noWrap/>
            <w:hideMark/>
          </w:tcPr>
          <w:p w14:paraId="3EEA08C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142DF28C" w14:textId="77777777" w:rsidTr="00A077FA">
        <w:trPr>
          <w:trHeight w:val="576"/>
        </w:trPr>
        <w:tc>
          <w:tcPr>
            <w:tcW w:w="960" w:type="dxa"/>
            <w:noWrap/>
            <w:hideMark/>
          </w:tcPr>
          <w:p w14:paraId="579C7DC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lastRenderedPageBreak/>
              <w:t>47</w:t>
            </w:r>
          </w:p>
        </w:tc>
        <w:tc>
          <w:tcPr>
            <w:tcW w:w="5550" w:type="dxa"/>
            <w:hideMark/>
          </w:tcPr>
          <w:p w14:paraId="29912969"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PercentofBeneficiarieswithRA</w:t>
            </w:r>
            <w:proofErr w:type="spellEnd"/>
            <w:r w:rsidRPr="00A077FA">
              <w:rPr>
                <w:rFonts w:asciiTheme="minorHAnsi" w:hAnsiTheme="minorHAnsi" w:cstheme="minorHAnsi"/>
                <w:sz w:val="24"/>
                <w:szCs w:val="24"/>
              </w:rPr>
              <w:t>/OA</w:t>
            </w:r>
          </w:p>
        </w:tc>
        <w:tc>
          <w:tcPr>
            <w:tcW w:w="960" w:type="dxa"/>
            <w:noWrap/>
            <w:hideMark/>
          </w:tcPr>
          <w:p w14:paraId="40EE61E2"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71EB52A4" w14:textId="77777777" w:rsidTr="00A077FA">
        <w:trPr>
          <w:trHeight w:val="576"/>
        </w:trPr>
        <w:tc>
          <w:tcPr>
            <w:tcW w:w="960" w:type="dxa"/>
            <w:noWrap/>
            <w:hideMark/>
          </w:tcPr>
          <w:p w14:paraId="41BE975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48</w:t>
            </w:r>
          </w:p>
        </w:tc>
        <w:tc>
          <w:tcPr>
            <w:tcW w:w="5550" w:type="dxa"/>
            <w:hideMark/>
          </w:tcPr>
          <w:p w14:paraId="47C18E98"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PercentofBeneficiarieswithSchizophrenia</w:t>
            </w:r>
            <w:proofErr w:type="spellEnd"/>
          </w:p>
        </w:tc>
        <w:tc>
          <w:tcPr>
            <w:tcW w:w="960" w:type="dxa"/>
            <w:noWrap/>
            <w:hideMark/>
          </w:tcPr>
          <w:p w14:paraId="678845D1"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r w:rsidR="00A077FA" w:rsidRPr="00A077FA" w14:paraId="0D59221E" w14:textId="77777777" w:rsidTr="00A077FA">
        <w:trPr>
          <w:trHeight w:val="576"/>
        </w:trPr>
        <w:tc>
          <w:tcPr>
            <w:tcW w:w="960" w:type="dxa"/>
            <w:noWrap/>
            <w:hideMark/>
          </w:tcPr>
          <w:p w14:paraId="6BCE571C"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49</w:t>
            </w:r>
          </w:p>
        </w:tc>
        <w:tc>
          <w:tcPr>
            <w:tcW w:w="5550" w:type="dxa"/>
            <w:hideMark/>
          </w:tcPr>
          <w:p w14:paraId="65F0BEFC" w14:textId="77777777" w:rsidR="00A077FA" w:rsidRPr="00A077FA" w:rsidRDefault="00A077FA" w:rsidP="00A077FA">
            <w:pPr>
              <w:rPr>
                <w:rFonts w:asciiTheme="minorHAnsi" w:hAnsiTheme="minorHAnsi" w:cstheme="minorHAnsi"/>
                <w:sz w:val="24"/>
                <w:szCs w:val="24"/>
              </w:rPr>
            </w:pPr>
            <w:proofErr w:type="spellStart"/>
            <w:r w:rsidRPr="00A077FA">
              <w:rPr>
                <w:rFonts w:asciiTheme="minorHAnsi" w:hAnsiTheme="minorHAnsi" w:cstheme="minorHAnsi"/>
                <w:sz w:val="24"/>
                <w:szCs w:val="24"/>
              </w:rPr>
              <w:t>PercentofBeneficiarieswithStroke</w:t>
            </w:r>
            <w:proofErr w:type="spellEnd"/>
          </w:p>
        </w:tc>
        <w:tc>
          <w:tcPr>
            <w:tcW w:w="960" w:type="dxa"/>
            <w:noWrap/>
            <w:hideMark/>
          </w:tcPr>
          <w:p w14:paraId="5FDBC673" w14:textId="77777777" w:rsidR="00A077FA" w:rsidRPr="00A077FA" w:rsidRDefault="00A077FA" w:rsidP="00A077FA">
            <w:pPr>
              <w:rPr>
                <w:rFonts w:asciiTheme="minorHAnsi" w:hAnsiTheme="minorHAnsi" w:cstheme="minorHAnsi"/>
                <w:sz w:val="24"/>
                <w:szCs w:val="24"/>
              </w:rPr>
            </w:pPr>
            <w:r w:rsidRPr="00A077FA">
              <w:rPr>
                <w:rFonts w:asciiTheme="minorHAnsi" w:hAnsiTheme="minorHAnsi" w:cstheme="minorHAnsi"/>
                <w:sz w:val="24"/>
                <w:szCs w:val="24"/>
              </w:rPr>
              <w:t>float</w:t>
            </w:r>
          </w:p>
        </w:tc>
      </w:tr>
    </w:tbl>
    <w:p w14:paraId="414934E6" w14:textId="77777777" w:rsidR="00A077FA" w:rsidRPr="00A077FA" w:rsidRDefault="00A077FA" w:rsidP="00A077FA">
      <w:pPr>
        <w:rPr>
          <w:rFonts w:asciiTheme="minorHAnsi" w:hAnsiTheme="minorHAnsi" w:cstheme="minorHAnsi"/>
          <w:sz w:val="24"/>
          <w:szCs w:val="24"/>
        </w:rPr>
      </w:pPr>
    </w:p>
    <w:p w14:paraId="401E2D9C" w14:textId="10B9E3D7" w:rsidR="00A077FA" w:rsidRDefault="00900E05" w:rsidP="00A077FA">
      <w:pPr>
        <w:jc w:val="center"/>
        <w:rPr>
          <w:rFonts w:asciiTheme="minorHAnsi" w:hAnsiTheme="minorHAnsi" w:cstheme="minorHAnsi"/>
          <w:sz w:val="24"/>
          <w:szCs w:val="24"/>
        </w:rPr>
      </w:pPr>
      <w:r>
        <w:rPr>
          <w:rFonts w:asciiTheme="minorHAnsi" w:hAnsiTheme="minorHAnsi" w:cstheme="minorHAnsi"/>
          <w:b/>
          <w:bCs/>
          <w:sz w:val="24"/>
          <w:szCs w:val="24"/>
        </w:rPr>
        <w:t>Mapping of Data Fields</w:t>
      </w:r>
    </w:p>
    <w:tbl>
      <w:tblPr>
        <w:tblStyle w:val="TableGrid"/>
        <w:tblW w:w="0" w:type="auto"/>
        <w:tblLayout w:type="fixed"/>
        <w:tblLook w:val="04A0" w:firstRow="1" w:lastRow="0" w:firstColumn="1" w:lastColumn="0" w:noHBand="0" w:noVBand="1"/>
      </w:tblPr>
      <w:tblGrid>
        <w:gridCol w:w="487"/>
        <w:gridCol w:w="1038"/>
        <w:gridCol w:w="1890"/>
        <w:gridCol w:w="1647"/>
        <w:gridCol w:w="2223"/>
        <w:gridCol w:w="1731"/>
      </w:tblGrid>
      <w:tr w:rsidR="00900E05" w:rsidRPr="00900E05" w14:paraId="719F4A19" w14:textId="77777777" w:rsidTr="00900E05">
        <w:trPr>
          <w:trHeight w:val="288"/>
        </w:trPr>
        <w:tc>
          <w:tcPr>
            <w:tcW w:w="487" w:type="dxa"/>
            <w:hideMark/>
          </w:tcPr>
          <w:p w14:paraId="795AE848" w14:textId="77777777" w:rsidR="00900E05" w:rsidRPr="00900E05" w:rsidRDefault="00900E05" w:rsidP="00900E05">
            <w:pPr>
              <w:rPr>
                <w:rFonts w:asciiTheme="minorHAnsi" w:hAnsiTheme="minorHAnsi" w:cstheme="minorHAnsi"/>
                <w:b/>
                <w:bCs/>
                <w:sz w:val="24"/>
                <w:szCs w:val="24"/>
                <w:lang w:val="en-US"/>
              </w:rPr>
            </w:pPr>
            <w:proofErr w:type="spellStart"/>
            <w:proofErr w:type="gramStart"/>
            <w:r w:rsidRPr="00900E05">
              <w:rPr>
                <w:rFonts w:asciiTheme="minorHAnsi" w:hAnsiTheme="minorHAnsi" w:cstheme="minorHAnsi"/>
                <w:b/>
                <w:bCs/>
                <w:sz w:val="24"/>
                <w:szCs w:val="24"/>
              </w:rPr>
              <w:t>Sr.No</w:t>
            </w:r>
            <w:proofErr w:type="spellEnd"/>
            <w:proofErr w:type="gramEnd"/>
          </w:p>
        </w:tc>
        <w:tc>
          <w:tcPr>
            <w:tcW w:w="1038" w:type="dxa"/>
            <w:hideMark/>
          </w:tcPr>
          <w:p w14:paraId="2F8E0014" w14:textId="77777777" w:rsidR="00900E05" w:rsidRPr="00900E05" w:rsidRDefault="00900E05" w:rsidP="00900E05">
            <w:pPr>
              <w:rPr>
                <w:rFonts w:asciiTheme="minorHAnsi" w:hAnsiTheme="minorHAnsi" w:cstheme="minorHAnsi"/>
                <w:b/>
                <w:bCs/>
                <w:sz w:val="24"/>
                <w:szCs w:val="24"/>
              </w:rPr>
            </w:pPr>
            <w:r w:rsidRPr="00900E05">
              <w:rPr>
                <w:rFonts w:asciiTheme="minorHAnsi" w:hAnsiTheme="minorHAnsi" w:cstheme="minorHAnsi"/>
                <w:b/>
                <w:bCs/>
                <w:sz w:val="24"/>
                <w:szCs w:val="24"/>
              </w:rPr>
              <w:t>Source Table</w:t>
            </w:r>
          </w:p>
        </w:tc>
        <w:tc>
          <w:tcPr>
            <w:tcW w:w="1890" w:type="dxa"/>
            <w:hideMark/>
          </w:tcPr>
          <w:p w14:paraId="75A5C4B9" w14:textId="77777777" w:rsidR="00900E05" w:rsidRPr="00900E05" w:rsidRDefault="00900E05" w:rsidP="00900E05">
            <w:pPr>
              <w:rPr>
                <w:rFonts w:asciiTheme="minorHAnsi" w:hAnsiTheme="minorHAnsi" w:cstheme="minorHAnsi"/>
                <w:b/>
                <w:bCs/>
                <w:sz w:val="24"/>
                <w:szCs w:val="24"/>
              </w:rPr>
            </w:pPr>
            <w:r w:rsidRPr="00900E05">
              <w:rPr>
                <w:rFonts w:asciiTheme="minorHAnsi" w:hAnsiTheme="minorHAnsi" w:cstheme="minorHAnsi"/>
                <w:b/>
                <w:bCs/>
                <w:sz w:val="24"/>
                <w:szCs w:val="24"/>
              </w:rPr>
              <w:t>Source field</w:t>
            </w:r>
          </w:p>
        </w:tc>
        <w:tc>
          <w:tcPr>
            <w:tcW w:w="1647" w:type="dxa"/>
            <w:hideMark/>
          </w:tcPr>
          <w:p w14:paraId="7378D5A7" w14:textId="77777777" w:rsidR="00900E05" w:rsidRPr="00900E05" w:rsidRDefault="00900E05" w:rsidP="00900E05">
            <w:pPr>
              <w:rPr>
                <w:rFonts w:asciiTheme="minorHAnsi" w:hAnsiTheme="minorHAnsi" w:cstheme="minorHAnsi"/>
                <w:b/>
                <w:bCs/>
                <w:sz w:val="24"/>
                <w:szCs w:val="24"/>
              </w:rPr>
            </w:pPr>
            <w:r w:rsidRPr="00900E05">
              <w:rPr>
                <w:rFonts w:asciiTheme="minorHAnsi" w:hAnsiTheme="minorHAnsi" w:cstheme="minorHAnsi"/>
                <w:b/>
                <w:bCs/>
                <w:sz w:val="24"/>
                <w:szCs w:val="24"/>
              </w:rPr>
              <w:t>Destination Table</w:t>
            </w:r>
          </w:p>
        </w:tc>
        <w:tc>
          <w:tcPr>
            <w:tcW w:w="2223" w:type="dxa"/>
            <w:hideMark/>
          </w:tcPr>
          <w:p w14:paraId="7DA96FF6" w14:textId="77777777" w:rsidR="00900E05" w:rsidRPr="00900E05" w:rsidRDefault="00900E05" w:rsidP="00900E05">
            <w:pPr>
              <w:rPr>
                <w:rFonts w:asciiTheme="minorHAnsi" w:hAnsiTheme="minorHAnsi" w:cstheme="minorHAnsi"/>
                <w:b/>
                <w:bCs/>
                <w:sz w:val="24"/>
                <w:szCs w:val="24"/>
              </w:rPr>
            </w:pPr>
            <w:r w:rsidRPr="00900E05">
              <w:rPr>
                <w:rFonts w:asciiTheme="minorHAnsi" w:hAnsiTheme="minorHAnsi" w:cstheme="minorHAnsi"/>
                <w:b/>
                <w:bCs/>
                <w:sz w:val="24"/>
                <w:szCs w:val="24"/>
              </w:rPr>
              <w:t>Destination Field</w:t>
            </w:r>
          </w:p>
        </w:tc>
        <w:tc>
          <w:tcPr>
            <w:tcW w:w="1731" w:type="dxa"/>
            <w:hideMark/>
          </w:tcPr>
          <w:p w14:paraId="683919CA" w14:textId="77777777" w:rsidR="00900E05" w:rsidRPr="00900E05" w:rsidRDefault="00900E05" w:rsidP="00900E05">
            <w:pPr>
              <w:rPr>
                <w:rFonts w:asciiTheme="minorHAnsi" w:hAnsiTheme="minorHAnsi" w:cstheme="minorHAnsi"/>
                <w:b/>
                <w:bCs/>
                <w:sz w:val="24"/>
                <w:szCs w:val="24"/>
              </w:rPr>
            </w:pPr>
            <w:r w:rsidRPr="00900E05">
              <w:rPr>
                <w:rFonts w:asciiTheme="minorHAnsi" w:hAnsiTheme="minorHAnsi" w:cstheme="minorHAnsi"/>
                <w:b/>
                <w:bCs/>
                <w:sz w:val="24"/>
                <w:szCs w:val="24"/>
              </w:rPr>
              <w:t>Logic</w:t>
            </w:r>
          </w:p>
        </w:tc>
      </w:tr>
      <w:tr w:rsidR="00900E05" w:rsidRPr="00900E05" w14:paraId="3FE370D9" w14:textId="77777777" w:rsidTr="00900E05">
        <w:trPr>
          <w:trHeight w:val="864"/>
        </w:trPr>
        <w:tc>
          <w:tcPr>
            <w:tcW w:w="487" w:type="dxa"/>
            <w:hideMark/>
          </w:tcPr>
          <w:p w14:paraId="06EA9A9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w:t>
            </w:r>
          </w:p>
        </w:tc>
        <w:tc>
          <w:tcPr>
            <w:tcW w:w="1038" w:type="dxa"/>
            <w:hideMark/>
          </w:tcPr>
          <w:p w14:paraId="713A6AD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w:t>
            </w:r>
          </w:p>
        </w:tc>
        <w:tc>
          <w:tcPr>
            <w:tcW w:w="1890" w:type="dxa"/>
            <w:hideMark/>
          </w:tcPr>
          <w:p w14:paraId="692203A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w:t>
            </w:r>
          </w:p>
        </w:tc>
        <w:tc>
          <w:tcPr>
            <w:tcW w:w="1647" w:type="dxa"/>
            <w:hideMark/>
          </w:tcPr>
          <w:p w14:paraId="58F35BE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0B19DA9B"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hha_id</w:t>
            </w:r>
            <w:proofErr w:type="spellEnd"/>
          </w:p>
        </w:tc>
        <w:tc>
          <w:tcPr>
            <w:tcW w:w="1731" w:type="dxa"/>
            <w:hideMark/>
          </w:tcPr>
          <w:p w14:paraId="79E4216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identity autoincrement starts with 1</w:t>
            </w:r>
          </w:p>
        </w:tc>
      </w:tr>
      <w:tr w:rsidR="00900E05" w:rsidRPr="00900E05" w14:paraId="0D311964" w14:textId="77777777" w:rsidTr="00900E05">
        <w:trPr>
          <w:trHeight w:val="864"/>
        </w:trPr>
        <w:tc>
          <w:tcPr>
            <w:tcW w:w="487" w:type="dxa"/>
            <w:hideMark/>
          </w:tcPr>
          <w:p w14:paraId="136D004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w:t>
            </w:r>
          </w:p>
        </w:tc>
        <w:tc>
          <w:tcPr>
            <w:tcW w:w="1038" w:type="dxa"/>
            <w:hideMark/>
          </w:tcPr>
          <w:p w14:paraId="57B0C6F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3CEA2E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ProviderID</w:t>
            </w:r>
            <w:proofErr w:type="spellEnd"/>
          </w:p>
        </w:tc>
        <w:tc>
          <w:tcPr>
            <w:tcW w:w="1647" w:type="dxa"/>
            <w:hideMark/>
          </w:tcPr>
          <w:p w14:paraId="194CBE0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022F64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provider_number</w:t>
            </w:r>
            <w:proofErr w:type="spellEnd"/>
          </w:p>
        </w:tc>
        <w:tc>
          <w:tcPr>
            <w:tcW w:w="1731" w:type="dxa"/>
            <w:hideMark/>
          </w:tcPr>
          <w:p w14:paraId="484EAC3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FK from Provider table</w:t>
            </w:r>
          </w:p>
        </w:tc>
      </w:tr>
      <w:tr w:rsidR="00900E05" w:rsidRPr="00900E05" w14:paraId="1AD7C92D" w14:textId="77777777" w:rsidTr="00900E05">
        <w:trPr>
          <w:trHeight w:val="864"/>
        </w:trPr>
        <w:tc>
          <w:tcPr>
            <w:tcW w:w="487" w:type="dxa"/>
            <w:hideMark/>
          </w:tcPr>
          <w:p w14:paraId="2FA7C44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w:t>
            </w:r>
          </w:p>
        </w:tc>
        <w:tc>
          <w:tcPr>
            <w:tcW w:w="1038" w:type="dxa"/>
            <w:hideMark/>
          </w:tcPr>
          <w:p w14:paraId="5221C56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749F436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AgencyName</w:t>
            </w:r>
            <w:proofErr w:type="spellEnd"/>
          </w:p>
        </w:tc>
        <w:tc>
          <w:tcPr>
            <w:tcW w:w="1647" w:type="dxa"/>
            <w:hideMark/>
          </w:tcPr>
          <w:p w14:paraId="1CE8D23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2AD4F95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agency_name</w:t>
            </w:r>
            <w:proofErr w:type="spellEnd"/>
          </w:p>
        </w:tc>
        <w:tc>
          <w:tcPr>
            <w:tcW w:w="1731" w:type="dxa"/>
            <w:hideMark/>
          </w:tcPr>
          <w:p w14:paraId="476F7B3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5B0A597E" w14:textId="77777777" w:rsidTr="00900E05">
        <w:trPr>
          <w:trHeight w:val="864"/>
        </w:trPr>
        <w:tc>
          <w:tcPr>
            <w:tcW w:w="487" w:type="dxa"/>
            <w:hideMark/>
          </w:tcPr>
          <w:p w14:paraId="634D7A0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w:t>
            </w:r>
          </w:p>
        </w:tc>
        <w:tc>
          <w:tcPr>
            <w:tcW w:w="1038" w:type="dxa"/>
            <w:hideMark/>
          </w:tcPr>
          <w:p w14:paraId="2E4FE8C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AA168D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StreetAddress</w:t>
            </w:r>
            <w:proofErr w:type="spellEnd"/>
          </w:p>
        </w:tc>
        <w:tc>
          <w:tcPr>
            <w:tcW w:w="1647" w:type="dxa"/>
            <w:hideMark/>
          </w:tcPr>
          <w:p w14:paraId="2D3FDE71"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064562D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Address</w:t>
            </w:r>
          </w:p>
        </w:tc>
        <w:tc>
          <w:tcPr>
            <w:tcW w:w="1731" w:type="dxa"/>
            <w:hideMark/>
          </w:tcPr>
          <w:p w14:paraId="2EED275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saved in address table with address id</w:t>
            </w:r>
          </w:p>
        </w:tc>
      </w:tr>
      <w:tr w:rsidR="00900E05" w:rsidRPr="00900E05" w14:paraId="1D6D4177" w14:textId="77777777" w:rsidTr="00900E05">
        <w:trPr>
          <w:trHeight w:val="864"/>
        </w:trPr>
        <w:tc>
          <w:tcPr>
            <w:tcW w:w="487" w:type="dxa"/>
            <w:hideMark/>
          </w:tcPr>
          <w:p w14:paraId="3718156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5</w:t>
            </w:r>
          </w:p>
        </w:tc>
        <w:tc>
          <w:tcPr>
            <w:tcW w:w="1038" w:type="dxa"/>
            <w:hideMark/>
          </w:tcPr>
          <w:p w14:paraId="31FA206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3BAFA2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City</w:t>
            </w:r>
          </w:p>
        </w:tc>
        <w:tc>
          <w:tcPr>
            <w:tcW w:w="1647" w:type="dxa"/>
            <w:hideMark/>
          </w:tcPr>
          <w:p w14:paraId="171B43A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0BFEE17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city</w:t>
            </w:r>
          </w:p>
        </w:tc>
        <w:tc>
          <w:tcPr>
            <w:tcW w:w="1731" w:type="dxa"/>
            <w:hideMark/>
          </w:tcPr>
          <w:p w14:paraId="4C1D5C5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saved in city table with city id</w:t>
            </w:r>
          </w:p>
        </w:tc>
      </w:tr>
      <w:tr w:rsidR="00900E05" w:rsidRPr="00900E05" w14:paraId="29651746" w14:textId="77777777" w:rsidTr="00900E05">
        <w:trPr>
          <w:trHeight w:val="864"/>
        </w:trPr>
        <w:tc>
          <w:tcPr>
            <w:tcW w:w="487" w:type="dxa"/>
            <w:hideMark/>
          </w:tcPr>
          <w:p w14:paraId="0375385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6</w:t>
            </w:r>
          </w:p>
        </w:tc>
        <w:tc>
          <w:tcPr>
            <w:tcW w:w="1038" w:type="dxa"/>
            <w:hideMark/>
          </w:tcPr>
          <w:p w14:paraId="43002239"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772DC7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State</w:t>
            </w:r>
          </w:p>
        </w:tc>
        <w:tc>
          <w:tcPr>
            <w:tcW w:w="1647" w:type="dxa"/>
            <w:hideMark/>
          </w:tcPr>
          <w:p w14:paraId="325562A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0B5656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state</w:t>
            </w:r>
          </w:p>
        </w:tc>
        <w:tc>
          <w:tcPr>
            <w:tcW w:w="1731" w:type="dxa"/>
            <w:hideMark/>
          </w:tcPr>
          <w:p w14:paraId="1A00BD2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saved in state table with state id</w:t>
            </w:r>
          </w:p>
        </w:tc>
      </w:tr>
      <w:tr w:rsidR="00900E05" w:rsidRPr="00900E05" w14:paraId="49FBA016" w14:textId="77777777" w:rsidTr="00900E05">
        <w:trPr>
          <w:trHeight w:val="864"/>
        </w:trPr>
        <w:tc>
          <w:tcPr>
            <w:tcW w:w="487" w:type="dxa"/>
            <w:hideMark/>
          </w:tcPr>
          <w:p w14:paraId="263AA25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7</w:t>
            </w:r>
          </w:p>
        </w:tc>
        <w:tc>
          <w:tcPr>
            <w:tcW w:w="1038" w:type="dxa"/>
            <w:hideMark/>
          </w:tcPr>
          <w:p w14:paraId="32718E49"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96C5B5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ZipCode</w:t>
            </w:r>
            <w:proofErr w:type="spellEnd"/>
          </w:p>
        </w:tc>
        <w:tc>
          <w:tcPr>
            <w:tcW w:w="1647" w:type="dxa"/>
            <w:hideMark/>
          </w:tcPr>
          <w:p w14:paraId="5CF8E3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53466A6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Zipcode</w:t>
            </w:r>
            <w:proofErr w:type="spellEnd"/>
          </w:p>
        </w:tc>
        <w:tc>
          <w:tcPr>
            <w:tcW w:w="1731" w:type="dxa"/>
            <w:hideMark/>
          </w:tcPr>
          <w:p w14:paraId="4F6DFFD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saved in zip code table with zip code id</w:t>
            </w:r>
          </w:p>
        </w:tc>
      </w:tr>
      <w:tr w:rsidR="00900E05" w:rsidRPr="00900E05" w14:paraId="3B40CC64" w14:textId="77777777" w:rsidTr="00900E05">
        <w:trPr>
          <w:trHeight w:val="864"/>
        </w:trPr>
        <w:tc>
          <w:tcPr>
            <w:tcW w:w="487" w:type="dxa"/>
            <w:hideMark/>
          </w:tcPr>
          <w:p w14:paraId="5539377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8</w:t>
            </w:r>
          </w:p>
        </w:tc>
        <w:tc>
          <w:tcPr>
            <w:tcW w:w="1038" w:type="dxa"/>
            <w:hideMark/>
          </w:tcPr>
          <w:p w14:paraId="0F10E6E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676371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TotalEpisodes</w:t>
            </w:r>
            <w:proofErr w:type="spellEnd"/>
            <w:r w:rsidRPr="00900E05">
              <w:rPr>
                <w:rFonts w:asciiTheme="minorHAnsi" w:hAnsiTheme="minorHAnsi" w:cstheme="minorHAnsi"/>
                <w:sz w:val="24"/>
                <w:szCs w:val="24"/>
              </w:rPr>
              <w:t>(non-LUPA)</w:t>
            </w:r>
          </w:p>
        </w:tc>
        <w:tc>
          <w:tcPr>
            <w:tcW w:w="1647" w:type="dxa"/>
            <w:hideMark/>
          </w:tcPr>
          <w:p w14:paraId="502CD9D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63AD7DB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tot_episode_non_lupa</w:t>
            </w:r>
            <w:proofErr w:type="spellEnd"/>
          </w:p>
        </w:tc>
        <w:tc>
          <w:tcPr>
            <w:tcW w:w="1731" w:type="dxa"/>
            <w:hideMark/>
          </w:tcPr>
          <w:p w14:paraId="11BDD92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59868D3" w14:textId="77777777" w:rsidTr="00900E05">
        <w:trPr>
          <w:trHeight w:val="864"/>
        </w:trPr>
        <w:tc>
          <w:tcPr>
            <w:tcW w:w="487" w:type="dxa"/>
            <w:hideMark/>
          </w:tcPr>
          <w:p w14:paraId="3FEDF1A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9</w:t>
            </w:r>
          </w:p>
        </w:tc>
        <w:tc>
          <w:tcPr>
            <w:tcW w:w="1038" w:type="dxa"/>
            <w:hideMark/>
          </w:tcPr>
          <w:p w14:paraId="265C0E3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4998A6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DistinctBeneficiaries</w:t>
            </w:r>
            <w:proofErr w:type="spellEnd"/>
            <w:r w:rsidRPr="00900E05">
              <w:rPr>
                <w:rFonts w:asciiTheme="minorHAnsi" w:hAnsiTheme="minorHAnsi" w:cstheme="minorHAnsi"/>
                <w:sz w:val="24"/>
                <w:szCs w:val="24"/>
              </w:rPr>
              <w:t>(non-LUPA)</w:t>
            </w:r>
          </w:p>
        </w:tc>
        <w:tc>
          <w:tcPr>
            <w:tcW w:w="1647" w:type="dxa"/>
            <w:hideMark/>
          </w:tcPr>
          <w:p w14:paraId="015F5D0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2806D38"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distinct_benificiaries_non_lupa</w:t>
            </w:r>
            <w:proofErr w:type="spellEnd"/>
            <w:r w:rsidRPr="00900E05">
              <w:rPr>
                <w:rFonts w:asciiTheme="minorHAnsi" w:hAnsiTheme="minorHAnsi" w:cstheme="minorHAnsi"/>
                <w:sz w:val="24"/>
                <w:szCs w:val="24"/>
              </w:rPr>
              <w:t xml:space="preserve"> </w:t>
            </w:r>
          </w:p>
        </w:tc>
        <w:tc>
          <w:tcPr>
            <w:tcW w:w="1731" w:type="dxa"/>
            <w:hideMark/>
          </w:tcPr>
          <w:p w14:paraId="53EAE67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8759628" w14:textId="77777777" w:rsidTr="00900E05">
        <w:trPr>
          <w:trHeight w:val="1440"/>
        </w:trPr>
        <w:tc>
          <w:tcPr>
            <w:tcW w:w="487" w:type="dxa"/>
            <w:hideMark/>
          </w:tcPr>
          <w:p w14:paraId="72FA61A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10</w:t>
            </w:r>
          </w:p>
        </w:tc>
        <w:tc>
          <w:tcPr>
            <w:tcW w:w="1038" w:type="dxa"/>
            <w:hideMark/>
          </w:tcPr>
          <w:p w14:paraId="0A825A4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5CF332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AverageNumberofTotalVisitsPerEpisode</w:t>
            </w:r>
            <w:proofErr w:type="spellEnd"/>
            <w:r w:rsidRPr="00900E05">
              <w:rPr>
                <w:rFonts w:asciiTheme="minorHAnsi" w:hAnsiTheme="minorHAnsi" w:cstheme="minorHAnsi"/>
                <w:sz w:val="24"/>
                <w:szCs w:val="24"/>
              </w:rPr>
              <w:t>(non-LUPA)</w:t>
            </w:r>
          </w:p>
        </w:tc>
        <w:tc>
          <w:tcPr>
            <w:tcW w:w="1647" w:type="dxa"/>
            <w:hideMark/>
          </w:tcPr>
          <w:p w14:paraId="38EB6B8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A89625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Avg_num_tot_visits_per_episode_non_lupa</w:t>
            </w:r>
            <w:proofErr w:type="spellEnd"/>
          </w:p>
        </w:tc>
        <w:tc>
          <w:tcPr>
            <w:tcW w:w="1731" w:type="dxa"/>
            <w:hideMark/>
          </w:tcPr>
          <w:p w14:paraId="438DF82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190EEC8" w14:textId="77777777" w:rsidTr="00900E05">
        <w:trPr>
          <w:trHeight w:val="1728"/>
        </w:trPr>
        <w:tc>
          <w:tcPr>
            <w:tcW w:w="487" w:type="dxa"/>
            <w:hideMark/>
          </w:tcPr>
          <w:p w14:paraId="120E59E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lastRenderedPageBreak/>
              <w:t>11</w:t>
            </w:r>
          </w:p>
        </w:tc>
        <w:tc>
          <w:tcPr>
            <w:tcW w:w="1038" w:type="dxa"/>
            <w:hideMark/>
          </w:tcPr>
          <w:p w14:paraId="4B9B661B"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3A8F15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AverageNumberofSkilledNursingVisitsPerEpisode</w:t>
            </w:r>
            <w:proofErr w:type="spellEnd"/>
            <w:r w:rsidRPr="00900E05">
              <w:rPr>
                <w:rFonts w:asciiTheme="minorHAnsi" w:hAnsiTheme="minorHAnsi" w:cstheme="minorHAnsi"/>
                <w:sz w:val="24"/>
                <w:szCs w:val="24"/>
              </w:rPr>
              <w:t>(non-LUPA)</w:t>
            </w:r>
          </w:p>
        </w:tc>
        <w:tc>
          <w:tcPr>
            <w:tcW w:w="1647" w:type="dxa"/>
            <w:hideMark/>
          </w:tcPr>
          <w:p w14:paraId="233EDCF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DB0959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Avg_num_skilled_nursing_visits_per_episode_non_lupa</w:t>
            </w:r>
            <w:proofErr w:type="spellEnd"/>
          </w:p>
        </w:tc>
        <w:tc>
          <w:tcPr>
            <w:tcW w:w="1731" w:type="dxa"/>
            <w:hideMark/>
          </w:tcPr>
          <w:p w14:paraId="3A67F78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D9A123E" w14:textId="77777777" w:rsidTr="00900E05">
        <w:trPr>
          <w:trHeight w:val="1440"/>
        </w:trPr>
        <w:tc>
          <w:tcPr>
            <w:tcW w:w="487" w:type="dxa"/>
            <w:hideMark/>
          </w:tcPr>
          <w:p w14:paraId="7025539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12</w:t>
            </w:r>
          </w:p>
        </w:tc>
        <w:tc>
          <w:tcPr>
            <w:tcW w:w="1038" w:type="dxa"/>
            <w:hideMark/>
          </w:tcPr>
          <w:p w14:paraId="63046EAB"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C16738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AverageNumberofPTVisitsPerEpisode</w:t>
            </w:r>
            <w:proofErr w:type="spellEnd"/>
            <w:r w:rsidRPr="00900E05">
              <w:rPr>
                <w:rFonts w:asciiTheme="minorHAnsi" w:hAnsiTheme="minorHAnsi" w:cstheme="minorHAnsi"/>
                <w:sz w:val="24"/>
                <w:szCs w:val="24"/>
              </w:rPr>
              <w:t>(non-LUPA)</w:t>
            </w:r>
          </w:p>
        </w:tc>
        <w:tc>
          <w:tcPr>
            <w:tcW w:w="1647" w:type="dxa"/>
            <w:hideMark/>
          </w:tcPr>
          <w:p w14:paraId="445BFBD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7D8EDC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Avg_num_pt_visits_per_episode_non_lupa</w:t>
            </w:r>
            <w:proofErr w:type="spellEnd"/>
            <w:r w:rsidRPr="00900E05">
              <w:rPr>
                <w:rFonts w:asciiTheme="minorHAnsi" w:hAnsiTheme="minorHAnsi" w:cstheme="minorHAnsi"/>
                <w:sz w:val="24"/>
                <w:szCs w:val="24"/>
              </w:rPr>
              <w:t xml:space="preserve"> </w:t>
            </w:r>
          </w:p>
        </w:tc>
        <w:tc>
          <w:tcPr>
            <w:tcW w:w="1731" w:type="dxa"/>
            <w:hideMark/>
          </w:tcPr>
          <w:p w14:paraId="7826A52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C1B2631" w14:textId="77777777" w:rsidTr="00900E05">
        <w:trPr>
          <w:trHeight w:val="1440"/>
        </w:trPr>
        <w:tc>
          <w:tcPr>
            <w:tcW w:w="487" w:type="dxa"/>
            <w:hideMark/>
          </w:tcPr>
          <w:p w14:paraId="1ABACF5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13</w:t>
            </w:r>
          </w:p>
        </w:tc>
        <w:tc>
          <w:tcPr>
            <w:tcW w:w="1038" w:type="dxa"/>
            <w:hideMark/>
          </w:tcPr>
          <w:p w14:paraId="0BB0BEA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68DFCA9"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AverageNumberofOTVisitsPerEpisode</w:t>
            </w:r>
            <w:proofErr w:type="spellEnd"/>
            <w:r w:rsidRPr="00900E05">
              <w:rPr>
                <w:rFonts w:asciiTheme="minorHAnsi" w:hAnsiTheme="minorHAnsi" w:cstheme="minorHAnsi"/>
                <w:sz w:val="24"/>
                <w:szCs w:val="24"/>
              </w:rPr>
              <w:t>(non-LUPA)</w:t>
            </w:r>
          </w:p>
        </w:tc>
        <w:tc>
          <w:tcPr>
            <w:tcW w:w="1647" w:type="dxa"/>
            <w:hideMark/>
          </w:tcPr>
          <w:p w14:paraId="60228E8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28C28E3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Avg_num_ot_visits_per_episode_non_lupa</w:t>
            </w:r>
            <w:proofErr w:type="spellEnd"/>
          </w:p>
        </w:tc>
        <w:tc>
          <w:tcPr>
            <w:tcW w:w="1731" w:type="dxa"/>
            <w:hideMark/>
          </w:tcPr>
          <w:p w14:paraId="4AD5834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206D0D98" w14:textId="77777777" w:rsidTr="00900E05">
        <w:trPr>
          <w:trHeight w:val="1440"/>
        </w:trPr>
        <w:tc>
          <w:tcPr>
            <w:tcW w:w="487" w:type="dxa"/>
            <w:hideMark/>
          </w:tcPr>
          <w:p w14:paraId="3895245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14</w:t>
            </w:r>
          </w:p>
        </w:tc>
        <w:tc>
          <w:tcPr>
            <w:tcW w:w="1038" w:type="dxa"/>
            <w:hideMark/>
          </w:tcPr>
          <w:p w14:paraId="4CA088F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5B2E6E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AverageNumberofSTVisitsPerEpisode</w:t>
            </w:r>
            <w:proofErr w:type="spellEnd"/>
            <w:r w:rsidRPr="00900E05">
              <w:rPr>
                <w:rFonts w:asciiTheme="minorHAnsi" w:hAnsiTheme="minorHAnsi" w:cstheme="minorHAnsi"/>
                <w:sz w:val="24"/>
                <w:szCs w:val="24"/>
              </w:rPr>
              <w:t>(non-LUPA)</w:t>
            </w:r>
          </w:p>
        </w:tc>
        <w:tc>
          <w:tcPr>
            <w:tcW w:w="1647" w:type="dxa"/>
            <w:hideMark/>
          </w:tcPr>
          <w:p w14:paraId="7B52470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E7C8A9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Avg_num_st_visits_per_episode_non_lupa</w:t>
            </w:r>
            <w:proofErr w:type="spellEnd"/>
            <w:r w:rsidRPr="00900E05">
              <w:rPr>
                <w:rFonts w:asciiTheme="minorHAnsi" w:hAnsiTheme="minorHAnsi" w:cstheme="minorHAnsi"/>
                <w:sz w:val="24"/>
                <w:szCs w:val="24"/>
              </w:rPr>
              <w:t xml:space="preserve"> </w:t>
            </w:r>
          </w:p>
        </w:tc>
        <w:tc>
          <w:tcPr>
            <w:tcW w:w="1731" w:type="dxa"/>
            <w:hideMark/>
          </w:tcPr>
          <w:p w14:paraId="2ADDF78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29EC38A" w14:textId="77777777" w:rsidTr="00900E05">
        <w:trPr>
          <w:trHeight w:val="1728"/>
        </w:trPr>
        <w:tc>
          <w:tcPr>
            <w:tcW w:w="487" w:type="dxa"/>
            <w:hideMark/>
          </w:tcPr>
          <w:p w14:paraId="12AF521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15</w:t>
            </w:r>
          </w:p>
        </w:tc>
        <w:tc>
          <w:tcPr>
            <w:tcW w:w="1038" w:type="dxa"/>
            <w:hideMark/>
          </w:tcPr>
          <w:p w14:paraId="6AEE10D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A087D3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AverageNumberofHomeHealthAideVisitsPerEpisode</w:t>
            </w:r>
            <w:proofErr w:type="spellEnd"/>
            <w:r w:rsidRPr="00900E05">
              <w:rPr>
                <w:rFonts w:asciiTheme="minorHAnsi" w:hAnsiTheme="minorHAnsi" w:cstheme="minorHAnsi"/>
                <w:sz w:val="24"/>
                <w:szCs w:val="24"/>
              </w:rPr>
              <w:t>(non-LUPA)</w:t>
            </w:r>
          </w:p>
        </w:tc>
        <w:tc>
          <w:tcPr>
            <w:tcW w:w="1647" w:type="dxa"/>
            <w:hideMark/>
          </w:tcPr>
          <w:p w14:paraId="42B9807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618290B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Avg_num_HHA_visits_per_episode_non_lupa</w:t>
            </w:r>
            <w:proofErr w:type="spellEnd"/>
            <w:r w:rsidRPr="00900E05">
              <w:rPr>
                <w:rFonts w:asciiTheme="minorHAnsi" w:hAnsiTheme="minorHAnsi" w:cstheme="minorHAnsi"/>
                <w:sz w:val="24"/>
                <w:szCs w:val="24"/>
              </w:rPr>
              <w:t xml:space="preserve">    </w:t>
            </w:r>
          </w:p>
        </w:tc>
        <w:tc>
          <w:tcPr>
            <w:tcW w:w="1731" w:type="dxa"/>
            <w:hideMark/>
          </w:tcPr>
          <w:p w14:paraId="68F60EB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2F21033" w14:textId="77777777" w:rsidTr="00900E05">
        <w:trPr>
          <w:trHeight w:val="1728"/>
        </w:trPr>
        <w:tc>
          <w:tcPr>
            <w:tcW w:w="487" w:type="dxa"/>
            <w:hideMark/>
          </w:tcPr>
          <w:p w14:paraId="5FC06F2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16</w:t>
            </w:r>
          </w:p>
        </w:tc>
        <w:tc>
          <w:tcPr>
            <w:tcW w:w="1038" w:type="dxa"/>
            <w:hideMark/>
          </w:tcPr>
          <w:p w14:paraId="74752C3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E2D4BC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AverageNumberofMedical-SocialVisitsPerEpisode</w:t>
            </w:r>
            <w:proofErr w:type="spellEnd"/>
            <w:r w:rsidRPr="00900E05">
              <w:rPr>
                <w:rFonts w:asciiTheme="minorHAnsi" w:hAnsiTheme="minorHAnsi" w:cstheme="minorHAnsi"/>
                <w:sz w:val="24"/>
                <w:szCs w:val="24"/>
              </w:rPr>
              <w:t>(non-LUPA)</w:t>
            </w:r>
          </w:p>
        </w:tc>
        <w:tc>
          <w:tcPr>
            <w:tcW w:w="1647" w:type="dxa"/>
            <w:hideMark/>
          </w:tcPr>
          <w:p w14:paraId="3AC04A5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DF09E8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Avg_num_social_medical_visits_per_episode_non_lupa</w:t>
            </w:r>
            <w:proofErr w:type="spellEnd"/>
          </w:p>
        </w:tc>
        <w:tc>
          <w:tcPr>
            <w:tcW w:w="1731" w:type="dxa"/>
            <w:hideMark/>
          </w:tcPr>
          <w:p w14:paraId="12FF9B3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E911557" w14:textId="77777777" w:rsidTr="00900E05">
        <w:trPr>
          <w:trHeight w:val="1152"/>
        </w:trPr>
        <w:tc>
          <w:tcPr>
            <w:tcW w:w="487" w:type="dxa"/>
            <w:hideMark/>
          </w:tcPr>
          <w:p w14:paraId="4B646D7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17</w:t>
            </w:r>
          </w:p>
        </w:tc>
        <w:tc>
          <w:tcPr>
            <w:tcW w:w="1038" w:type="dxa"/>
            <w:hideMark/>
          </w:tcPr>
          <w:p w14:paraId="66C8284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7BEE30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TotalHHAChargeAmount</w:t>
            </w:r>
            <w:proofErr w:type="spellEnd"/>
            <w:r w:rsidRPr="00900E05">
              <w:rPr>
                <w:rFonts w:asciiTheme="minorHAnsi" w:hAnsiTheme="minorHAnsi" w:cstheme="minorHAnsi"/>
                <w:sz w:val="24"/>
                <w:szCs w:val="24"/>
              </w:rPr>
              <w:t>(non-LUPA)</w:t>
            </w:r>
          </w:p>
        </w:tc>
        <w:tc>
          <w:tcPr>
            <w:tcW w:w="1647" w:type="dxa"/>
            <w:hideMark/>
          </w:tcPr>
          <w:p w14:paraId="61190B5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8D5DDF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tot_hha_charged_amt_non_lupa</w:t>
            </w:r>
            <w:proofErr w:type="spellEnd"/>
            <w:r w:rsidRPr="00900E05">
              <w:rPr>
                <w:rFonts w:asciiTheme="minorHAnsi" w:hAnsiTheme="minorHAnsi" w:cstheme="minorHAnsi"/>
                <w:sz w:val="24"/>
                <w:szCs w:val="24"/>
              </w:rPr>
              <w:t xml:space="preserve">  </w:t>
            </w:r>
          </w:p>
        </w:tc>
        <w:tc>
          <w:tcPr>
            <w:tcW w:w="1731" w:type="dxa"/>
            <w:hideMark/>
          </w:tcPr>
          <w:p w14:paraId="5FB1AEF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CBFC213" w14:textId="77777777" w:rsidTr="00900E05">
        <w:trPr>
          <w:trHeight w:val="1440"/>
        </w:trPr>
        <w:tc>
          <w:tcPr>
            <w:tcW w:w="487" w:type="dxa"/>
            <w:hideMark/>
          </w:tcPr>
          <w:p w14:paraId="5EEC708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18</w:t>
            </w:r>
          </w:p>
        </w:tc>
        <w:tc>
          <w:tcPr>
            <w:tcW w:w="1038" w:type="dxa"/>
            <w:hideMark/>
          </w:tcPr>
          <w:p w14:paraId="2FA53D7D"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7134AD7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TotalHHAMedicarePaymentAmount</w:t>
            </w:r>
            <w:proofErr w:type="spellEnd"/>
            <w:r w:rsidRPr="00900E05">
              <w:rPr>
                <w:rFonts w:asciiTheme="minorHAnsi" w:hAnsiTheme="minorHAnsi" w:cstheme="minorHAnsi"/>
                <w:sz w:val="24"/>
                <w:szCs w:val="24"/>
              </w:rPr>
              <w:t>(non-LUPA)</w:t>
            </w:r>
          </w:p>
        </w:tc>
        <w:tc>
          <w:tcPr>
            <w:tcW w:w="1647" w:type="dxa"/>
            <w:hideMark/>
          </w:tcPr>
          <w:p w14:paraId="0CEF8BE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5CD685C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tot_hha_mediare_payment_amt_non_lupa</w:t>
            </w:r>
            <w:proofErr w:type="spellEnd"/>
            <w:r w:rsidRPr="00900E05">
              <w:rPr>
                <w:rFonts w:asciiTheme="minorHAnsi" w:hAnsiTheme="minorHAnsi" w:cstheme="minorHAnsi"/>
                <w:sz w:val="24"/>
                <w:szCs w:val="24"/>
              </w:rPr>
              <w:t xml:space="preserve">  </w:t>
            </w:r>
          </w:p>
        </w:tc>
        <w:tc>
          <w:tcPr>
            <w:tcW w:w="1731" w:type="dxa"/>
            <w:hideMark/>
          </w:tcPr>
          <w:p w14:paraId="2CD6852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8AD847C" w14:textId="77777777" w:rsidTr="00900E05">
        <w:trPr>
          <w:trHeight w:val="1440"/>
        </w:trPr>
        <w:tc>
          <w:tcPr>
            <w:tcW w:w="487" w:type="dxa"/>
            <w:hideMark/>
          </w:tcPr>
          <w:p w14:paraId="23852B9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19</w:t>
            </w:r>
          </w:p>
        </w:tc>
        <w:tc>
          <w:tcPr>
            <w:tcW w:w="1038" w:type="dxa"/>
            <w:hideMark/>
          </w:tcPr>
          <w:p w14:paraId="46E728A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D0EBFB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TotalHHAMedicareStandardPaymentAmount</w:t>
            </w:r>
            <w:proofErr w:type="spellEnd"/>
            <w:r w:rsidRPr="00900E05">
              <w:rPr>
                <w:rFonts w:asciiTheme="minorHAnsi" w:hAnsiTheme="minorHAnsi" w:cstheme="minorHAnsi"/>
                <w:sz w:val="24"/>
                <w:szCs w:val="24"/>
              </w:rPr>
              <w:t>(non-LUPA)</w:t>
            </w:r>
          </w:p>
        </w:tc>
        <w:tc>
          <w:tcPr>
            <w:tcW w:w="1647" w:type="dxa"/>
            <w:hideMark/>
          </w:tcPr>
          <w:p w14:paraId="29DCD84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861A94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tot_hha_std_mediare_payment_amt_non_lupa</w:t>
            </w:r>
            <w:proofErr w:type="spellEnd"/>
          </w:p>
        </w:tc>
        <w:tc>
          <w:tcPr>
            <w:tcW w:w="1731" w:type="dxa"/>
            <w:hideMark/>
          </w:tcPr>
          <w:p w14:paraId="75A7FD4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5386EC83" w14:textId="77777777" w:rsidTr="00900E05">
        <w:trPr>
          <w:trHeight w:val="2016"/>
        </w:trPr>
        <w:tc>
          <w:tcPr>
            <w:tcW w:w="487" w:type="dxa"/>
            <w:hideMark/>
          </w:tcPr>
          <w:p w14:paraId="43C0594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lastRenderedPageBreak/>
              <w:t>20</w:t>
            </w:r>
          </w:p>
        </w:tc>
        <w:tc>
          <w:tcPr>
            <w:tcW w:w="1038" w:type="dxa"/>
            <w:hideMark/>
          </w:tcPr>
          <w:p w14:paraId="452E80B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40BD61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OutlierPaymentsasaPercentofMedicarePaymentAmount</w:t>
            </w:r>
            <w:proofErr w:type="spellEnd"/>
            <w:r w:rsidRPr="00900E05">
              <w:rPr>
                <w:rFonts w:asciiTheme="minorHAnsi" w:hAnsiTheme="minorHAnsi" w:cstheme="minorHAnsi"/>
                <w:sz w:val="24"/>
                <w:szCs w:val="24"/>
              </w:rPr>
              <w:t>(non-LUPA)</w:t>
            </w:r>
          </w:p>
        </w:tc>
        <w:tc>
          <w:tcPr>
            <w:tcW w:w="1647" w:type="dxa"/>
            <w:hideMark/>
          </w:tcPr>
          <w:p w14:paraId="7521681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DA2AFCB"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Outlier_payment_per_medicare_payment_amt_non_lupa</w:t>
            </w:r>
            <w:proofErr w:type="spellEnd"/>
          </w:p>
        </w:tc>
        <w:tc>
          <w:tcPr>
            <w:tcW w:w="1731" w:type="dxa"/>
            <w:hideMark/>
          </w:tcPr>
          <w:p w14:paraId="053EC13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064059B6" w14:textId="77777777" w:rsidTr="00900E05">
        <w:trPr>
          <w:trHeight w:val="864"/>
        </w:trPr>
        <w:tc>
          <w:tcPr>
            <w:tcW w:w="487" w:type="dxa"/>
            <w:hideMark/>
          </w:tcPr>
          <w:p w14:paraId="7A2C4A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21</w:t>
            </w:r>
          </w:p>
        </w:tc>
        <w:tc>
          <w:tcPr>
            <w:tcW w:w="1038" w:type="dxa"/>
            <w:hideMark/>
          </w:tcPr>
          <w:p w14:paraId="103CE745"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0B810009"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TotalLUPAEpisodes</w:t>
            </w:r>
            <w:proofErr w:type="spellEnd"/>
          </w:p>
        </w:tc>
        <w:tc>
          <w:tcPr>
            <w:tcW w:w="1647" w:type="dxa"/>
            <w:hideMark/>
          </w:tcPr>
          <w:p w14:paraId="6EEB150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B93DEB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tot_lupa_episode</w:t>
            </w:r>
            <w:proofErr w:type="spellEnd"/>
          </w:p>
        </w:tc>
        <w:tc>
          <w:tcPr>
            <w:tcW w:w="1731" w:type="dxa"/>
            <w:hideMark/>
          </w:tcPr>
          <w:p w14:paraId="02D37BC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7EA2A0C" w14:textId="77777777" w:rsidTr="00900E05">
        <w:trPr>
          <w:trHeight w:val="1152"/>
        </w:trPr>
        <w:tc>
          <w:tcPr>
            <w:tcW w:w="487" w:type="dxa"/>
            <w:hideMark/>
          </w:tcPr>
          <w:p w14:paraId="6DBE5B7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22</w:t>
            </w:r>
          </w:p>
        </w:tc>
        <w:tc>
          <w:tcPr>
            <w:tcW w:w="1038" w:type="dxa"/>
            <w:hideMark/>
          </w:tcPr>
          <w:p w14:paraId="3AC86FA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66FBBC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TotalHHAMedicarePaymentAmountforLUPAs</w:t>
            </w:r>
            <w:proofErr w:type="spellEnd"/>
          </w:p>
        </w:tc>
        <w:tc>
          <w:tcPr>
            <w:tcW w:w="1647" w:type="dxa"/>
            <w:hideMark/>
          </w:tcPr>
          <w:p w14:paraId="7783628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0668FAA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tot_hha_medicare_payment_lupa</w:t>
            </w:r>
            <w:proofErr w:type="spellEnd"/>
          </w:p>
        </w:tc>
        <w:tc>
          <w:tcPr>
            <w:tcW w:w="1731" w:type="dxa"/>
            <w:hideMark/>
          </w:tcPr>
          <w:p w14:paraId="0465293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10896BBA" w14:textId="77777777" w:rsidTr="00900E05">
        <w:trPr>
          <w:trHeight w:val="864"/>
        </w:trPr>
        <w:tc>
          <w:tcPr>
            <w:tcW w:w="487" w:type="dxa"/>
            <w:hideMark/>
          </w:tcPr>
          <w:p w14:paraId="2D5BE1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23</w:t>
            </w:r>
          </w:p>
        </w:tc>
        <w:tc>
          <w:tcPr>
            <w:tcW w:w="1038" w:type="dxa"/>
            <w:hideMark/>
          </w:tcPr>
          <w:p w14:paraId="38F0895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7ED0F15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AverageAge</w:t>
            </w:r>
            <w:proofErr w:type="spellEnd"/>
          </w:p>
        </w:tc>
        <w:tc>
          <w:tcPr>
            <w:tcW w:w="1647" w:type="dxa"/>
            <w:hideMark/>
          </w:tcPr>
          <w:p w14:paraId="30C6AB2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50A10BC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avg_age</w:t>
            </w:r>
            <w:proofErr w:type="spellEnd"/>
            <w:r w:rsidRPr="00900E05">
              <w:rPr>
                <w:rFonts w:asciiTheme="minorHAnsi" w:hAnsiTheme="minorHAnsi" w:cstheme="minorHAnsi"/>
                <w:sz w:val="24"/>
                <w:szCs w:val="24"/>
              </w:rPr>
              <w:t xml:space="preserve">      </w:t>
            </w:r>
          </w:p>
        </w:tc>
        <w:tc>
          <w:tcPr>
            <w:tcW w:w="1731" w:type="dxa"/>
            <w:hideMark/>
          </w:tcPr>
          <w:p w14:paraId="4D4CA60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CF9F59F" w14:textId="77777777" w:rsidTr="00900E05">
        <w:trPr>
          <w:trHeight w:val="864"/>
        </w:trPr>
        <w:tc>
          <w:tcPr>
            <w:tcW w:w="487" w:type="dxa"/>
            <w:hideMark/>
          </w:tcPr>
          <w:p w14:paraId="02F67F9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24</w:t>
            </w:r>
          </w:p>
        </w:tc>
        <w:tc>
          <w:tcPr>
            <w:tcW w:w="1038" w:type="dxa"/>
            <w:hideMark/>
          </w:tcPr>
          <w:p w14:paraId="458A50A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643D28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MaleBeneficiaries</w:t>
            </w:r>
            <w:proofErr w:type="spellEnd"/>
          </w:p>
        </w:tc>
        <w:tc>
          <w:tcPr>
            <w:tcW w:w="1647" w:type="dxa"/>
            <w:hideMark/>
          </w:tcPr>
          <w:p w14:paraId="52EFA18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E14FC9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Male_Beneficiaries</w:t>
            </w:r>
            <w:proofErr w:type="spellEnd"/>
          </w:p>
        </w:tc>
        <w:tc>
          <w:tcPr>
            <w:tcW w:w="1731" w:type="dxa"/>
            <w:hideMark/>
          </w:tcPr>
          <w:p w14:paraId="162AA49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B9F2502" w14:textId="77777777" w:rsidTr="00900E05">
        <w:trPr>
          <w:trHeight w:val="864"/>
        </w:trPr>
        <w:tc>
          <w:tcPr>
            <w:tcW w:w="487" w:type="dxa"/>
            <w:hideMark/>
          </w:tcPr>
          <w:p w14:paraId="1C50C5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25</w:t>
            </w:r>
          </w:p>
        </w:tc>
        <w:tc>
          <w:tcPr>
            <w:tcW w:w="1038" w:type="dxa"/>
            <w:hideMark/>
          </w:tcPr>
          <w:p w14:paraId="61BF53A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03F9260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FemaleBeneficiaries</w:t>
            </w:r>
            <w:proofErr w:type="spellEnd"/>
          </w:p>
        </w:tc>
        <w:tc>
          <w:tcPr>
            <w:tcW w:w="1647" w:type="dxa"/>
            <w:hideMark/>
          </w:tcPr>
          <w:p w14:paraId="0833C34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4D6C57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Female_Beneficiaries</w:t>
            </w:r>
            <w:proofErr w:type="spellEnd"/>
            <w:r w:rsidRPr="00900E05">
              <w:rPr>
                <w:rFonts w:asciiTheme="minorHAnsi" w:hAnsiTheme="minorHAnsi" w:cstheme="minorHAnsi"/>
                <w:sz w:val="24"/>
                <w:szCs w:val="24"/>
              </w:rPr>
              <w:t xml:space="preserve">  </w:t>
            </w:r>
          </w:p>
        </w:tc>
        <w:tc>
          <w:tcPr>
            <w:tcW w:w="1731" w:type="dxa"/>
            <w:hideMark/>
          </w:tcPr>
          <w:p w14:paraId="7E6173A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64C53A8E" w14:textId="77777777" w:rsidTr="00900E05">
        <w:trPr>
          <w:trHeight w:val="864"/>
        </w:trPr>
        <w:tc>
          <w:tcPr>
            <w:tcW w:w="487" w:type="dxa"/>
            <w:hideMark/>
          </w:tcPr>
          <w:p w14:paraId="235BBF6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26</w:t>
            </w:r>
          </w:p>
        </w:tc>
        <w:tc>
          <w:tcPr>
            <w:tcW w:w="1038" w:type="dxa"/>
            <w:hideMark/>
          </w:tcPr>
          <w:p w14:paraId="11CBA2A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C2A886D"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NondualBeneficiaries</w:t>
            </w:r>
            <w:proofErr w:type="spellEnd"/>
          </w:p>
        </w:tc>
        <w:tc>
          <w:tcPr>
            <w:tcW w:w="1647" w:type="dxa"/>
            <w:hideMark/>
          </w:tcPr>
          <w:p w14:paraId="16C08F3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442439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Nondual_Beneficiaries</w:t>
            </w:r>
            <w:proofErr w:type="spellEnd"/>
            <w:r w:rsidRPr="00900E05">
              <w:rPr>
                <w:rFonts w:asciiTheme="minorHAnsi" w:hAnsiTheme="minorHAnsi" w:cstheme="minorHAnsi"/>
                <w:sz w:val="24"/>
                <w:szCs w:val="24"/>
              </w:rPr>
              <w:t xml:space="preserve"> </w:t>
            </w:r>
          </w:p>
        </w:tc>
        <w:tc>
          <w:tcPr>
            <w:tcW w:w="1731" w:type="dxa"/>
            <w:hideMark/>
          </w:tcPr>
          <w:p w14:paraId="2D27A3D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580FD63" w14:textId="77777777" w:rsidTr="00900E05">
        <w:trPr>
          <w:trHeight w:val="864"/>
        </w:trPr>
        <w:tc>
          <w:tcPr>
            <w:tcW w:w="487" w:type="dxa"/>
            <w:hideMark/>
          </w:tcPr>
          <w:p w14:paraId="7D64566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27</w:t>
            </w:r>
          </w:p>
        </w:tc>
        <w:tc>
          <w:tcPr>
            <w:tcW w:w="1038" w:type="dxa"/>
            <w:hideMark/>
          </w:tcPr>
          <w:p w14:paraId="0D5411E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D3E9178"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DualBeneficiaries</w:t>
            </w:r>
            <w:proofErr w:type="spellEnd"/>
          </w:p>
        </w:tc>
        <w:tc>
          <w:tcPr>
            <w:tcW w:w="1647" w:type="dxa"/>
            <w:hideMark/>
          </w:tcPr>
          <w:p w14:paraId="145F934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1A270E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dual_Beneficiaries</w:t>
            </w:r>
            <w:proofErr w:type="spellEnd"/>
          </w:p>
        </w:tc>
        <w:tc>
          <w:tcPr>
            <w:tcW w:w="1731" w:type="dxa"/>
            <w:hideMark/>
          </w:tcPr>
          <w:p w14:paraId="3FD1FA6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264C1910" w14:textId="77777777" w:rsidTr="00900E05">
        <w:trPr>
          <w:trHeight w:val="864"/>
        </w:trPr>
        <w:tc>
          <w:tcPr>
            <w:tcW w:w="487" w:type="dxa"/>
            <w:hideMark/>
          </w:tcPr>
          <w:p w14:paraId="7085BE5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28</w:t>
            </w:r>
          </w:p>
        </w:tc>
        <w:tc>
          <w:tcPr>
            <w:tcW w:w="1038" w:type="dxa"/>
            <w:hideMark/>
          </w:tcPr>
          <w:p w14:paraId="55E407B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808D7E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WhiteBeneficiaries</w:t>
            </w:r>
            <w:proofErr w:type="spellEnd"/>
          </w:p>
        </w:tc>
        <w:tc>
          <w:tcPr>
            <w:tcW w:w="1647" w:type="dxa"/>
            <w:hideMark/>
          </w:tcPr>
          <w:p w14:paraId="764FFD1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5ACD6A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White_Beneficiaries</w:t>
            </w:r>
            <w:proofErr w:type="spellEnd"/>
            <w:r w:rsidRPr="00900E05">
              <w:rPr>
                <w:rFonts w:asciiTheme="minorHAnsi" w:hAnsiTheme="minorHAnsi" w:cstheme="minorHAnsi"/>
                <w:sz w:val="24"/>
                <w:szCs w:val="24"/>
              </w:rPr>
              <w:t xml:space="preserve"> </w:t>
            </w:r>
          </w:p>
        </w:tc>
        <w:tc>
          <w:tcPr>
            <w:tcW w:w="1731" w:type="dxa"/>
            <w:hideMark/>
          </w:tcPr>
          <w:p w14:paraId="02B2F42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E2B093B" w14:textId="77777777" w:rsidTr="00900E05">
        <w:trPr>
          <w:trHeight w:val="864"/>
        </w:trPr>
        <w:tc>
          <w:tcPr>
            <w:tcW w:w="487" w:type="dxa"/>
            <w:hideMark/>
          </w:tcPr>
          <w:p w14:paraId="506A3F7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29</w:t>
            </w:r>
          </w:p>
        </w:tc>
        <w:tc>
          <w:tcPr>
            <w:tcW w:w="1038" w:type="dxa"/>
            <w:hideMark/>
          </w:tcPr>
          <w:p w14:paraId="1710F7F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0104B83D"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BlackBeneficiaries</w:t>
            </w:r>
            <w:proofErr w:type="spellEnd"/>
          </w:p>
        </w:tc>
        <w:tc>
          <w:tcPr>
            <w:tcW w:w="1647" w:type="dxa"/>
            <w:hideMark/>
          </w:tcPr>
          <w:p w14:paraId="2D1CADE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048B4D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black_Beneficiaries</w:t>
            </w:r>
            <w:proofErr w:type="spellEnd"/>
            <w:r w:rsidRPr="00900E05">
              <w:rPr>
                <w:rFonts w:asciiTheme="minorHAnsi" w:hAnsiTheme="minorHAnsi" w:cstheme="minorHAnsi"/>
                <w:sz w:val="24"/>
                <w:szCs w:val="24"/>
              </w:rPr>
              <w:t xml:space="preserve">  </w:t>
            </w:r>
          </w:p>
        </w:tc>
        <w:tc>
          <w:tcPr>
            <w:tcW w:w="1731" w:type="dxa"/>
            <w:hideMark/>
          </w:tcPr>
          <w:p w14:paraId="404F52D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19C25243" w14:textId="77777777" w:rsidTr="00900E05">
        <w:trPr>
          <w:trHeight w:val="864"/>
        </w:trPr>
        <w:tc>
          <w:tcPr>
            <w:tcW w:w="487" w:type="dxa"/>
            <w:hideMark/>
          </w:tcPr>
          <w:p w14:paraId="140DFC9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30</w:t>
            </w:r>
          </w:p>
        </w:tc>
        <w:tc>
          <w:tcPr>
            <w:tcW w:w="1038" w:type="dxa"/>
            <w:hideMark/>
          </w:tcPr>
          <w:p w14:paraId="779F223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EF156A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AsianPacificIslanderBeneficiaries</w:t>
            </w:r>
            <w:proofErr w:type="spellEnd"/>
          </w:p>
        </w:tc>
        <w:tc>
          <w:tcPr>
            <w:tcW w:w="1647" w:type="dxa"/>
            <w:hideMark/>
          </w:tcPr>
          <w:p w14:paraId="7B960C1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65A12B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Asian_Pacific_Islander_Beneficiaries</w:t>
            </w:r>
            <w:proofErr w:type="spellEnd"/>
          </w:p>
        </w:tc>
        <w:tc>
          <w:tcPr>
            <w:tcW w:w="1731" w:type="dxa"/>
            <w:hideMark/>
          </w:tcPr>
          <w:p w14:paraId="088CB9D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6C03ACA5" w14:textId="77777777" w:rsidTr="00900E05">
        <w:trPr>
          <w:trHeight w:val="864"/>
        </w:trPr>
        <w:tc>
          <w:tcPr>
            <w:tcW w:w="487" w:type="dxa"/>
            <w:hideMark/>
          </w:tcPr>
          <w:p w14:paraId="4EDA900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31</w:t>
            </w:r>
          </w:p>
        </w:tc>
        <w:tc>
          <w:tcPr>
            <w:tcW w:w="1038" w:type="dxa"/>
            <w:hideMark/>
          </w:tcPr>
          <w:p w14:paraId="31D5605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1DEFCF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HispanicBeneficiaries</w:t>
            </w:r>
            <w:proofErr w:type="spellEnd"/>
          </w:p>
        </w:tc>
        <w:tc>
          <w:tcPr>
            <w:tcW w:w="1647" w:type="dxa"/>
            <w:hideMark/>
          </w:tcPr>
          <w:p w14:paraId="429AA0F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411ED1E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Hispanic_Beneficiaries</w:t>
            </w:r>
            <w:proofErr w:type="spellEnd"/>
          </w:p>
        </w:tc>
        <w:tc>
          <w:tcPr>
            <w:tcW w:w="1731" w:type="dxa"/>
            <w:hideMark/>
          </w:tcPr>
          <w:p w14:paraId="5667ED3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6521F617" w14:textId="77777777" w:rsidTr="00900E05">
        <w:trPr>
          <w:trHeight w:val="1152"/>
        </w:trPr>
        <w:tc>
          <w:tcPr>
            <w:tcW w:w="487" w:type="dxa"/>
            <w:hideMark/>
          </w:tcPr>
          <w:p w14:paraId="64031E1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32</w:t>
            </w:r>
          </w:p>
        </w:tc>
        <w:tc>
          <w:tcPr>
            <w:tcW w:w="1038" w:type="dxa"/>
            <w:hideMark/>
          </w:tcPr>
          <w:p w14:paraId="66A644C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3A959C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AmericanIndianorAlaskaNativeBeneficiaries</w:t>
            </w:r>
            <w:proofErr w:type="spellEnd"/>
          </w:p>
        </w:tc>
        <w:tc>
          <w:tcPr>
            <w:tcW w:w="1647" w:type="dxa"/>
            <w:hideMark/>
          </w:tcPr>
          <w:p w14:paraId="62E5750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7C6F8D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American_Indian_or_Alaska_Native_Beneficiaries</w:t>
            </w:r>
            <w:proofErr w:type="spellEnd"/>
            <w:r w:rsidRPr="00900E05">
              <w:rPr>
                <w:rFonts w:asciiTheme="minorHAnsi" w:hAnsiTheme="minorHAnsi" w:cstheme="minorHAnsi"/>
                <w:sz w:val="24"/>
                <w:szCs w:val="24"/>
              </w:rPr>
              <w:t xml:space="preserve"> </w:t>
            </w:r>
          </w:p>
        </w:tc>
        <w:tc>
          <w:tcPr>
            <w:tcW w:w="1731" w:type="dxa"/>
            <w:hideMark/>
          </w:tcPr>
          <w:p w14:paraId="47460B0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6128DE4C" w14:textId="77777777" w:rsidTr="00900E05">
        <w:trPr>
          <w:trHeight w:val="864"/>
        </w:trPr>
        <w:tc>
          <w:tcPr>
            <w:tcW w:w="487" w:type="dxa"/>
            <w:hideMark/>
          </w:tcPr>
          <w:p w14:paraId="62EAB56F"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lastRenderedPageBreak/>
              <w:t>33</w:t>
            </w:r>
          </w:p>
        </w:tc>
        <w:tc>
          <w:tcPr>
            <w:tcW w:w="1038" w:type="dxa"/>
            <w:hideMark/>
          </w:tcPr>
          <w:p w14:paraId="613F3E6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524B23B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Other/</w:t>
            </w:r>
            <w:proofErr w:type="spellStart"/>
            <w:r w:rsidRPr="00900E05">
              <w:rPr>
                <w:rFonts w:asciiTheme="minorHAnsi" w:hAnsiTheme="minorHAnsi" w:cstheme="minorHAnsi"/>
                <w:sz w:val="24"/>
                <w:szCs w:val="24"/>
              </w:rPr>
              <w:t>UnknownBeneficiaries</w:t>
            </w:r>
            <w:proofErr w:type="spellEnd"/>
          </w:p>
        </w:tc>
        <w:tc>
          <w:tcPr>
            <w:tcW w:w="1647" w:type="dxa"/>
            <w:hideMark/>
          </w:tcPr>
          <w:p w14:paraId="27A69CF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DE190D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Other_Unknown_Beneficiaries</w:t>
            </w:r>
            <w:proofErr w:type="spellEnd"/>
          </w:p>
        </w:tc>
        <w:tc>
          <w:tcPr>
            <w:tcW w:w="1731" w:type="dxa"/>
            <w:hideMark/>
          </w:tcPr>
          <w:p w14:paraId="117F714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0CEEA6CD" w14:textId="77777777" w:rsidTr="00900E05">
        <w:trPr>
          <w:trHeight w:val="864"/>
        </w:trPr>
        <w:tc>
          <w:tcPr>
            <w:tcW w:w="487" w:type="dxa"/>
            <w:hideMark/>
          </w:tcPr>
          <w:p w14:paraId="77E4E3F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34</w:t>
            </w:r>
          </w:p>
        </w:tc>
        <w:tc>
          <w:tcPr>
            <w:tcW w:w="1038" w:type="dxa"/>
            <w:hideMark/>
          </w:tcPr>
          <w:p w14:paraId="230AA38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A30EE79"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AverageHCCScore</w:t>
            </w:r>
            <w:proofErr w:type="spellEnd"/>
          </w:p>
        </w:tc>
        <w:tc>
          <w:tcPr>
            <w:tcW w:w="1647" w:type="dxa"/>
            <w:hideMark/>
          </w:tcPr>
          <w:p w14:paraId="7239962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2641920F"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avg_HCC_Score</w:t>
            </w:r>
            <w:proofErr w:type="spellEnd"/>
            <w:r w:rsidRPr="00900E05">
              <w:rPr>
                <w:rFonts w:asciiTheme="minorHAnsi" w:hAnsiTheme="minorHAnsi" w:cstheme="minorHAnsi"/>
                <w:sz w:val="24"/>
                <w:szCs w:val="24"/>
              </w:rPr>
              <w:t xml:space="preserve">   </w:t>
            </w:r>
          </w:p>
        </w:tc>
        <w:tc>
          <w:tcPr>
            <w:tcW w:w="1731" w:type="dxa"/>
            <w:hideMark/>
          </w:tcPr>
          <w:p w14:paraId="3C8D1F1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EFC3849" w14:textId="77777777" w:rsidTr="00900E05">
        <w:trPr>
          <w:trHeight w:val="1152"/>
        </w:trPr>
        <w:tc>
          <w:tcPr>
            <w:tcW w:w="487" w:type="dxa"/>
            <w:hideMark/>
          </w:tcPr>
          <w:p w14:paraId="3A81BA1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35</w:t>
            </w:r>
          </w:p>
        </w:tc>
        <w:tc>
          <w:tcPr>
            <w:tcW w:w="1038" w:type="dxa"/>
            <w:hideMark/>
          </w:tcPr>
          <w:p w14:paraId="1DCD30B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3D1C77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PercentofBeneficiarieswithAtrialFibrillation</w:t>
            </w:r>
            <w:proofErr w:type="spellEnd"/>
          </w:p>
        </w:tc>
        <w:tc>
          <w:tcPr>
            <w:tcW w:w="1647" w:type="dxa"/>
            <w:hideMark/>
          </w:tcPr>
          <w:p w14:paraId="01DD55C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232F91D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per_of_Beneficiaries_with_Atrial_Fibrillation</w:t>
            </w:r>
            <w:proofErr w:type="spellEnd"/>
            <w:r w:rsidRPr="00900E05">
              <w:rPr>
                <w:rFonts w:asciiTheme="minorHAnsi" w:hAnsiTheme="minorHAnsi" w:cstheme="minorHAnsi"/>
                <w:sz w:val="24"/>
                <w:szCs w:val="24"/>
              </w:rPr>
              <w:t xml:space="preserve"> </w:t>
            </w:r>
          </w:p>
        </w:tc>
        <w:tc>
          <w:tcPr>
            <w:tcW w:w="1731" w:type="dxa"/>
            <w:hideMark/>
          </w:tcPr>
          <w:p w14:paraId="72FA14C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0F830841" w14:textId="77777777" w:rsidTr="00900E05">
        <w:trPr>
          <w:trHeight w:val="1152"/>
        </w:trPr>
        <w:tc>
          <w:tcPr>
            <w:tcW w:w="487" w:type="dxa"/>
            <w:hideMark/>
          </w:tcPr>
          <w:p w14:paraId="2D083DA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36</w:t>
            </w:r>
          </w:p>
        </w:tc>
        <w:tc>
          <w:tcPr>
            <w:tcW w:w="1038" w:type="dxa"/>
            <w:hideMark/>
          </w:tcPr>
          <w:p w14:paraId="30314618"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6D5AE32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PercentofBeneficiarieswithAlzheimer's</w:t>
            </w:r>
            <w:proofErr w:type="spellEnd"/>
          </w:p>
        </w:tc>
        <w:tc>
          <w:tcPr>
            <w:tcW w:w="1647" w:type="dxa"/>
            <w:hideMark/>
          </w:tcPr>
          <w:p w14:paraId="52CA3B1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349EA6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per_of_Beneficiaries_with_Alzheimer's</w:t>
            </w:r>
            <w:proofErr w:type="spellEnd"/>
          </w:p>
        </w:tc>
        <w:tc>
          <w:tcPr>
            <w:tcW w:w="1731" w:type="dxa"/>
            <w:hideMark/>
          </w:tcPr>
          <w:p w14:paraId="35B22D5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51D39F99" w14:textId="77777777" w:rsidTr="00900E05">
        <w:trPr>
          <w:trHeight w:val="1152"/>
        </w:trPr>
        <w:tc>
          <w:tcPr>
            <w:tcW w:w="487" w:type="dxa"/>
            <w:hideMark/>
          </w:tcPr>
          <w:p w14:paraId="30E0535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37</w:t>
            </w:r>
          </w:p>
        </w:tc>
        <w:tc>
          <w:tcPr>
            <w:tcW w:w="1038" w:type="dxa"/>
            <w:hideMark/>
          </w:tcPr>
          <w:p w14:paraId="28E942FD"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7BBA15B"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PercentofBeneficiarieswithAsthma</w:t>
            </w:r>
            <w:proofErr w:type="spellEnd"/>
          </w:p>
        </w:tc>
        <w:tc>
          <w:tcPr>
            <w:tcW w:w="1647" w:type="dxa"/>
            <w:hideMark/>
          </w:tcPr>
          <w:p w14:paraId="1429D17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23548411"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per_of_Beneficiaries_with_Asthma</w:t>
            </w:r>
            <w:proofErr w:type="spellEnd"/>
          </w:p>
        </w:tc>
        <w:tc>
          <w:tcPr>
            <w:tcW w:w="1731" w:type="dxa"/>
            <w:hideMark/>
          </w:tcPr>
          <w:p w14:paraId="7C5B338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14505CDC" w14:textId="77777777" w:rsidTr="00900E05">
        <w:trPr>
          <w:trHeight w:val="864"/>
        </w:trPr>
        <w:tc>
          <w:tcPr>
            <w:tcW w:w="487" w:type="dxa"/>
            <w:hideMark/>
          </w:tcPr>
          <w:p w14:paraId="3E9E923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38</w:t>
            </w:r>
          </w:p>
        </w:tc>
        <w:tc>
          <w:tcPr>
            <w:tcW w:w="1038" w:type="dxa"/>
            <w:hideMark/>
          </w:tcPr>
          <w:p w14:paraId="645C1574"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BAFFC4D"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PercentofBeneficiarieswithCancer</w:t>
            </w:r>
            <w:proofErr w:type="spellEnd"/>
          </w:p>
        </w:tc>
        <w:tc>
          <w:tcPr>
            <w:tcW w:w="1647" w:type="dxa"/>
            <w:hideMark/>
          </w:tcPr>
          <w:p w14:paraId="696EE4C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5E4C433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per_of_Beneficiaries_with_Cancer</w:t>
            </w:r>
            <w:proofErr w:type="spellEnd"/>
            <w:r w:rsidRPr="00900E05">
              <w:rPr>
                <w:rFonts w:asciiTheme="minorHAnsi" w:hAnsiTheme="minorHAnsi" w:cstheme="minorHAnsi"/>
                <w:sz w:val="24"/>
                <w:szCs w:val="24"/>
              </w:rPr>
              <w:t xml:space="preserve"> </w:t>
            </w:r>
          </w:p>
        </w:tc>
        <w:tc>
          <w:tcPr>
            <w:tcW w:w="1731" w:type="dxa"/>
            <w:hideMark/>
          </w:tcPr>
          <w:p w14:paraId="2EBC994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9C9FB3E" w14:textId="77777777" w:rsidTr="00900E05">
        <w:trPr>
          <w:trHeight w:val="864"/>
        </w:trPr>
        <w:tc>
          <w:tcPr>
            <w:tcW w:w="487" w:type="dxa"/>
            <w:hideMark/>
          </w:tcPr>
          <w:p w14:paraId="6A071C4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39</w:t>
            </w:r>
          </w:p>
        </w:tc>
        <w:tc>
          <w:tcPr>
            <w:tcW w:w="1038" w:type="dxa"/>
            <w:hideMark/>
          </w:tcPr>
          <w:p w14:paraId="2DD44D5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44A71CD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PercentofBeneficiarieswithCHF</w:t>
            </w:r>
            <w:proofErr w:type="spellEnd"/>
          </w:p>
        </w:tc>
        <w:tc>
          <w:tcPr>
            <w:tcW w:w="1647" w:type="dxa"/>
            <w:hideMark/>
          </w:tcPr>
          <w:p w14:paraId="5A0ABDC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691F21F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per_of_Beneficiaries_with_CHF</w:t>
            </w:r>
            <w:proofErr w:type="spellEnd"/>
          </w:p>
        </w:tc>
        <w:tc>
          <w:tcPr>
            <w:tcW w:w="1731" w:type="dxa"/>
            <w:hideMark/>
          </w:tcPr>
          <w:p w14:paraId="6A66835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DE8D07A" w14:textId="77777777" w:rsidTr="00900E05">
        <w:trPr>
          <w:trHeight w:val="1440"/>
        </w:trPr>
        <w:tc>
          <w:tcPr>
            <w:tcW w:w="487" w:type="dxa"/>
            <w:hideMark/>
          </w:tcPr>
          <w:p w14:paraId="54B87AC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40</w:t>
            </w:r>
          </w:p>
        </w:tc>
        <w:tc>
          <w:tcPr>
            <w:tcW w:w="1038" w:type="dxa"/>
            <w:hideMark/>
          </w:tcPr>
          <w:p w14:paraId="444AE48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082D1C4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PercentofBeneficiarieswithChronicKidneyDisease</w:t>
            </w:r>
            <w:proofErr w:type="spellEnd"/>
          </w:p>
        </w:tc>
        <w:tc>
          <w:tcPr>
            <w:tcW w:w="1647" w:type="dxa"/>
            <w:hideMark/>
          </w:tcPr>
          <w:p w14:paraId="45A1B8F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68419CE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per_of_Beneficiaries_with_Chronic_Kidney_Disease</w:t>
            </w:r>
            <w:proofErr w:type="spellEnd"/>
          </w:p>
        </w:tc>
        <w:tc>
          <w:tcPr>
            <w:tcW w:w="1731" w:type="dxa"/>
            <w:hideMark/>
          </w:tcPr>
          <w:p w14:paraId="382DBE4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0E90934C" w14:textId="77777777" w:rsidTr="00900E05">
        <w:trPr>
          <w:trHeight w:val="864"/>
        </w:trPr>
        <w:tc>
          <w:tcPr>
            <w:tcW w:w="487" w:type="dxa"/>
            <w:hideMark/>
          </w:tcPr>
          <w:p w14:paraId="7792C4B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41</w:t>
            </w:r>
          </w:p>
        </w:tc>
        <w:tc>
          <w:tcPr>
            <w:tcW w:w="1038" w:type="dxa"/>
            <w:hideMark/>
          </w:tcPr>
          <w:p w14:paraId="5492807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358491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PercentofBeneficiarieswithCOPD</w:t>
            </w:r>
            <w:proofErr w:type="spellEnd"/>
          </w:p>
        </w:tc>
        <w:tc>
          <w:tcPr>
            <w:tcW w:w="1647" w:type="dxa"/>
            <w:hideMark/>
          </w:tcPr>
          <w:p w14:paraId="3CF9306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3EC3B87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per_of_Beneficiaries_with_COPD</w:t>
            </w:r>
            <w:proofErr w:type="spellEnd"/>
            <w:r w:rsidRPr="00900E05">
              <w:rPr>
                <w:rFonts w:asciiTheme="minorHAnsi" w:hAnsiTheme="minorHAnsi" w:cstheme="minorHAnsi"/>
                <w:sz w:val="24"/>
                <w:szCs w:val="24"/>
              </w:rPr>
              <w:t xml:space="preserve"> </w:t>
            </w:r>
          </w:p>
        </w:tc>
        <w:tc>
          <w:tcPr>
            <w:tcW w:w="1731" w:type="dxa"/>
            <w:hideMark/>
          </w:tcPr>
          <w:p w14:paraId="7588722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1BFA1541" w14:textId="77777777" w:rsidTr="00900E05">
        <w:trPr>
          <w:trHeight w:val="1152"/>
        </w:trPr>
        <w:tc>
          <w:tcPr>
            <w:tcW w:w="487" w:type="dxa"/>
            <w:hideMark/>
          </w:tcPr>
          <w:p w14:paraId="5B6F7C9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42</w:t>
            </w:r>
          </w:p>
        </w:tc>
        <w:tc>
          <w:tcPr>
            <w:tcW w:w="1038" w:type="dxa"/>
            <w:hideMark/>
          </w:tcPr>
          <w:p w14:paraId="5F0B664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535E8455"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PercentofBeneficiarieswithDepression</w:t>
            </w:r>
            <w:proofErr w:type="spellEnd"/>
          </w:p>
        </w:tc>
        <w:tc>
          <w:tcPr>
            <w:tcW w:w="1647" w:type="dxa"/>
            <w:hideMark/>
          </w:tcPr>
          <w:p w14:paraId="6C079DF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B444547"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per_of_Beneficiaries_with_Depression</w:t>
            </w:r>
            <w:proofErr w:type="spellEnd"/>
          </w:p>
        </w:tc>
        <w:tc>
          <w:tcPr>
            <w:tcW w:w="1731" w:type="dxa"/>
            <w:hideMark/>
          </w:tcPr>
          <w:p w14:paraId="05229D5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77A0C5AD" w14:textId="77777777" w:rsidTr="00900E05">
        <w:trPr>
          <w:trHeight w:val="1152"/>
        </w:trPr>
        <w:tc>
          <w:tcPr>
            <w:tcW w:w="487" w:type="dxa"/>
            <w:hideMark/>
          </w:tcPr>
          <w:p w14:paraId="640E168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43</w:t>
            </w:r>
          </w:p>
        </w:tc>
        <w:tc>
          <w:tcPr>
            <w:tcW w:w="1038" w:type="dxa"/>
            <w:hideMark/>
          </w:tcPr>
          <w:p w14:paraId="0B82666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49F237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PercentofBeneficiarieswithDiabetes</w:t>
            </w:r>
            <w:proofErr w:type="spellEnd"/>
          </w:p>
        </w:tc>
        <w:tc>
          <w:tcPr>
            <w:tcW w:w="1647" w:type="dxa"/>
            <w:hideMark/>
          </w:tcPr>
          <w:p w14:paraId="08210A0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689F73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per_of_Beneficiaries_with_Diabetes</w:t>
            </w:r>
            <w:proofErr w:type="spellEnd"/>
            <w:r w:rsidRPr="00900E05">
              <w:rPr>
                <w:rFonts w:asciiTheme="minorHAnsi" w:hAnsiTheme="minorHAnsi" w:cstheme="minorHAnsi"/>
                <w:sz w:val="24"/>
                <w:szCs w:val="24"/>
              </w:rPr>
              <w:t xml:space="preserve"> </w:t>
            </w:r>
          </w:p>
        </w:tc>
        <w:tc>
          <w:tcPr>
            <w:tcW w:w="1731" w:type="dxa"/>
            <w:hideMark/>
          </w:tcPr>
          <w:p w14:paraId="25DF03C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8105BE5" w14:textId="77777777" w:rsidTr="00900E05">
        <w:trPr>
          <w:trHeight w:val="1152"/>
        </w:trPr>
        <w:tc>
          <w:tcPr>
            <w:tcW w:w="487" w:type="dxa"/>
            <w:hideMark/>
          </w:tcPr>
          <w:p w14:paraId="6DCC7CA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44</w:t>
            </w:r>
          </w:p>
        </w:tc>
        <w:tc>
          <w:tcPr>
            <w:tcW w:w="1038" w:type="dxa"/>
            <w:hideMark/>
          </w:tcPr>
          <w:p w14:paraId="58D5ECD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1EC423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PercentofBeneficiarieswithHyperlipidemia</w:t>
            </w:r>
            <w:proofErr w:type="spellEnd"/>
          </w:p>
        </w:tc>
        <w:tc>
          <w:tcPr>
            <w:tcW w:w="1647" w:type="dxa"/>
            <w:hideMark/>
          </w:tcPr>
          <w:p w14:paraId="7FB5C5D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B74E03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per_of_Beneficiaries_with_Hyperlipidemia</w:t>
            </w:r>
            <w:proofErr w:type="spellEnd"/>
            <w:r w:rsidRPr="00900E05">
              <w:rPr>
                <w:rFonts w:asciiTheme="minorHAnsi" w:hAnsiTheme="minorHAnsi" w:cstheme="minorHAnsi"/>
                <w:sz w:val="24"/>
                <w:szCs w:val="24"/>
              </w:rPr>
              <w:t xml:space="preserve"> </w:t>
            </w:r>
          </w:p>
        </w:tc>
        <w:tc>
          <w:tcPr>
            <w:tcW w:w="1731" w:type="dxa"/>
            <w:hideMark/>
          </w:tcPr>
          <w:p w14:paraId="4DC98C18"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2AEAFC73" w14:textId="77777777" w:rsidTr="00900E05">
        <w:trPr>
          <w:trHeight w:val="1152"/>
        </w:trPr>
        <w:tc>
          <w:tcPr>
            <w:tcW w:w="487" w:type="dxa"/>
            <w:hideMark/>
          </w:tcPr>
          <w:p w14:paraId="36A23E9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lastRenderedPageBreak/>
              <w:t>45</w:t>
            </w:r>
          </w:p>
        </w:tc>
        <w:tc>
          <w:tcPr>
            <w:tcW w:w="1038" w:type="dxa"/>
            <w:hideMark/>
          </w:tcPr>
          <w:p w14:paraId="09486EB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ACB407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PercentofBeneficiarieswithHypertension</w:t>
            </w:r>
            <w:proofErr w:type="spellEnd"/>
          </w:p>
        </w:tc>
        <w:tc>
          <w:tcPr>
            <w:tcW w:w="1647" w:type="dxa"/>
            <w:hideMark/>
          </w:tcPr>
          <w:p w14:paraId="2275BA21"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97238B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per_of_Beneficiaries_with_Hypertension</w:t>
            </w:r>
            <w:proofErr w:type="spellEnd"/>
          </w:p>
        </w:tc>
        <w:tc>
          <w:tcPr>
            <w:tcW w:w="1731" w:type="dxa"/>
            <w:hideMark/>
          </w:tcPr>
          <w:p w14:paraId="4DF77FB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47C7A5DD" w14:textId="77777777" w:rsidTr="00900E05">
        <w:trPr>
          <w:trHeight w:val="864"/>
        </w:trPr>
        <w:tc>
          <w:tcPr>
            <w:tcW w:w="487" w:type="dxa"/>
            <w:hideMark/>
          </w:tcPr>
          <w:p w14:paraId="13E39C6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46</w:t>
            </w:r>
          </w:p>
        </w:tc>
        <w:tc>
          <w:tcPr>
            <w:tcW w:w="1038" w:type="dxa"/>
            <w:hideMark/>
          </w:tcPr>
          <w:p w14:paraId="1DF2C52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05812396"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PercentofBeneficiarieswithIHD</w:t>
            </w:r>
            <w:proofErr w:type="spellEnd"/>
          </w:p>
        </w:tc>
        <w:tc>
          <w:tcPr>
            <w:tcW w:w="1647" w:type="dxa"/>
            <w:hideMark/>
          </w:tcPr>
          <w:p w14:paraId="463EE57E"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5F6EEDB"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per_ </w:t>
            </w:r>
            <w:proofErr w:type="spellStart"/>
            <w:r w:rsidRPr="00900E05">
              <w:rPr>
                <w:rFonts w:asciiTheme="minorHAnsi" w:hAnsiTheme="minorHAnsi" w:cstheme="minorHAnsi"/>
                <w:sz w:val="24"/>
                <w:szCs w:val="24"/>
              </w:rPr>
              <w:t>of_Beneficiaries_with_IHD</w:t>
            </w:r>
            <w:proofErr w:type="spellEnd"/>
          </w:p>
        </w:tc>
        <w:tc>
          <w:tcPr>
            <w:tcW w:w="1731" w:type="dxa"/>
            <w:hideMark/>
          </w:tcPr>
          <w:p w14:paraId="1D3650D4"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2D6E0BAD" w14:textId="77777777" w:rsidTr="00900E05">
        <w:trPr>
          <w:trHeight w:val="864"/>
        </w:trPr>
        <w:tc>
          <w:tcPr>
            <w:tcW w:w="487" w:type="dxa"/>
            <w:hideMark/>
          </w:tcPr>
          <w:p w14:paraId="5132E8C0"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47</w:t>
            </w:r>
          </w:p>
        </w:tc>
        <w:tc>
          <w:tcPr>
            <w:tcW w:w="1038" w:type="dxa"/>
            <w:hideMark/>
          </w:tcPr>
          <w:p w14:paraId="2917E2F2"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146A258C"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PercentofBeneficiarieswithOsteoporosis</w:t>
            </w:r>
            <w:proofErr w:type="spellEnd"/>
          </w:p>
        </w:tc>
        <w:tc>
          <w:tcPr>
            <w:tcW w:w="1647" w:type="dxa"/>
            <w:hideMark/>
          </w:tcPr>
          <w:p w14:paraId="472F3836"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98C4CFA"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per_of_Beneficiaries_with_Osteoporosis</w:t>
            </w:r>
            <w:proofErr w:type="spellEnd"/>
          </w:p>
        </w:tc>
        <w:tc>
          <w:tcPr>
            <w:tcW w:w="1731" w:type="dxa"/>
            <w:hideMark/>
          </w:tcPr>
          <w:p w14:paraId="1671F91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070DB972" w14:textId="77777777" w:rsidTr="00900E05">
        <w:trPr>
          <w:trHeight w:val="864"/>
        </w:trPr>
        <w:tc>
          <w:tcPr>
            <w:tcW w:w="487" w:type="dxa"/>
            <w:hideMark/>
          </w:tcPr>
          <w:p w14:paraId="71C2AC4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48</w:t>
            </w:r>
          </w:p>
        </w:tc>
        <w:tc>
          <w:tcPr>
            <w:tcW w:w="1038" w:type="dxa"/>
            <w:hideMark/>
          </w:tcPr>
          <w:p w14:paraId="54584E7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5AC67B33"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PercentofBeneficiarieswithRA</w:t>
            </w:r>
            <w:proofErr w:type="spellEnd"/>
            <w:r w:rsidRPr="00900E05">
              <w:rPr>
                <w:rFonts w:asciiTheme="minorHAnsi" w:hAnsiTheme="minorHAnsi" w:cstheme="minorHAnsi"/>
                <w:sz w:val="24"/>
                <w:szCs w:val="24"/>
              </w:rPr>
              <w:t>/OA</w:t>
            </w:r>
          </w:p>
        </w:tc>
        <w:tc>
          <w:tcPr>
            <w:tcW w:w="1647" w:type="dxa"/>
            <w:hideMark/>
          </w:tcPr>
          <w:p w14:paraId="0B71432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32ABB31"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per_of_Beneficiaries_with_RA_OA</w:t>
            </w:r>
            <w:proofErr w:type="spellEnd"/>
            <w:r w:rsidRPr="00900E05">
              <w:rPr>
                <w:rFonts w:asciiTheme="minorHAnsi" w:hAnsiTheme="minorHAnsi" w:cstheme="minorHAnsi"/>
                <w:sz w:val="24"/>
                <w:szCs w:val="24"/>
              </w:rPr>
              <w:t xml:space="preserve"> </w:t>
            </w:r>
          </w:p>
        </w:tc>
        <w:tc>
          <w:tcPr>
            <w:tcW w:w="1731" w:type="dxa"/>
            <w:hideMark/>
          </w:tcPr>
          <w:p w14:paraId="695BEFD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2D4D4D41" w14:textId="77777777" w:rsidTr="00900E05">
        <w:trPr>
          <w:trHeight w:val="864"/>
        </w:trPr>
        <w:tc>
          <w:tcPr>
            <w:tcW w:w="487" w:type="dxa"/>
            <w:hideMark/>
          </w:tcPr>
          <w:p w14:paraId="348FFAD2"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49</w:t>
            </w:r>
          </w:p>
        </w:tc>
        <w:tc>
          <w:tcPr>
            <w:tcW w:w="1038" w:type="dxa"/>
            <w:hideMark/>
          </w:tcPr>
          <w:p w14:paraId="12960AC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21294360"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PercentofBeneficiarieswithSchizophrenia</w:t>
            </w:r>
            <w:proofErr w:type="spellEnd"/>
          </w:p>
        </w:tc>
        <w:tc>
          <w:tcPr>
            <w:tcW w:w="1647" w:type="dxa"/>
            <w:hideMark/>
          </w:tcPr>
          <w:p w14:paraId="470A78BD"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77C6D3B5"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per_of_Beneficiaries_with_Schizophrenia</w:t>
            </w:r>
            <w:proofErr w:type="spellEnd"/>
          </w:p>
        </w:tc>
        <w:tc>
          <w:tcPr>
            <w:tcW w:w="1731" w:type="dxa"/>
            <w:hideMark/>
          </w:tcPr>
          <w:p w14:paraId="21B4B9EC"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r w:rsidR="00900E05" w:rsidRPr="00900E05" w14:paraId="3AB3189C" w14:textId="77777777" w:rsidTr="00900E05">
        <w:trPr>
          <w:trHeight w:val="864"/>
        </w:trPr>
        <w:tc>
          <w:tcPr>
            <w:tcW w:w="487" w:type="dxa"/>
            <w:hideMark/>
          </w:tcPr>
          <w:p w14:paraId="09998B23"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50</w:t>
            </w:r>
          </w:p>
        </w:tc>
        <w:tc>
          <w:tcPr>
            <w:tcW w:w="1038" w:type="dxa"/>
            <w:hideMark/>
          </w:tcPr>
          <w:p w14:paraId="627B6CFE"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stg_hha</w:t>
            </w:r>
            <w:proofErr w:type="spellEnd"/>
          </w:p>
        </w:tc>
        <w:tc>
          <w:tcPr>
            <w:tcW w:w="1890" w:type="dxa"/>
            <w:hideMark/>
          </w:tcPr>
          <w:p w14:paraId="34113DB7" w14:textId="77777777" w:rsidR="00900E05" w:rsidRPr="00900E05" w:rsidRDefault="00900E05" w:rsidP="00900E05">
            <w:pPr>
              <w:rPr>
                <w:rFonts w:asciiTheme="minorHAnsi" w:hAnsiTheme="minorHAnsi" w:cstheme="minorHAnsi"/>
                <w:sz w:val="24"/>
                <w:szCs w:val="24"/>
              </w:rPr>
            </w:pPr>
            <w:proofErr w:type="spellStart"/>
            <w:r w:rsidRPr="00900E05">
              <w:rPr>
                <w:rFonts w:asciiTheme="minorHAnsi" w:hAnsiTheme="minorHAnsi" w:cstheme="minorHAnsi"/>
                <w:sz w:val="24"/>
                <w:szCs w:val="24"/>
              </w:rPr>
              <w:t>PercentofBeneficiarieswithStroke</w:t>
            </w:r>
            <w:proofErr w:type="spellEnd"/>
          </w:p>
        </w:tc>
        <w:tc>
          <w:tcPr>
            <w:tcW w:w="1647" w:type="dxa"/>
            <w:hideMark/>
          </w:tcPr>
          <w:p w14:paraId="14796F79"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Home Health Agency</w:t>
            </w:r>
          </w:p>
        </w:tc>
        <w:tc>
          <w:tcPr>
            <w:tcW w:w="2223" w:type="dxa"/>
            <w:hideMark/>
          </w:tcPr>
          <w:p w14:paraId="11B62E35"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 xml:space="preserve"> </w:t>
            </w:r>
            <w:proofErr w:type="spellStart"/>
            <w:r w:rsidRPr="00900E05">
              <w:rPr>
                <w:rFonts w:asciiTheme="minorHAnsi" w:hAnsiTheme="minorHAnsi" w:cstheme="minorHAnsi"/>
                <w:sz w:val="24"/>
                <w:szCs w:val="24"/>
              </w:rPr>
              <w:t>per_of_Beneficiaries_with_Stroke</w:t>
            </w:r>
            <w:proofErr w:type="spellEnd"/>
          </w:p>
        </w:tc>
        <w:tc>
          <w:tcPr>
            <w:tcW w:w="1731" w:type="dxa"/>
            <w:hideMark/>
          </w:tcPr>
          <w:p w14:paraId="1517520A" w14:textId="77777777" w:rsidR="00900E05" w:rsidRPr="00900E05" w:rsidRDefault="00900E05" w:rsidP="00900E05">
            <w:pPr>
              <w:rPr>
                <w:rFonts w:asciiTheme="minorHAnsi" w:hAnsiTheme="minorHAnsi" w:cstheme="minorHAnsi"/>
                <w:sz w:val="24"/>
                <w:szCs w:val="24"/>
              </w:rPr>
            </w:pPr>
            <w:r w:rsidRPr="00900E05">
              <w:rPr>
                <w:rFonts w:asciiTheme="minorHAnsi" w:hAnsiTheme="minorHAnsi" w:cstheme="minorHAnsi"/>
                <w:sz w:val="24"/>
                <w:szCs w:val="24"/>
              </w:rPr>
              <w:t>copied as it is</w:t>
            </w:r>
          </w:p>
        </w:tc>
      </w:tr>
    </w:tbl>
    <w:p w14:paraId="46666906" w14:textId="11A92467" w:rsidR="00900E05" w:rsidRDefault="00900E05" w:rsidP="00900E05">
      <w:pPr>
        <w:rPr>
          <w:rFonts w:asciiTheme="minorHAnsi" w:hAnsiTheme="minorHAnsi" w:cstheme="minorHAnsi"/>
          <w:sz w:val="24"/>
          <w:szCs w:val="24"/>
        </w:rPr>
      </w:pPr>
    </w:p>
    <w:p w14:paraId="20E63266" w14:textId="7C1A518A" w:rsidR="00900E05" w:rsidRDefault="00900E05" w:rsidP="00900E05">
      <w:pPr>
        <w:jc w:val="center"/>
        <w:rPr>
          <w:rFonts w:asciiTheme="minorHAnsi" w:hAnsiTheme="minorHAnsi" w:cstheme="minorHAnsi"/>
          <w:b/>
          <w:bCs/>
          <w:sz w:val="24"/>
          <w:szCs w:val="24"/>
        </w:rPr>
      </w:pPr>
      <w:r w:rsidRPr="00900E05">
        <w:rPr>
          <w:rFonts w:asciiTheme="minorHAnsi" w:hAnsiTheme="minorHAnsi" w:cstheme="minorHAnsi"/>
          <w:b/>
          <w:bCs/>
          <w:sz w:val="24"/>
          <w:szCs w:val="24"/>
        </w:rPr>
        <w:t>Inpatient</w:t>
      </w:r>
    </w:p>
    <w:p w14:paraId="18B72228" w14:textId="7820F94F" w:rsidR="00900E05" w:rsidRDefault="00900E05" w:rsidP="00900E05">
      <w:pPr>
        <w:jc w:val="center"/>
        <w:rPr>
          <w:rFonts w:asciiTheme="minorHAnsi" w:hAnsiTheme="minorHAnsi" w:cstheme="minorHAnsi"/>
          <w:b/>
          <w:bCs/>
          <w:sz w:val="24"/>
          <w:szCs w:val="24"/>
        </w:rPr>
      </w:pPr>
      <w:r>
        <w:rPr>
          <w:rFonts w:asciiTheme="minorHAnsi" w:hAnsiTheme="minorHAnsi" w:cstheme="minorHAnsi"/>
          <w:b/>
          <w:bCs/>
          <w:sz w:val="24"/>
          <w:szCs w:val="24"/>
        </w:rPr>
        <w:t>Source</w:t>
      </w:r>
    </w:p>
    <w:tbl>
      <w:tblPr>
        <w:tblStyle w:val="TableGrid"/>
        <w:tblW w:w="0" w:type="auto"/>
        <w:tblLook w:val="04A0" w:firstRow="1" w:lastRow="0" w:firstColumn="1" w:lastColumn="0" w:noHBand="0" w:noVBand="1"/>
      </w:tblPr>
      <w:tblGrid>
        <w:gridCol w:w="892"/>
        <w:gridCol w:w="3042"/>
        <w:gridCol w:w="3308"/>
        <w:gridCol w:w="1774"/>
      </w:tblGrid>
      <w:tr w:rsidR="003D571F" w:rsidRPr="003D571F" w14:paraId="71C5AD8F" w14:textId="77777777" w:rsidTr="003D571F">
        <w:trPr>
          <w:trHeight w:val="288"/>
        </w:trPr>
        <w:tc>
          <w:tcPr>
            <w:tcW w:w="960" w:type="dxa"/>
            <w:hideMark/>
          </w:tcPr>
          <w:p w14:paraId="7C54C396" w14:textId="77777777" w:rsidR="003D571F" w:rsidRPr="003D571F" w:rsidRDefault="003D571F" w:rsidP="003D571F">
            <w:pPr>
              <w:rPr>
                <w:rFonts w:asciiTheme="minorHAnsi" w:hAnsiTheme="minorHAnsi" w:cstheme="minorHAnsi"/>
                <w:b/>
                <w:bCs/>
                <w:sz w:val="24"/>
                <w:szCs w:val="24"/>
                <w:lang w:val="en-US"/>
              </w:rPr>
            </w:pPr>
            <w:r w:rsidRPr="003D571F">
              <w:rPr>
                <w:rFonts w:asciiTheme="minorHAnsi" w:hAnsiTheme="minorHAnsi" w:cstheme="minorHAnsi"/>
                <w:b/>
                <w:bCs/>
                <w:sz w:val="24"/>
                <w:szCs w:val="24"/>
              </w:rPr>
              <w:t>sr.no</w:t>
            </w:r>
          </w:p>
        </w:tc>
        <w:tc>
          <w:tcPr>
            <w:tcW w:w="3720" w:type="dxa"/>
            <w:hideMark/>
          </w:tcPr>
          <w:p w14:paraId="5AE0518B" w14:textId="77777777" w:rsidR="003D571F" w:rsidRPr="003D571F" w:rsidRDefault="003D571F" w:rsidP="003D571F">
            <w:pPr>
              <w:rPr>
                <w:rFonts w:asciiTheme="minorHAnsi" w:hAnsiTheme="minorHAnsi" w:cstheme="minorHAnsi"/>
                <w:b/>
                <w:bCs/>
                <w:sz w:val="24"/>
                <w:szCs w:val="24"/>
              </w:rPr>
            </w:pPr>
            <w:r w:rsidRPr="003D571F">
              <w:rPr>
                <w:rFonts w:asciiTheme="minorHAnsi" w:hAnsiTheme="minorHAnsi" w:cstheme="minorHAnsi"/>
                <w:b/>
                <w:bCs/>
                <w:sz w:val="24"/>
                <w:szCs w:val="24"/>
              </w:rPr>
              <w:t>Columns</w:t>
            </w:r>
          </w:p>
        </w:tc>
        <w:tc>
          <w:tcPr>
            <w:tcW w:w="3880" w:type="dxa"/>
            <w:hideMark/>
          </w:tcPr>
          <w:p w14:paraId="6AA52BAB" w14:textId="77777777" w:rsidR="003D571F" w:rsidRPr="003D571F" w:rsidRDefault="003D571F" w:rsidP="003D571F">
            <w:pPr>
              <w:rPr>
                <w:rFonts w:asciiTheme="minorHAnsi" w:hAnsiTheme="minorHAnsi" w:cstheme="minorHAnsi"/>
                <w:b/>
                <w:bCs/>
                <w:sz w:val="24"/>
                <w:szCs w:val="24"/>
              </w:rPr>
            </w:pPr>
            <w:r w:rsidRPr="003D571F">
              <w:rPr>
                <w:rFonts w:asciiTheme="minorHAnsi" w:hAnsiTheme="minorHAnsi" w:cstheme="minorHAnsi"/>
                <w:b/>
                <w:bCs/>
                <w:sz w:val="24"/>
                <w:szCs w:val="24"/>
              </w:rPr>
              <w:t>Description</w:t>
            </w:r>
          </w:p>
        </w:tc>
        <w:tc>
          <w:tcPr>
            <w:tcW w:w="1520" w:type="dxa"/>
            <w:hideMark/>
          </w:tcPr>
          <w:p w14:paraId="5D8927B8" w14:textId="77777777" w:rsidR="003D571F" w:rsidRPr="003D571F" w:rsidRDefault="003D571F" w:rsidP="003D571F">
            <w:pPr>
              <w:rPr>
                <w:rFonts w:asciiTheme="minorHAnsi" w:hAnsiTheme="minorHAnsi" w:cstheme="minorHAnsi"/>
                <w:b/>
                <w:bCs/>
                <w:sz w:val="24"/>
                <w:szCs w:val="24"/>
              </w:rPr>
            </w:pPr>
            <w:proofErr w:type="spellStart"/>
            <w:proofErr w:type="gramStart"/>
            <w:r w:rsidRPr="003D571F">
              <w:rPr>
                <w:rFonts w:asciiTheme="minorHAnsi" w:hAnsiTheme="minorHAnsi" w:cstheme="minorHAnsi"/>
                <w:b/>
                <w:bCs/>
                <w:sz w:val="24"/>
                <w:szCs w:val="24"/>
              </w:rPr>
              <w:t>DataSize</w:t>
            </w:r>
            <w:proofErr w:type="spellEnd"/>
            <w:r w:rsidRPr="003D571F">
              <w:rPr>
                <w:rFonts w:asciiTheme="minorHAnsi" w:hAnsiTheme="minorHAnsi" w:cstheme="minorHAnsi"/>
                <w:b/>
                <w:bCs/>
                <w:sz w:val="24"/>
                <w:szCs w:val="24"/>
              </w:rPr>
              <w:t>(</w:t>
            </w:r>
            <w:proofErr w:type="gramEnd"/>
            <w:r w:rsidRPr="003D571F">
              <w:rPr>
                <w:rFonts w:asciiTheme="minorHAnsi" w:hAnsiTheme="minorHAnsi" w:cstheme="minorHAnsi"/>
                <w:b/>
                <w:bCs/>
                <w:sz w:val="24"/>
                <w:szCs w:val="24"/>
              </w:rPr>
              <w:t>Bytes)</w:t>
            </w:r>
          </w:p>
        </w:tc>
      </w:tr>
      <w:tr w:rsidR="003D571F" w:rsidRPr="003D571F" w14:paraId="6FDCD71A" w14:textId="77777777" w:rsidTr="003D571F">
        <w:trPr>
          <w:trHeight w:val="1152"/>
        </w:trPr>
        <w:tc>
          <w:tcPr>
            <w:tcW w:w="960" w:type="dxa"/>
            <w:hideMark/>
          </w:tcPr>
          <w:p w14:paraId="47A0407C"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1</w:t>
            </w:r>
          </w:p>
        </w:tc>
        <w:tc>
          <w:tcPr>
            <w:tcW w:w="3720" w:type="dxa"/>
            <w:hideMark/>
          </w:tcPr>
          <w:p w14:paraId="69D6A07F"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DRG Definition</w:t>
            </w:r>
          </w:p>
        </w:tc>
        <w:tc>
          <w:tcPr>
            <w:tcW w:w="3880" w:type="dxa"/>
            <w:hideMark/>
          </w:tcPr>
          <w:p w14:paraId="69D824F7"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 xml:space="preserve">It includes </w:t>
            </w:r>
            <w:proofErr w:type="gramStart"/>
            <w:r w:rsidRPr="003D571F">
              <w:rPr>
                <w:rFonts w:asciiTheme="minorHAnsi" w:hAnsiTheme="minorHAnsi" w:cstheme="minorHAnsi"/>
                <w:sz w:val="24"/>
                <w:szCs w:val="24"/>
              </w:rPr>
              <w:t>3 digit</w:t>
            </w:r>
            <w:proofErr w:type="gramEnd"/>
            <w:r w:rsidRPr="003D571F">
              <w:rPr>
                <w:rFonts w:asciiTheme="minorHAnsi" w:hAnsiTheme="minorHAnsi" w:cstheme="minorHAnsi"/>
                <w:sz w:val="24"/>
                <w:szCs w:val="24"/>
              </w:rPr>
              <w:t xml:space="preserve"> code and description identifying the MS-DRG. It is a group representation of similar clinical conditions.</w:t>
            </w:r>
          </w:p>
        </w:tc>
        <w:tc>
          <w:tcPr>
            <w:tcW w:w="1520" w:type="dxa"/>
            <w:hideMark/>
          </w:tcPr>
          <w:p w14:paraId="240F0919"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123</w:t>
            </w:r>
          </w:p>
        </w:tc>
      </w:tr>
      <w:tr w:rsidR="003D571F" w:rsidRPr="003D571F" w14:paraId="29294035" w14:textId="77777777" w:rsidTr="003D571F">
        <w:trPr>
          <w:trHeight w:val="864"/>
        </w:trPr>
        <w:tc>
          <w:tcPr>
            <w:tcW w:w="960" w:type="dxa"/>
            <w:hideMark/>
          </w:tcPr>
          <w:p w14:paraId="0634E42E"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2</w:t>
            </w:r>
          </w:p>
        </w:tc>
        <w:tc>
          <w:tcPr>
            <w:tcW w:w="3720" w:type="dxa"/>
            <w:hideMark/>
          </w:tcPr>
          <w:p w14:paraId="36226332"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Id</w:t>
            </w:r>
          </w:p>
        </w:tc>
        <w:tc>
          <w:tcPr>
            <w:tcW w:w="3880" w:type="dxa"/>
            <w:hideMark/>
          </w:tcPr>
          <w:p w14:paraId="60444EA0"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 xml:space="preserve">It is five to six digit number which is </w:t>
            </w:r>
            <w:proofErr w:type="gramStart"/>
            <w:r w:rsidRPr="003D571F">
              <w:rPr>
                <w:rFonts w:asciiTheme="minorHAnsi" w:hAnsiTheme="minorHAnsi" w:cstheme="minorHAnsi"/>
                <w:sz w:val="24"/>
                <w:szCs w:val="24"/>
              </w:rPr>
              <w:t>called  CMS</w:t>
            </w:r>
            <w:proofErr w:type="gramEnd"/>
            <w:r w:rsidRPr="003D571F">
              <w:rPr>
                <w:rFonts w:asciiTheme="minorHAnsi" w:hAnsiTheme="minorHAnsi" w:cstheme="minorHAnsi"/>
                <w:sz w:val="24"/>
                <w:szCs w:val="24"/>
              </w:rPr>
              <w:t xml:space="preserve"> Certification Number (CCN) assigned to the Medicare certified hospital facility.</w:t>
            </w:r>
          </w:p>
        </w:tc>
        <w:tc>
          <w:tcPr>
            <w:tcW w:w="1520" w:type="dxa"/>
            <w:hideMark/>
          </w:tcPr>
          <w:p w14:paraId="37894BAF"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r w:rsidR="003D571F" w:rsidRPr="003D571F" w14:paraId="061D96E0" w14:textId="77777777" w:rsidTr="003D571F">
        <w:trPr>
          <w:trHeight w:val="288"/>
        </w:trPr>
        <w:tc>
          <w:tcPr>
            <w:tcW w:w="960" w:type="dxa"/>
            <w:hideMark/>
          </w:tcPr>
          <w:p w14:paraId="2E90FD9B"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w:t>
            </w:r>
          </w:p>
        </w:tc>
        <w:tc>
          <w:tcPr>
            <w:tcW w:w="3720" w:type="dxa"/>
            <w:hideMark/>
          </w:tcPr>
          <w:p w14:paraId="0B5E00AC"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Name</w:t>
            </w:r>
          </w:p>
        </w:tc>
        <w:tc>
          <w:tcPr>
            <w:tcW w:w="3880" w:type="dxa"/>
            <w:hideMark/>
          </w:tcPr>
          <w:p w14:paraId="304C8666"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The name of provider healthcare institute.</w:t>
            </w:r>
          </w:p>
        </w:tc>
        <w:tc>
          <w:tcPr>
            <w:tcW w:w="1520" w:type="dxa"/>
            <w:hideMark/>
          </w:tcPr>
          <w:p w14:paraId="02CCCE93"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81</w:t>
            </w:r>
          </w:p>
        </w:tc>
      </w:tr>
      <w:tr w:rsidR="003D571F" w:rsidRPr="003D571F" w14:paraId="71C37655" w14:textId="77777777" w:rsidTr="003D571F">
        <w:trPr>
          <w:trHeight w:val="288"/>
        </w:trPr>
        <w:tc>
          <w:tcPr>
            <w:tcW w:w="960" w:type="dxa"/>
            <w:hideMark/>
          </w:tcPr>
          <w:p w14:paraId="3831CF11"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4</w:t>
            </w:r>
          </w:p>
        </w:tc>
        <w:tc>
          <w:tcPr>
            <w:tcW w:w="3720" w:type="dxa"/>
            <w:hideMark/>
          </w:tcPr>
          <w:p w14:paraId="69E198C7"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Street Address</w:t>
            </w:r>
          </w:p>
        </w:tc>
        <w:tc>
          <w:tcPr>
            <w:tcW w:w="3880" w:type="dxa"/>
            <w:hideMark/>
          </w:tcPr>
          <w:p w14:paraId="0EAF0481"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First address line of provider</w:t>
            </w:r>
          </w:p>
        </w:tc>
        <w:tc>
          <w:tcPr>
            <w:tcW w:w="1520" w:type="dxa"/>
            <w:hideMark/>
          </w:tcPr>
          <w:p w14:paraId="6B4C8627"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71</w:t>
            </w:r>
          </w:p>
        </w:tc>
      </w:tr>
      <w:tr w:rsidR="003D571F" w:rsidRPr="003D571F" w14:paraId="2C59A24F" w14:textId="77777777" w:rsidTr="003D571F">
        <w:trPr>
          <w:trHeight w:val="288"/>
        </w:trPr>
        <w:tc>
          <w:tcPr>
            <w:tcW w:w="960" w:type="dxa"/>
            <w:hideMark/>
          </w:tcPr>
          <w:p w14:paraId="729F97EE"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5</w:t>
            </w:r>
          </w:p>
        </w:tc>
        <w:tc>
          <w:tcPr>
            <w:tcW w:w="3720" w:type="dxa"/>
            <w:hideMark/>
          </w:tcPr>
          <w:p w14:paraId="6F948BCE"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City</w:t>
            </w:r>
          </w:p>
        </w:tc>
        <w:tc>
          <w:tcPr>
            <w:tcW w:w="3880" w:type="dxa"/>
            <w:hideMark/>
          </w:tcPr>
          <w:p w14:paraId="30C451E7"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City name of the providers' location.</w:t>
            </w:r>
          </w:p>
        </w:tc>
        <w:tc>
          <w:tcPr>
            <w:tcW w:w="1520" w:type="dxa"/>
            <w:hideMark/>
          </w:tcPr>
          <w:p w14:paraId="7686CC54"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55</w:t>
            </w:r>
          </w:p>
        </w:tc>
      </w:tr>
      <w:tr w:rsidR="003D571F" w:rsidRPr="003D571F" w14:paraId="0D3D2CB6" w14:textId="77777777" w:rsidTr="003D571F">
        <w:trPr>
          <w:trHeight w:val="576"/>
        </w:trPr>
        <w:tc>
          <w:tcPr>
            <w:tcW w:w="960" w:type="dxa"/>
            <w:hideMark/>
          </w:tcPr>
          <w:p w14:paraId="05B48AD8"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6</w:t>
            </w:r>
          </w:p>
        </w:tc>
        <w:tc>
          <w:tcPr>
            <w:tcW w:w="3720" w:type="dxa"/>
            <w:hideMark/>
          </w:tcPr>
          <w:p w14:paraId="7A3F2149"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State</w:t>
            </w:r>
          </w:p>
        </w:tc>
        <w:tc>
          <w:tcPr>
            <w:tcW w:w="3880" w:type="dxa"/>
            <w:hideMark/>
          </w:tcPr>
          <w:p w14:paraId="62ECDCC9" w14:textId="77777777" w:rsidR="003D571F" w:rsidRPr="003D571F" w:rsidRDefault="003D571F" w:rsidP="003D571F">
            <w:pPr>
              <w:rPr>
                <w:rFonts w:asciiTheme="minorHAnsi" w:hAnsiTheme="minorHAnsi" w:cstheme="minorHAnsi"/>
                <w:sz w:val="24"/>
                <w:szCs w:val="24"/>
              </w:rPr>
            </w:pPr>
            <w:proofErr w:type="gramStart"/>
            <w:r w:rsidRPr="003D571F">
              <w:rPr>
                <w:rFonts w:asciiTheme="minorHAnsi" w:hAnsiTheme="minorHAnsi" w:cstheme="minorHAnsi"/>
                <w:sz w:val="24"/>
                <w:szCs w:val="24"/>
              </w:rPr>
              <w:t>two character</w:t>
            </w:r>
            <w:proofErr w:type="gramEnd"/>
            <w:r w:rsidRPr="003D571F">
              <w:rPr>
                <w:rFonts w:asciiTheme="minorHAnsi" w:hAnsiTheme="minorHAnsi" w:cstheme="minorHAnsi"/>
                <w:sz w:val="24"/>
                <w:szCs w:val="24"/>
              </w:rPr>
              <w:t xml:space="preserve"> id for state from providers' location</w:t>
            </w:r>
          </w:p>
        </w:tc>
        <w:tc>
          <w:tcPr>
            <w:tcW w:w="1520" w:type="dxa"/>
            <w:hideMark/>
          </w:tcPr>
          <w:p w14:paraId="33DF012F"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51</w:t>
            </w:r>
          </w:p>
        </w:tc>
      </w:tr>
      <w:tr w:rsidR="003D571F" w:rsidRPr="003D571F" w14:paraId="2606AFE6" w14:textId="77777777" w:rsidTr="003D571F">
        <w:trPr>
          <w:trHeight w:val="288"/>
        </w:trPr>
        <w:tc>
          <w:tcPr>
            <w:tcW w:w="960" w:type="dxa"/>
            <w:hideMark/>
          </w:tcPr>
          <w:p w14:paraId="7EE90446"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7</w:t>
            </w:r>
          </w:p>
        </w:tc>
        <w:tc>
          <w:tcPr>
            <w:tcW w:w="3720" w:type="dxa"/>
            <w:hideMark/>
          </w:tcPr>
          <w:p w14:paraId="4C56008B"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Provider Zip Code</w:t>
            </w:r>
          </w:p>
        </w:tc>
        <w:tc>
          <w:tcPr>
            <w:tcW w:w="3880" w:type="dxa"/>
            <w:hideMark/>
          </w:tcPr>
          <w:p w14:paraId="1A5FABF1" w14:textId="77777777" w:rsidR="003D571F" w:rsidRPr="003D571F" w:rsidRDefault="003D571F" w:rsidP="003D571F">
            <w:pPr>
              <w:rPr>
                <w:rFonts w:asciiTheme="minorHAnsi" w:hAnsiTheme="minorHAnsi" w:cstheme="minorHAnsi"/>
                <w:sz w:val="24"/>
                <w:szCs w:val="24"/>
              </w:rPr>
            </w:pPr>
            <w:proofErr w:type="spellStart"/>
            <w:r w:rsidRPr="003D571F">
              <w:rPr>
                <w:rFonts w:asciiTheme="minorHAnsi" w:hAnsiTheme="minorHAnsi" w:cstheme="minorHAnsi"/>
                <w:sz w:val="24"/>
                <w:szCs w:val="24"/>
              </w:rPr>
              <w:t>Zipcode</w:t>
            </w:r>
            <w:proofErr w:type="spellEnd"/>
            <w:r w:rsidRPr="003D571F">
              <w:rPr>
                <w:rFonts w:asciiTheme="minorHAnsi" w:hAnsiTheme="minorHAnsi" w:cstheme="minorHAnsi"/>
                <w:sz w:val="24"/>
                <w:szCs w:val="24"/>
              </w:rPr>
              <w:t xml:space="preserve"> of providers' location</w:t>
            </w:r>
          </w:p>
        </w:tc>
        <w:tc>
          <w:tcPr>
            <w:tcW w:w="1520" w:type="dxa"/>
            <w:hideMark/>
          </w:tcPr>
          <w:p w14:paraId="6353EF0D"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r w:rsidR="003D571F" w:rsidRPr="003D571F" w14:paraId="19A066ED" w14:textId="77777777" w:rsidTr="003D571F">
        <w:trPr>
          <w:trHeight w:val="576"/>
        </w:trPr>
        <w:tc>
          <w:tcPr>
            <w:tcW w:w="960" w:type="dxa"/>
            <w:hideMark/>
          </w:tcPr>
          <w:p w14:paraId="6996CCCA"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lastRenderedPageBreak/>
              <w:t>8</w:t>
            </w:r>
          </w:p>
        </w:tc>
        <w:tc>
          <w:tcPr>
            <w:tcW w:w="3720" w:type="dxa"/>
            <w:hideMark/>
          </w:tcPr>
          <w:p w14:paraId="593B511A"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Hospital Referral Region (HRR) Description</w:t>
            </w:r>
          </w:p>
        </w:tc>
        <w:tc>
          <w:tcPr>
            <w:tcW w:w="3880" w:type="dxa"/>
            <w:hideMark/>
          </w:tcPr>
          <w:p w14:paraId="53A3259D"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It includes both state and city information where provider is located.</w:t>
            </w:r>
          </w:p>
        </w:tc>
        <w:tc>
          <w:tcPr>
            <w:tcW w:w="1520" w:type="dxa"/>
            <w:hideMark/>
          </w:tcPr>
          <w:p w14:paraId="34E6E9B4"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60</w:t>
            </w:r>
          </w:p>
        </w:tc>
      </w:tr>
      <w:tr w:rsidR="003D571F" w:rsidRPr="003D571F" w14:paraId="4E0A383D" w14:textId="77777777" w:rsidTr="003D571F">
        <w:trPr>
          <w:trHeight w:val="576"/>
        </w:trPr>
        <w:tc>
          <w:tcPr>
            <w:tcW w:w="960" w:type="dxa"/>
            <w:hideMark/>
          </w:tcPr>
          <w:p w14:paraId="39993EFB"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9</w:t>
            </w:r>
          </w:p>
        </w:tc>
        <w:tc>
          <w:tcPr>
            <w:tcW w:w="3720" w:type="dxa"/>
            <w:hideMark/>
          </w:tcPr>
          <w:p w14:paraId="4711F574"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Total Discharges</w:t>
            </w:r>
          </w:p>
        </w:tc>
        <w:tc>
          <w:tcPr>
            <w:tcW w:w="3880" w:type="dxa"/>
            <w:hideMark/>
          </w:tcPr>
          <w:p w14:paraId="17024DEB"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The number of discharges billed by the provider for inpatient hospital services.</w:t>
            </w:r>
          </w:p>
        </w:tc>
        <w:tc>
          <w:tcPr>
            <w:tcW w:w="1520" w:type="dxa"/>
            <w:hideMark/>
          </w:tcPr>
          <w:p w14:paraId="4E73DDA1"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r w:rsidR="003D571F" w:rsidRPr="003D571F" w14:paraId="508DB582" w14:textId="77777777" w:rsidTr="003D571F">
        <w:trPr>
          <w:trHeight w:val="864"/>
        </w:trPr>
        <w:tc>
          <w:tcPr>
            <w:tcW w:w="960" w:type="dxa"/>
            <w:hideMark/>
          </w:tcPr>
          <w:p w14:paraId="791C5253"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10</w:t>
            </w:r>
          </w:p>
        </w:tc>
        <w:tc>
          <w:tcPr>
            <w:tcW w:w="3720" w:type="dxa"/>
            <w:hideMark/>
          </w:tcPr>
          <w:p w14:paraId="4E8F3602"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Average Covered Charges</w:t>
            </w:r>
          </w:p>
        </w:tc>
        <w:tc>
          <w:tcPr>
            <w:tcW w:w="3880" w:type="dxa"/>
            <w:hideMark/>
          </w:tcPr>
          <w:p w14:paraId="6717CE4E"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 xml:space="preserve">The provider's average charge for services covered by Medicare for all discharges in the MS-DRG. </w:t>
            </w:r>
          </w:p>
        </w:tc>
        <w:tc>
          <w:tcPr>
            <w:tcW w:w="1520" w:type="dxa"/>
            <w:hideMark/>
          </w:tcPr>
          <w:p w14:paraId="17526F8A"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r w:rsidR="003D571F" w:rsidRPr="003D571F" w14:paraId="4401DC61" w14:textId="77777777" w:rsidTr="003D571F">
        <w:trPr>
          <w:trHeight w:val="1440"/>
        </w:trPr>
        <w:tc>
          <w:tcPr>
            <w:tcW w:w="960" w:type="dxa"/>
            <w:hideMark/>
          </w:tcPr>
          <w:p w14:paraId="677914CA"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11</w:t>
            </w:r>
          </w:p>
        </w:tc>
        <w:tc>
          <w:tcPr>
            <w:tcW w:w="3720" w:type="dxa"/>
            <w:hideMark/>
          </w:tcPr>
          <w:p w14:paraId="2B1F7E0C"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Average Total Payments</w:t>
            </w:r>
          </w:p>
        </w:tc>
        <w:tc>
          <w:tcPr>
            <w:tcW w:w="3880" w:type="dxa"/>
            <w:hideMark/>
          </w:tcPr>
          <w:p w14:paraId="72336514"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The average total payments to all providers for the MS-DRG including the MS-DRG amount, teaching, disproportionate share, capital, and outlier payments for all cases. </w:t>
            </w:r>
          </w:p>
        </w:tc>
        <w:tc>
          <w:tcPr>
            <w:tcW w:w="1520" w:type="dxa"/>
            <w:hideMark/>
          </w:tcPr>
          <w:p w14:paraId="38B99E7C"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r w:rsidR="003D571F" w:rsidRPr="003D571F" w14:paraId="48A0E1E0" w14:textId="77777777" w:rsidTr="003D571F">
        <w:trPr>
          <w:trHeight w:val="864"/>
        </w:trPr>
        <w:tc>
          <w:tcPr>
            <w:tcW w:w="960" w:type="dxa"/>
            <w:hideMark/>
          </w:tcPr>
          <w:p w14:paraId="16704D35"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12</w:t>
            </w:r>
          </w:p>
        </w:tc>
        <w:tc>
          <w:tcPr>
            <w:tcW w:w="3720" w:type="dxa"/>
            <w:hideMark/>
          </w:tcPr>
          <w:p w14:paraId="6D4EA72B"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Average Medicare Payments</w:t>
            </w:r>
          </w:p>
        </w:tc>
        <w:tc>
          <w:tcPr>
            <w:tcW w:w="3880" w:type="dxa"/>
            <w:hideMark/>
          </w:tcPr>
          <w:p w14:paraId="7D70104F"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The average amount that Medicare pays to the provider for Medicare's share of the MS-DRG.</w:t>
            </w:r>
          </w:p>
        </w:tc>
        <w:tc>
          <w:tcPr>
            <w:tcW w:w="1520" w:type="dxa"/>
            <w:hideMark/>
          </w:tcPr>
          <w:p w14:paraId="4F2E91EC" w14:textId="77777777" w:rsidR="003D571F" w:rsidRPr="003D571F" w:rsidRDefault="003D571F" w:rsidP="003D571F">
            <w:pPr>
              <w:rPr>
                <w:rFonts w:asciiTheme="minorHAnsi" w:hAnsiTheme="minorHAnsi" w:cstheme="minorHAnsi"/>
                <w:sz w:val="24"/>
                <w:szCs w:val="24"/>
              </w:rPr>
            </w:pPr>
            <w:r w:rsidRPr="003D571F">
              <w:rPr>
                <w:rFonts w:asciiTheme="minorHAnsi" w:hAnsiTheme="minorHAnsi" w:cstheme="minorHAnsi"/>
                <w:sz w:val="24"/>
                <w:szCs w:val="24"/>
              </w:rPr>
              <w:t>32</w:t>
            </w:r>
          </w:p>
        </w:tc>
      </w:tr>
    </w:tbl>
    <w:p w14:paraId="24093B0B" w14:textId="4A2F79E0" w:rsidR="00900E05" w:rsidRDefault="00900E05" w:rsidP="00900E05">
      <w:pPr>
        <w:rPr>
          <w:rFonts w:asciiTheme="minorHAnsi" w:hAnsiTheme="minorHAnsi" w:cstheme="minorHAnsi"/>
          <w:sz w:val="24"/>
          <w:szCs w:val="24"/>
        </w:rPr>
      </w:pPr>
    </w:p>
    <w:p w14:paraId="1A637439" w14:textId="64BB5B08" w:rsidR="003D571F" w:rsidRDefault="003D571F" w:rsidP="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Staging</w:t>
      </w:r>
    </w:p>
    <w:tbl>
      <w:tblPr>
        <w:tblW w:w="6060" w:type="dxa"/>
        <w:jc w:val="center"/>
        <w:tblLook w:val="04A0" w:firstRow="1" w:lastRow="0" w:firstColumn="1" w:lastColumn="0" w:noHBand="0" w:noVBand="1"/>
      </w:tblPr>
      <w:tblGrid>
        <w:gridCol w:w="960"/>
        <w:gridCol w:w="3880"/>
        <w:gridCol w:w="1357"/>
      </w:tblGrid>
      <w:tr w:rsidR="003D571F" w:rsidRPr="003D571F" w14:paraId="757484A3" w14:textId="77777777" w:rsidTr="003D571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2645D" w14:textId="77777777" w:rsidR="003D571F" w:rsidRPr="003D571F" w:rsidRDefault="003D571F" w:rsidP="003D571F">
            <w:pPr>
              <w:spacing w:line="240" w:lineRule="auto"/>
              <w:jc w:val="center"/>
              <w:rPr>
                <w:rFonts w:ascii="Calibri" w:eastAsia="Times New Roman" w:hAnsi="Calibri" w:cs="Times New Roman"/>
                <w:b/>
                <w:bCs/>
                <w:color w:val="000000"/>
                <w:lang w:val="en-US"/>
              </w:rPr>
            </w:pPr>
            <w:r w:rsidRPr="003D571F">
              <w:rPr>
                <w:rFonts w:ascii="Calibri" w:eastAsia="Times New Roman" w:hAnsi="Calibri" w:cs="Times New Roman"/>
                <w:b/>
                <w:bCs/>
                <w:color w:val="000000"/>
                <w:lang w:val="en-US"/>
              </w:rPr>
              <w:t>Sr.no</w:t>
            </w:r>
          </w:p>
        </w:tc>
        <w:tc>
          <w:tcPr>
            <w:tcW w:w="3880" w:type="dxa"/>
            <w:tcBorders>
              <w:top w:val="single" w:sz="4" w:space="0" w:color="auto"/>
              <w:left w:val="nil"/>
              <w:bottom w:val="single" w:sz="4" w:space="0" w:color="auto"/>
              <w:right w:val="single" w:sz="4" w:space="0" w:color="auto"/>
            </w:tcBorders>
            <w:shd w:val="clear" w:color="auto" w:fill="auto"/>
            <w:noWrap/>
            <w:vAlign w:val="center"/>
            <w:hideMark/>
          </w:tcPr>
          <w:p w14:paraId="7BD10F3C" w14:textId="77777777" w:rsidR="003D571F" w:rsidRPr="003D571F" w:rsidRDefault="003D571F" w:rsidP="003D571F">
            <w:pPr>
              <w:spacing w:line="240" w:lineRule="auto"/>
              <w:jc w:val="center"/>
              <w:rPr>
                <w:rFonts w:ascii="Calibri" w:eastAsia="Times New Roman" w:hAnsi="Calibri" w:cs="Times New Roman"/>
                <w:b/>
                <w:bCs/>
                <w:color w:val="000000"/>
                <w:lang w:val="en-US"/>
              </w:rPr>
            </w:pPr>
            <w:r w:rsidRPr="003D571F">
              <w:rPr>
                <w:rFonts w:ascii="Calibri" w:eastAsia="Times New Roman" w:hAnsi="Calibri" w:cs="Times New Roman"/>
                <w:b/>
                <w:bCs/>
                <w:color w:val="000000"/>
                <w:lang w:val="en-US"/>
              </w:rPr>
              <w:t>Columns</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E426DA1" w14:textId="77777777" w:rsidR="003D571F" w:rsidRPr="003D571F" w:rsidRDefault="003D571F" w:rsidP="003D571F">
            <w:pPr>
              <w:spacing w:line="240" w:lineRule="auto"/>
              <w:jc w:val="center"/>
              <w:rPr>
                <w:rFonts w:ascii="Calibri" w:eastAsia="Times New Roman" w:hAnsi="Calibri" w:cs="Times New Roman"/>
                <w:b/>
                <w:bCs/>
                <w:color w:val="000000"/>
                <w:lang w:val="en-US"/>
              </w:rPr>
            </w:pPr>
            <w:r w:rsidRPr="003D571F">
              <w:rPr>
                <w:rFonts w:ascii="Calibri" w:eastAsia="Times New Roman" w:hAnsi="Calibri" w:cs="Times New Roman"/>
                <w:b/>
                <w:bCs/>
                <w:color w:val="000000"/>
                <w:lang w:val="en-US"/>
              </w:rPr>
              <w:t>Datatype</w:t>
            </w:r>
          </w:p>
        </w:tc>
      </w:tr>
      <w:tr w:rsidR="003D571F" w:rsidRPr="003D571F" w14:paraId="29AF51BC"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11688A"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14:paraId="40E42B68"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DRGDefinition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C62143E"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varchar</w:t>
            </w:r>
          </w:p>
        </w:tc>
      </w:tr>
      <w:tr w:rsidR="003D571F" w:rsidRPr="003D571F" w14:paraId="5BE7DC2F"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DF7083"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14:paraId="27EC3BEA"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ProviderId</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C3502F"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int</w:t>
            </w:r>
          </w:p>
        </w:tc>
      </w:tr>
      <w:tr w:rsidR="003D571F" w:rsidRPr="003D571F" w14:paraId="7327C7F7"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F6F15B"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3</w:t>
            </w:r>
          </w:p>
        </w:tc>
        <w:tc>
          <w:tcPr>
            <w:tcW w:w="3880" w:type="dxa"/>
            <w:tcBorders>
              <w:top w:val="nil"/>
              <w:left w:val="nil"/>
              <w:bottom w:val="single" w:sz="4" w:space="0" w:color="auto"/>
              <w:right w:val="single" w:sz="4" w:space="0" w:color="auto"/>
            </w:tcBorders>
            <w:shd w:val="clear" w:color="auto" w:fill="auto"/>
            <w:noWrap/>
            <w:vAlign w:val="center"/>
            <w:hideMark/>
          </w:tcPr>
          <w:p w14:paraId="64961AAE"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ProviderName</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D8A7141"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gramStart"/>
            <w:r w:rsidRPr="003D571F">
              <w:rPr>
                <w:rFonts w:ascii="Calibri" w:eastAsia="Times New Roman" w:hAnsi="Calibri" w:cs="Times New Roman"/>
                <w:color w:val="000000"/>
                <w:lang w:val="en-US"/>
              </w:rPr>
              <w:t>varchar(</w:t>
            </w:r>
            <w:proofErr w:type="gramEnd"/>
            <w:r w:rsidRPr="003D571F">
              <w:rPr>
                <w:rFonts w:ascii="Calibri" w:eastAsia="Times New Roman" w:hAnsi="Calibri" w:cs="Times New Roman"/>
                <w:color w:val="000000"/>
                <w:lang w:val="en-US"/>
              </w:rPr>
              <w:t>255)</w:t>
            </w:r>
          </w:p>
        </w:tc>
      </w:tr>
      <w:tr w:rsidR="003D571F" w:rsidRPr="003D571F" w14:paraId="76BDBC65"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2F4A96"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4</w:t>
            </w:r>
          </w:p>
        </w:tc>
        <w:tc>
          <w:tcPr>
            <w:tcW w:w="3880" w:type="dxa"/>
            <w:tcBorders>
              <w:top w:val="nil"/>
              <w:left w:val="nil"/>
              <w:bottom w:val="single" w:sz="4" w:space="0" w:color="auto"/>
              <w:right w:val="single" w:sz="4" w:space="0" w:color="auto"/>
            </w:tcBorders>
            <w:shd w:val="clear" w:color="auto" w:fill="auto"/>
            <w:noWrap/>
            <w:vAlign w:val="center"/>
            <w:hideMark/>
          </w:tcPr>
          <w:p w14:paraId="294D4013"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ProviderStreetAddress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39FDBBE"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gramStart"/>
            <w:r w:rsidRPr="003D571F">
              <w:rPr>
                <w:rFonts w:ascii="Calibri" w:eastAsia="Times New Roman" w:hAnsi="Calibri" w:cs="Times New Roman"/>
                <w:color w:val="000000"/>
                <w:lang w:val="en-US"/>
              </w:rPr>
              <w:t>varchar(</w:t>
            </w:r>
            <w:proofErr w:type="gramEnd"/>
            <w:r w:rsidRPr="003D571F">
              <w:rPr>
                <w:rFonts w:ascii="Calibri" w:eastAsia="Times New Roman" w:hAnsi="Calibri" w:cs="Times New Roman"/>
                <w:color w:val="000000"/>
                <w:lang w:val="en-US"/>
              </w:rPr>
              <w:t>255)</w:t>
            </w:r>
          </w:p>
        </w:tc>
      </w:tr>
      <w:tr w:rsidR="003D571F" w:rsidRPr="003D571F" w14:paraId="43C1CE68"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F16D9E"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5</w:t>
            </w:r>
          </w:p>
        </w:tc>
        <w:tc>
          <w:tcPr>
            <w:tcW w:w="3880" w:type="dxa"/>
            <w:tcBorders>
              <w:top w:val="nil"/>
              <w:left w:val="nil"/>
              <w:bottom w:val="single" w:sz="4" w:space="0" w:color="auto"/>
              <w:right w:val="single" w:sz="4" w:space="0" w:color="auto"/>
            </w:tcBorders>
            <w:shd w:val="clear" w:color="auto" w:fill="auto"/>
            <w:noWrap/>
            <w:vAlign w:val="center"/>
            <w:hideMark/>
          </w:tcPr>
          <w:p w14:paraId="34073B36"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ProviderCity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4776747"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gramStart"/>
            <w:r w:rsidRPr="003D571F">
              <w:rPr>
                <w:rFonts w:ascii="Calibri" w:eastAsia="Times New Roman" w:hAnsi="Calibri" w:cs="Times New Roman"/>
                <w:color w:val="000000"/>
                <w:lang w:val="en-US"/>
              </w:rPr>
              <w:t>varchar(</w:t>
            </w:r>
            <w:proofErr w:type="gramEnd"/>
            <w:r w:rsidRPr="003D571F">
              <w:rPr>
                <w:rFonts w:ascii="Calibri" w:eastAsia="Times New Roman" w:hAnsi="Calibri" w:cs="Times New Roman"/>
                <w:color w:val="000000"/>
                <w:lang w:val="en-US"/>
              </w:rPr>
              <w:t>200)</w:t>
            </w:r>
          </w:p>
        </w:tc>
      </w:tr>
      <w:tr w:rsidR="003D571F" w:rsidRPr="003D571F" w14:paraId="7B98D5AD"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84DC9"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6</w:t>
            </w:r>
          </w:p>
        </w:tc>
        <w:tc>
          <w:tcPr>
            <w:tcW w:w="3880" w:type="dxa"/>
            <w:tcBorders>
              <w:top w:val="nil"/>
              <w:left w:val="nil"/>
              <w:bottom w:val="single" w:sz="4" w:space="0" w:color="auto"/>
              <w:right w:val="single" w:sz="4" w:space="0" w:color="auto"/>
            </w:tcBorders>
            <w:shd w:val="clear" w:color="auto" w:fill="auto"/>
            <w:noWrap/>
            <w:vAlign w:val="center"/>
            <w:hideMark/>
          </w:tcPr>
          <w:p w14:paraId="286D0857"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ProviderState</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9E5AFDE"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gramStart"/>
            <w:r w:rsidRPr="003D571F">
              <w:rPr>
                <w:rFonts w:ascii="Calibri" w:eastAsia="Times New Roman" w:hAnsi="Calibri" w:cs="Times New Roman"/>
                <w:color w:val="000000"/>
                <w:lang w:val="en-US"/>
              </w:rPr>
              <w:t>varchar(</w:t>
            </w:r>
            <w:proofErr w:type="gramEnd"/>
            <w:r w:rsidRPr="003D571F">
              <w:rPr>
                <w:rFonts w:ascii="Calibri" w:eastAsia="Times New Roman" w:hAnsi="Calibri" w:cs="Times New Roman"/>
                <w:color w:val="000000"/>
                <w:lang w:val="en-US"/>
              </w:rPr>
              <w:t>150)</w:t>
            </w:r>
          </w:p>
        </w:tc>
      </w:tr>
      <w:tr w:rsidR="003D571F" w:rsidRPr="003D571F" w14:paraId="13DBE246"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4A3BC5"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7</w:t>
            </w:r>
          </w:p>
        </w:tc>
        <w:tc>
          <w:tcPr>
            <w:tcW w:w="3880" w:type="dxa"/>
            <w:tcBorders>
              <w:top w:val="nil"/>
              <w:left w:val="nil"/>
              <w:bottom w:val="single" w:sz="4" w:space="0" w:color="auto"/>
              <w:right w:val="single" w:sz="4" w:space="0" w:color="auto"/>
            </w:tcBorders>
            <w:shd w:val="clear" w:color="auto" w:fill="auto"/>
            <w:noWrap/>
            <w:vAlign w:val="center"/>
            <w:hideMark/>
          </w:tcPr>
          <w:p w14:paraId="07E3BA07"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ProviderZipCode</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66460A1"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int</w:t>
            </w:r>
          </w:p>
        </w:tc>
      </w:tr>
      <w:tr w:rsidR="003D571F" w:rsidRPr="003D571F" w14:paraId="5EC56655"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844C7A"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8</w:t>
            </w:r>
          </w:p>
        </w:tc>
        <w:tc>
          <w:tcPr>
            <w:tcW w:w="3880" w:type="dxa"/>
            <w:tcBorders>
              <w:top w:val="nil"/>
              <w:left w:val="nil"/>
              <w:bottom w:val="single" w:sz="4" w:space="0" w:color="auto"/>
              <w:right w:val="single" w:sz="4" w:space="0" w:color="auto"/>
            </w:tcBorders>
            <w:shd w:val="clear" w:color="auto" w:fill="auto"/>
            <w:noWrap/>
            <w:vAlign w:val="center"/>
            <w:hideMark/>
          </w:tcPr>
          <w:p w14:paraId="6F76D53C"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proofErr w:type="gramStart"/>
            <w:r w:rsidRPr="003D571F">
              <w:rPr>
                <w:rFonts w:ascii="Calibri" w:eastAsia="Times New Roman" w:hAnsi="Calibri" w:cs="Times New Roman"/>
                <w:color w:val="000000"/>
                <w:lang w:val="en-US"/>
              </w:rPr>
              <w:t>HospitalReferralRegion</w:t>
            </w:r>
            <w:proofErr w:type="spellEnd"/>
            <w:r w:rsidRPr="003D571F">
              <w:rPr>
                <w:rFonts w:ascii="Calibri" w:eastAsia="Times New Roman" w:hAnsi="Calibri" w:cs="Times New Roman"/>
                <w:color w:val="000000"/>
                <w:lang w:val="en-US"/>
              </w:rPr>
              <w:t>(</w:t>
            </w:r>
            <w:proofErr w:type="gramEnd"/>
            <w:r w:rsidRPr="003D571F">
              <w:rPr>
                <w:rFonts w:ascii="Calibri" w:eastAsia="Times New Roman" w:hAnsi="Calibri" w:cs="Times New Roman"/>
                <w:color w:val="000000"/>
                <w:lang w:val="en-US"/>
              </w:rPr>
              <w:t>HRR)Description</w:t>
            </w:r>
          </w:p>
        </w:tc>
        <w:tc>
          <w:tcPr>
            <w:tcW w:w="1220" w:type="dxa"/>
            <w:tcBorders>
              <w:top w:val="nil"/>
              <w:left w:val="nil"/>
              <w:bottom w:val="single" w:sz="4" w:space="0" w:color="auto"/>
              <w:right w:val="single" w:sz="4" w:space="0" w:color="auto"/>
            </w:tcBorders>
            <w:shd w:val="clear" w:color="auto" w:fill="auto"/>
            <w:noWrap/>
            <w:vAlign w:val="center"/>
            <w:hideMark/>
          </w:tcPr>
          <w:p w14:paraId="3CDF54CF"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varchar</w:t>
            </w:r>
          </w:p>
        </w:tc>
      </w:tr>
      <w:tr w:rsidR="003D571F" w:rsidRPr="003D571F" w14:paraId="64383419"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F3C29D"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9</w:t>
            </w:r>
          </w:p>
        </w:tc>
        <w:tc>
          <w:tcPr>
            <w:tcW w:w="3880" w:type="dxa"/>
            <w:tcBorders>
              <w:top w:val="nil"/>
              <w:left w:val="nil"/>
              <w:bottom w:val="single" w:sz="4" w:space="0" w:color="auto"/>
              <w:right w:val="single" w:sz="4" w:space="0" w:color="auto"/>
            </w:tcBorders>
            <w:shd w:val="clear" w:color="auto" w:fill="auto"/>
            <w:noWrap/>
            <w:vAlign w:val="center"/>
            <w:hideMark/>
          </w:tcPr>
          <w:p w14:paraId="037DE4EB"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TotalDischarges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FC3C3B8"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int</w:t>
            </w:r>
          </w:p>
        </w:tc>
      </w:tr>
      <w:tr w:rsidR="003D571F" w:rsidRPr="003D571F" w14:paraId="682FFCD1"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337D25"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10</w:t>
            </w:r>
          </w:p>
        </w:tc>
        <w:tc>
          <w:tcPr>
            <w:tcW w:w="3880" w:type="dxa"/>
            <w:tcBorders>
              <w:top w:val="nil"/>
              <w:left w:val="nil"/>
              <w:bottom w:val="single" w:sz="4" w:space="0" w:color="auto"/>
              <w:right w:val="single" w:sz="4" w:space="0" w:color="auto"/>
            </w:tcBorders>
            <w:shd w:val="clear" w:color="auto" w:fill="auto"/>
            <w:noWrap/>
            <w:vAlign w:val="center"/>
            <w:hideMark/>
          </w:tcPr>
          <w:p w14:paraId="6154DB04"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AverageCoveredCharges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F631BD9"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varchar</w:t>
            </w:r>
          </w:p>
        </w:tc>
      </w:tr>
      <w:tr w:rsidR="003D571F" w:rsidRPr="003D571F" w14:paraId="5BE54788"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02C57B"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11</w:t>
            </w:r>
          </w:p>
        </w:tc>
        <w:tc>
          <w:tcPr>
            <w:tcW w:w="3880" w:type="dxa"/>
            <w:tcBorders>
              <w:top w:val="nil"/>
              <w:left w:val="nil"/>
              <w:bottom w:val="single" w:sz="4" w:space="0" w:color="auto"/>
              <w:right w:val="single" w:sz="4" w:space="0" w:color="auto"/>
            </w:tcBorders>
            <w:shd w:val="clear" w:color="auto" w:fill="auto"/>
            <w:noWrap/>
            <w:vAlign w:val="center"/>
            <w:hideMark/>
          </w:tcPr>
          <w:p w14:paraId="495EB435"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AverageTotalPayments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1343BC1"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varchar</w:t>
            </w:r>
          </w:p>
        </w:tc>
      </w:tr>
      <w:tr w:rsidR="003D571F" w:rsidRPr="003D571F" w14:paraId="43135969" w14:textId="77777777" w:rsidTr="003D571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F6263E"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12</w:t>
            </w:r>
          </w:p>
        </w:tc>
        <w:tc>
          <w:tcPr>
            <w:tcW w:w="3880" w:type="dxa"/>
            <w:tcBorders>
              <w:top w:val="nil"/>
              <w:left w:val="nil"/>
              <w:bottom w:val="single" w:sz="4" w:space="0" w:color="auto"/>
              <w:right w:val="single" w:sz="4" w:space="0" w:color="auto"/>
            </w:tcBorders>
            <w:shd w:val="clear" w:color="auto" w:fill="auto"/>
            <w:noWrap/>
            <w:vAlign w:val="center"/>
            <w:hideMark/>
          </w:tcPr>
          <w:p w14:paraId="4F25D956" w14:textId="77777777" w:rsidR="003D571F" w:rsidRPr="003D571F" w:rsidRDefault="003D571F" w:rsidP="003D571F">
            <w:pPr>
              <w:spacing w:line="240" w:lineRule="auto"/>
              <w:jc w:val="center"/>
              <w:rPr>
                <w:rFonts w:ascii="Calibri" w:eastAsia="Times New Roman" w:hAnsi="Calibri" w:cs="Times New Roman"/>
                <w:color w:val="000000"/>
                <w:lang w:val="en-US"/>
              </w:rPr>
            </w:pPr>
            <w:proofErr w:type="spellStart"/>
            <w:r w:rsidRPr="003D571F">
              <w:rPr>
                <w:rFonts w:ascii="Calibri" w:eastAsia="Times New Roman" w:hAnsi="Calibri" w:cs="Times New Roman"/>
                <w:color w:val="000000"/>
                <w:lang w:val="en-US"/>
              </w:rPr>
              <w:t>AverageMedicarePayments</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A0F96A6" w14:textId="77777777" w:rsidR="003D571F" w:rsidRPr="003D571F" w:rsidRDefault="003D571F" w:rsidP="003D571F">
            <w:pPr>
              <w:spacing w:line="240" w:lineRule="auto"/>
              <w:jc w:val="center"/>
              <w:rPr>
                <w:rFonts w:ascii="Calibri" w:eastAsia="Times New Roman" w:hAnsi="Calibri" w:cs="Times New Roman"/>
                <w:color w:val="000000"/>
                <w:lang w:val="en-US"/>
              </w:rPr>
            </w:pPr>
            <w:r w:rsidRPr="003D571F">
              <w:rPr>
                <w:rFonts w:ascii="Calibri" w:eastAsia="Times New Roman" w:hAnsi="Calibri" w:cs="Times New Roman"/>
                <w:color w:val="000000"/>
                <w:lang w:val="en-US"/>
              </w:rPr>
              <w:t>varchar</w:t>
            </w:r>
          </w:p>
        </w:tc>
      </w:tr>
    </w:tbl>
    <w:p w14:paraId="02A03A78" w14:textId="528AC03E" w:rsidR="003D571F" w:rsidRDefault="003D571F" w:rsidP="003D571F">
      <w:pPr>
        <w:jc w:val="center"/>
        <w:rPr>
          <w:rFonts w:asciiTheme="minorHAnsi" w:hAnsiTheme="minorHAnsi" w:cstheme="minorHAnsi"/>
          <w:sz w:val="24"/>
          <w:szCs w:val="24"/>
        </w:rPr>
      </w:pPr>
    </w:p>
    <w:p w14:paraId="2FFDDFF1" w14:textId="6552251D" w:rsidR="003D571F" w:rsidRDefault="003D571F" w:rsidP="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Mapping of Data Fields</w:t>
      </w:r>
    </w:p>
    <w:tbl>
      <w:tblPr>
        <w:tblStyle w:val="TableGrid"/>
        <w:tblW w:w="0" w:type="auto"/>
        <w:tblLook w:val="04A0" w:firstRow="1" w:lastRow="0" w:firstColumn="1" w:lastColumn="0" w:noHBand="0" w:noVBand="1"/>
      </w:tblPr>
      <w:tblGrid>
        <w:gridCol w:w="648"/>
        <w:gridCol w:w="966"/>
        <w:gridCol w:w="2497"/>
        <w:gridCol w:w="1375"/>
        <w:gridCol w:w="1776"/>
        <w:gridCol w:w="1754"/>
      </w:tblGrid>
      <w:tr w:rsidR="003D571F" w:rsidRPr="003D571F" w14:paraId="5F077B72" w14:textId="77777777" w:rsidTr="003D571F">
        <w:trPr>
          <w:trHeight w:val="288"/>
        </w:trPr>
        <w:tc>
          <w:tcPr>
            <w:tcW w:w="960" w:type="dxa"/>
            <w:noWrap/>
            <w:hideMark/>
          </w:tcPr>
          <w:p w14:paraId="6AF02AA3" w14:textId="77777777" w:rsidR="003D571F" w:rsidRPr="003D571F" w:rsidRDefault="003D571F" w:rsidP="003D571F">
            <w:pPr>
              <w:jc w:val="center"/>
              <w:rPr>
                <w:rFonts w:asciiTheme="minorHAnsi" w:hAnsiTheme="minorHAnsi" w:cstheme="minorHAnsi"/>
                <w:b/>
                <w:bCs/>
                <w:sz w:val="24"/>
                <w:szCs w:val="24"/>
                <w:lang w:val="en-US"/>
              </w:rPr>
            </w:pPr>
            <w:r w:rsidRPr="003D571F">
              <w:rPr>
                <w:rFonts w:asciiTheme="minorHAnsi" w:hAnsiTheme="minorHAnsi" w:cstheme="minorHAnsi"/>
                <w:b/>
                <w:bCs/>
                <w:sz w:val="24"/>
                <w:szCs w:val="24"/>
              </w:rPr>
              <w:t>sr.no</w:t>
            </w:r>
          </w:p>
        </w:tc>
        <w:tc>
          <w:tcPr>
            <w:tcW w:w="1240" w:type="dxa"/>
            <w:noWrap/>
            <w:hideMark/>
          </w:tcPr>
          <w:p w14:paraId="1AA09CFD" w14:textId="77777777" w:rsidR="003D571F" w:rsidRPr="003D571F" w:rsidRDefault="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Source Table</w:t>
            </w:r>
          </w:p>
        </w:tc>
        <w:tc>
          <w:tcPr>
            <w:tcW w:w="3700" w:type="dxa"/>
            <w:noWrap/>
            <w:hideMark/>
          </w:tcPr>
          <w:p w14:paraId="1EB34D6F" w14:textId="77777777" w:rsidR="003D571F" w:rsidRPr="003D571F" w:rsidRDefault="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Source field</w:t>
            </w:r>
          </w:p>
        </w:tc>
        <w:tc>
          <w:tcPr>
            <w:tcW w:w="1900" w:type="dxa"/>
            <w:noWrap/>
            <w:hideMark/>
          </w:tcPr>
          <w:p w14:paraId="5FAE65A7" w14:textId="77777777" w:rsidR="003D571F" w:rsidRPr="003D571F" w:rsidRDefault="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Destination Table</w:t>
            </w:r>
          </w:p>
        </w:tc>
        <w:tc>
          <w:tcPr>
            <w:tcW w:w="2540" w:type="dxa"/>
            <w:noWrap/>
            <w:hideMark/>
          </w:tcPr>
          <w:p w14:paraId="407E98B3" w14:textId="77777777" w:rsidR="003D571F" w:rsidRPr="003D571F" w:rsidRDefault="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Destination Field</w:t>
            </w:r>
          </w:p>
        </w:tc>
        <w:tc>
          <w:tcPr>
            <w:tcW w:w="2500" w:type="dxa"/>
            <w:hideMark/>
          </w:tcPr>
          <w:p w14:paraId="53B4ED7B" w14:textId="77777777" w:rsidR="003D571F" w:rsidRPr="003D571F" w:rsidRDefault="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Logic</w:t>
            </w:r>
          </w:p>
        </w:tc>
      </w:tr>
      <w:tr w:rsidR="003D571F" w:rsidRPr="003D571F" w14:paraId="18D33EDF" w14:textId="77777777" w:rsidTr="003D571F">
        <w:trPr>
          <w:trHeight w:val="1968"/>
        </w:trPr>
        <w:tc>
          <w:tcPr>
            <w:tcW w:w="960" w:type="dxa"/>
            <w:noWrap/>
            <w:hideMark/>
          </w:tcPr>
          <w:p w14:paraId="3D17B69B"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lastRenderedPageBreak/>
              <w:t>1</w:t>
            </w:r>
          </w:p>
        </w:tc>
        <w:tc>
          <w:tcPr>
            <w:tcW w:w="1240" w:type="dxa"/>
            <w:noWrap/>
            <w:hideMark/>
          </w:tcPr>
          <w:p w14:paraId="51C52B41"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14193961"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DRGDefinition</w:t>
            </w:r>
            <w:proofErr w:type="spellEnd"/>
          </w:p>
        </w:tc>
        <w:tc>
          <w:tcPr>
            <w:tcW w:w="1900" w:type="dxa"/>
            <w:noWrap/>
            <w:hideMark/>
          </w:tcPr>
          <w:p w14:paraId="26BAECC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6C1A13AF"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drg_id</w:t>
            </w:r>
            <w:proofErr w:type="spellEnd"/>
          </w:p>
        </w:tc>
        <w:tc>
          <w:tcPr>
            <w:tcW w:w="2500" w:type="dxa"/>
            <w:hideMark/>
          </w:tcPr>
          <w:p w14:paraId="3F7223C6"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LK_ </w:t>
            </w:r>
            <w:proofErr w:type="spellStart"/>
            <w:r w:rsidRPr="003D571F">
              <w:rPr>
                <w:rFonts w:asciiTheme="minorHAnsi" w:hAnsiTheme="minorHAnsi" w:cstheme="minorHAnsi"/>
                <w:sz w:val="24"/>
                <w:szCs w:val="24"/>
              </w:rPr>
              <w:t>drg</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3EDCB5C8" w14:textId="77777777" w:rsidTr="003D571F">
        <w:trPr>
          <w:trHeight w:val="1440"/>
        </w:trPr>
        <w:tc>
          <w:tcPr>
            <w:tcW w:w="960" w:type="dxa"/>
            <w:noWrap/>
            <w:hideMark/>
          </w:tcPr>
          <w:p w14:paraId="7B1F9F9D"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2</w:t>
            </w:r>
          </w:p>
        </w:tc>
        <w:tc>
          <w:tcPr>
            <w:tcW w:w="1240" w:type="dxa"/>
            <w:noWrap/>
            <w:hideMark/>
          </w:tcPr>
          <w:p w14:paraId="073B497E"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087F1934"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ProviderId</w:t>
            </w:r>
            <w:proofErr w:type="spellEnd"/>
          </w:p>
        </w:tc>
        <w:tc>
          <w:tcPr>
            <w:tcW w:w="1900" w:type="dxa"/>
            <w:noWrap/>
            <w:hideMark/>
          </w:tcPr>
          <w:p w14:paraId="0EF69CB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25E79EA8"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provider_code</w:t>
            </w:r>
            <w:proofErr w:type="spellEnd"/>
          </w:p>
        </w:tc>
        <w:tc>
          <w:tcPr>
            <w:tcW w:w="2500" w:type="dxa"/>
            <w:hideMark/>
          </w:tcPr>
          <w:p w14:paraId="41BE5C03"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w:t>
            </w:r>
            <w:proofErr w:type="spellStart"/>
            <w:r w:rsidRPr="003D571F">
              <w:rPr>
                <w:rFonts w:asciiTheme="minorHAnsi" w:hAnsiTheme="minorHAnsi" w:cstheme="minorHAnsi"/>
                <w:sz w:val="24"/>
                <w:szCs w:val="24"/>
              </w:rPr>
              <w:t>LK_provider</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638A6C28" w14:textId="77777777" w:rsidTr="003D571F">
        <w:trPr>
          <w:trHeight w:val="288"/>
        </w:trPr>
        <w:tc>
          <w:tcPr>
            <w:tcW w:w="960" w:type="dxa"/>
            <w:noWrap/>
            <w:hideMark/>
          </w:tcPr>
          <w:p w14:paraId="34369991"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3</w:t>
            </w:r>
          </w:p>
        </w:tc>
        <w:tc>
          <w:tcPr>
            <w:tcW w:w="1240" w:type="dxa"/>
            <w:noWrap/>
            <w:hideMark/>
          </w:tcPr>
          <w:p w14:paraId="2DAE1656"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0A9B9FB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ProviderName</w:t>
            </w:r>
            <w:proofErr w:type="spellEnd"/>
          </w:p>
        </w:tc>
        <w:tc>
          <w:tcPr>
            <w:tcW w:w="1900" w:type="dxa"/>
            <w:noWrap/>
            <w:hideMark/>
          </w:tcPr>
          <w:p w14:paraId="0F4BB582"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667EF74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provider_name</w:t>
            </w:r>
            <w:proofErr w:type="spellEnd"/>
          </w:p>
        </w:tc>
        <w:tc>
          <w:tcPr>
            <w:tcW w:w="2500" w:type="dxa"/>
            <w:noWrap/>
            <w:hideMark/>
          </w:tcPr>
          <w:p w14:paraId="2FE0F100"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provider_name</w:t>
            </w:r>
            <w:proofErr w:type="spellEnd"/>
          </w:p>
        </w:tc>
      </w:tr>
      <w:tr w:rsidR="003D571F" w:rsidRPr="003D571F" w14:paraId="65DFEB95" w14:textId="77777777" w:rsidTr="003D571F">
        <w:trPr>
          <w:trHeight w:val="288"/>
        </w:trPr>
        <w:tc>
          <w:tcPr>
            <w:tcW w:w="960" w:type="dxa"/>
            <w:noWrap/>
            <w:hideMark/>
          </w:tcPr>
          <w:p w14:paraId="50642E98"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4</w:t>
            </w:r>
          </w:p>
        </w:tc>
        <w:tc>
          <w:tcPr>
            <w:tcW w:w="1240" w:type="dxa"/>
            <w:noWrap/>
            <w:hideMark/>
          </w:tcPr>
          <w:p w14:paraId="2E5C64E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29987433"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ProviderStreetAddress</w:t>
            </w:r>
            <w:proofErr w:type="spellEnd"/>
          </w:p>
        </w:tc>
        <w:tc>
          <w:tcPr>
            <w:tcW w:w="1900" w:type="dxa"/>
            <w:noWrap/>
            <w:hideMark/>
          </w:tcPr>
          <w:p w14:paraId="58AE806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39819C68"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provider_street_address_1</w:t>
            </w:r>
          </w:p>
        </w:tc>
        <w:tc>
          <w:tcPr>
            <w:tcW w:w="2500" w:type="dxa"/>
            <w:noWrap/>
            <w:hideMark/>
          </w:tcPr>
          <w:p w14:paraId="3C5A0E35"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provider_street_address_1</w:t>
            </w:r>
          </w:p>
        </w:tc>
      </w:tr>
      <w:tr w:rsidR="003D571F" w:rsidRPr="003D571F" w14:paraId="3C5C5D5A" w14:textId="77777777" w:rsidTr="003D571F">
        <w:trPr>
          <w:trHeight w:val="1152"/>
        </w:trPr>
        <w:tc>
          <w:tcPr>
            <w:tcW w:w="960" w:type="dxa"/>
            <w:noWrap/>
            <w:hideMark/>
          </w:tcPr>
          <w:p w14:paraId="5A5D9549"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5</w:t>
            </w:r>
          </w:p>
        </w:tc>
        <w:tc>
          <w:tcPr>
            <w:tcW w:w="1240" w:type="dxa"/>
            <w:noWrap/>
            <w:hideMark/>
          </w:tcPr>
          <w:p w14:paraId="5334E969"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2FEB3D7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ProviderCity</w:t>
            </w:r>
            <w:proofErr w:type="spellEnd"/>
          </w:p>
        </w:tc>
        <w:tc>
          <w:tcPr>
            <w:tcW w:w="1900" w:type="dxa"/>
            <w:noWrap/>
            <w:hideMark/>
          </w:tcPr>
          <w:p w14:paraId="6EA182F3"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45298F20"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provider_city_id</w:t>
            </w:r>
            <w:proofErr w:type="spellEnd"/>
          </w:p>
        </w:tc>
        <w:tc>
          <w:tcPr>
            <w:tcW w:w="2500" w:type="dxa"/>
            <w:hideMark/>
          </w:tcPr>
          <w:p w14:paraId="6664995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w:t>
            </w:r>
            <w:proofErr w:type="spellStart"/>
            <w:r w:rsidRPr="003D571F">
              <w:rPr>
                <w:rFonts w:asciiTheme="minorHAnsi" w:hAnsiTheme="minorHAnsi" w:cstheme="minorHAnsi"/>
                <w:sz w:val="24"/>
                <w:szCs w:val="24"/>
              </w:rPr>
              <w:t>LK_city</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1F39A89F" w14:textId="77777777" w:rsidTr="003D571F">
        <w:trPr>
          <w:trHeight w:val="1152"/>
        </w:trPr>
        <w:tc>
          <w:tcPr>
            <w:tcW w:w="960" w:type="dxa"/>
            <w:noWrap/>
            <w:hideMark/>
          </w:tcPr>
          <w:p w14:paraId="3E7613FF"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6</w:t>
            </w:r>
          </w:p>
        </w:tc>
        <w:tc>
          <w:tcPr>
            <w:tcW w:w="1240" w:type="dxa"/>
            <w:noWrap/>
            <w:hideMark/>
          </w:tcPr>
          <w:p w14:paraId="52E9F05B"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73B6C146"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ProviderState</w:t>
            </w:r>
            <w:proofErr w:type="spellEnd"/>
          </w:p>
        </w:tc>
        <w:tc>
          <w:tcPr>
            <w:tcW w:w="1900" w:type="dxa"/>
            <w:noWrap/>
            <w:hideMark/>
          </w:tcPr>
          <w:p w14:paraId="4521A20D"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36529DDF"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provider_state_id</w:t>
            </w:r>
            <w:proofErr w:type="spellEnd"/>
          </w:p>
        </w:tc>
        <w:tc>
          <w:tcPr>
            <w:tcW w:w="2500" w:type="dxa"/>
            <w:hideMark/>
          </w:tcPr>
          <w:p w14:paraId="1A7F42FD"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w:t>
            </w:r>
            <w:proofErr w:type="spellStart"/>
            <w:r w:rsidRPr="003D571F">
              <w:rPr>
                <w:rFonts w:asciiTheme="minorHAnsi" w:hAnsiTheme="minorHAnsi" w:cstheme="minorHAnsi"/>
                <w:sz w:val="24"/>
                <w:szCs w:val="24"/>
              </w:rPr>
              <w:t>LK_state</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207AB018" w14:textId="77777777" w:rsidTr="003D571F">
        <w:trPr>
          <w:trHeight w:val="1152"/>
        </w:trPr>
        <w:tc>
          <w:tcPr>
            <w:tcW w:w="960" w:type="dxa"/>
            <w:noWrap/>
            <w:hideMark/>
          </w:tcPr>
          <w:p w14:paraId="0206A4E5"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7</w:t>
            </w:r>
          </w:p>
        </w:tc>
        <w:tc>
          <w:tcPr>
            <w:tcW w:w="1240" w:type="dxa"/>
            <w:noWrap/>
            <w:hideMark/>
          </w:tcPr>
          <w:p w14:paraId="53F0A37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51BB972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ProviderZipCode</w:t>
            </w:r>
            <w:proofErr w:type="spellEnd"/>
          </w:p>
        </w:tc>
        <w:tc>
          <w:tcPr>
            <w:tcW w:w="1900" w:type="dxa"/>
            <w:noWrap/>
            <w:hideMark/>
          </w:tcPr>
          <w:p w14:paraId="24A3516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28766470"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provider_zip_id</w:t>
            </w:r>
            <w:proofErr w:type="spellEnd"/>
          </w:p>
        </w:tc>
        <w:tc>
          <w:tcPr>
            <w:tcW w:w="2500" w:type="dxa"/>
            <w:hideMark/>
          </w:tcPr>
          <w:p w14:paraId="60F7E0DF"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w:t>
            </w:r>
            <w:proofErr w:type="spellStart"/>
            <w:r w:rsidRPr="003D571F">
              <w:rPr>
                <w:rFonts w:asciiTheme="minorHAnsi" w:hAnsiTheme="minorHAnsi" w:cstheme="minorHAnsi"/>
                <w:sz w:val="24"/>
                <w:szCs w:val="24"/>
              </w:rPr>
              <w:t>LK_zip</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2F0E4BC1" w14:textId="77777777" w:rsidTr="003D571F">
        <w:trPr>
          <w:trHeight w:val="1152"/>
        </w:trPr>
        <w:tc>
          <w:tcPr>
            <w:tcW w:w="960" w:type="dxa"/>
            <w:noWrap/>
            <w:hideMark/>
          </w:tcPr>
          <w:p w14:paraId="1DC23D78"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lastRenderedPageBreak/>
              <w:t>8</w:t>
            </w:r>
          </w:p>
        </w:tc>
        <w:tc>
          <w:tcPr>
            <w:tcW w:w="1240" w:type="dxa"/>
            <w:noWrap/>
            <w:hideMark/>
          </w:tcPr>
          <w:p w14:paraId="3FBCF9A3"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4FC1C246" w14:textId="77777777" w:rsidR="003D571F" w:rsidRPr="003D571F" w:rsidRDefault="003D571F">
            <w:pPr>
              <w:jc w:val="center"/>
              <w:rPr>
                <w:rFonts w:asciiTheme="minorHAnsi" w:hAnsiTheme="minorHAnsi" w:cstheme="minorHAnsi"/>
                <w:sz w:val="24"/>
                <w:szCs w:val="24"/>
              </w:rPr>
            </w:pPr>
            <w:proofErr w:type="spellStart"/>
            <w:proofErr w:type="gramStart"/>
            <w:r w:rsidRPr="003D571F">
              <w:rPr>
                <w:rFonts w:asciiTheme="minorHAnsi" w:hAnsiTheme="minorHAnsi" w:cstheme="minorHAnsi"/>
                <w:sz w:val="24"/>
                <w:szCs w:val="24"/>
              </w:rPr>
              <w:t>HospitalReferralRegion</w:t>
            </w:r>
            <w:proofErr w:type="spellEnd"/>
            <w:r w:rsidRPr="003D571F">
              <w:rPr>
                <w:rFonts w:asciiTheme="minorHAnsi" w:hAnsiTheme="minorHAnsi" w:cstheme="minorHAnsi"/>
                <w:sz w:val="24"/>
                <w:szCs w:val="24"/>
              </w:rPr>
              <w:t>(</w:t>
            </w:r>
            <w:proofErr w:type="gramEnd"/>
            <w:r w:rsidRPr="003D571F">
              <w:rPr>
                <w:rFonts w:asciiTheme="minorHAnsi" w:hAnsiTheme="minorHAnsi" w:cstheme="minorHAnsi"/>
                <w:sz w:val="24"/>
                <w:szCs w:val="24"/>
              </w:rPr>
              <w:t>HRR)Description</w:t>
            </w:r>
          </w:p>
        </w:tc>
        <w:tc>
          <w:tcPr>
            <w:tcW w:w="1900" w:type="dxa"/>
            <w:noWrap/>
            <w:hideMark/>
          </w:tcPr>
          <w:p w14:paraId="5746CC06"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520DDECA"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hrr_id</w:t>
            </w:r>
            <w:proofErr w:type="spellEnd"/>
          </w:p>
        </w:tc>
        <w:tc>
          <w:tcPr>
            <w:tcW w:w="2500" w:type="dxa"/>
            <w:hideMark/>
          </w:tcPr>
          <w:p w14:paraId="7928D8B3"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perfom</w:t>
            </w:r>
            <w:proofErr w:type="spellEnd"/>
            <w:r w:rsidRPr="003D571F">
              <w:rPr>
                <w:rFonts w:asciiTheme="minorHAnsi" w:hAnsiTheme="minorHAnsi" w:cstheme="minorHAnsi"/>
                <w:sz w:val="24"/>
                <w:szCs w:val="24"/>
              </w:rPr>
              <w:t xml:space="preserve"> lookup </w:t>
            </w:r>
            <w:proofErr w:type="spellStart"/>
            <w:r w:rsidRPr="003D571F">
              <w:rPr>
                <w:rFonts w:asciiTheme="minorHAnsi" w:hAnsiTheme="minorHAnsi" w:cstheme="minorHAnsi"/>
                <w:sz w:val="24"/>
                <w:szCs w:val="24"/>
              </w:rPr>
              <w:t>aginst</w:t>
            </w:r>
            <w:proofErr w:type="spellEnd"/>
            <w:r w:rsidRPr="003D571F">
              <w:rPr>
                <w:rFonts w:asciiTheme="minorHAnsi" w:hAnsiTheme="minorHAnsi" w:cstheme="minorHAnsi"/>
                <w:sz w:val="24"/>
                <w:szCs w:val="24"/>
              </w:rPr>
              <w:t xml:space="preserve"> </w:t>
            </w:r>
            <w:proofErr w:type="spellStart"/>
            <w:r w:rsidRPr="003D571F">
              <w:rPr>
                <w:rFonts w:asciiTheme="minorHAnsi" w:hAnsiTheme="minorHAnsi" w:cstheme="minorHAnsi"/>
                <w:sz w:val="24"/>
                <w:szCs w:val="24"/>
              </w:rPr>
              <w:t>LK_hrr</w:t>
            </w:r>
            <w:proofErr w:type="spellEnd"/>
            <w:r w:rsidRPr="003D571F">
              <w:rPr>
                <w:rFonts w:asciiTheme="minorHAnsi" w:hAnsiTheme="minorHAnsi" w:cstheme="minorHAnsi"/>
                <w:sz w:val="24"/>
                <w:szCs w:val="24"/>
              </w:rPr>
              <w:t xml:space="preserve"> and stored the Primary key of the lookup table as a foreign key</w:t>
            </w:r>
          </w:p>
        </w:tc>
      </w:tr>
      <w:tr w:rsidR="003D571F" w:rsidRPr="003D571F" w14:paraId="336AC904" w14:textId="77777777" w:rsidTr="003D571F">
        <w:trPr>
          <w:trHeight w:val="288"/>
        </w:trPr>
        <w:tc>
          <w:tcPr>
            <w:tcW w:w="960" w:type="dxa"/>
            <w:noWrap/>
            <w:hideMark/>
          </w:tcPr>
          <w:p w14:paraId="527D0759"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9</w:t>
            </w:r>
          </w:p>
        </w:tc>
        <w:tc>
          <w:tcPr>
            <w:tcW w:w="1240" w:type="dxa"/>
            <w:noWrap/>
            <w:hideMark/>
          </w:tcPr>
          <w:p w14:paraId="218FD22D"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257ED0F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TotalDischarges</w:t>
            </w:r>
            <w:proofErr w:type="spellEnd"/>
          </w:p>
        </w:tc>
        <w:tc>
          <w:tcPr>
            <w:tcW w:w="1900" w:type="dxa"/>
            <w:noWrap/>
            <w:hideMark/>
          </w:tcPr>
          <w:p w14:paraId="0D22FAD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11FE71B6"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TotalDischarges</w:t>
            </w:r>
            <w:proofErr w:type="spellEnd"/>
          </w:p>
        </w:tc>
        <w:tc>
          <w:tcPr>
            <w:tcW w:w="2500" w:type="dxa"/>
            <w:hideMark/>
          </w:tcPr>
          <w:p w14:paraId="695D17E6"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copied as it is</w:t>
            </w:r>
          </w:p>
        </w:tc>
      </w:tr>
      <w:tr w:rsidR="003D571F" w:rsidRPr="003D571F" w14:paraId="4C0DEF35" w14:textId="77777777" w:rsidTr="003D571F">
        <w:trPr>
          <w:trHeight w:val="288"/>
        </w:trPr>
        <w:tc>
          <w:tcPr>
            <w:tcW w:w="960" w:type="dxa"/>
            <w:noWrap/>
            <w:hideMark/>
          </w:tcPr>
          <w:p w14:paraId="22AE7EF6"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10</w:t>
            </w:r>
          </w:p>
        </w:tc>
        <w:tc>
          <w:tcPr>
            <w:tcW w:w="1240" w:type="dxa"/>
            <w:noWrap/>
            <w:hideMark/>
          </w:tcPr>
          <w:p w14:paraId="1B497B69"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6D102F07"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AverageCoveredCharges</w:t>
            </w:r>
            <w:proofErr w:type="spellEnd"/>
          </w:p>
        </w:tc>
        <w:tc>
          <w:tcPr>
            <w:tcW w:w="1900" w:type="dxa"/>
            <w:noWrap/>
            <w:hideMark/>
          </w:tcPr>
          <w:p w14:paraId="20E90F1D"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27F590D8"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AverageCoveredCharges</w:t>
            </w:r>
            <w:proofErr w:type="spellEnd"/>
          </w:p>
        </w:tc>
        <w:tc>
          <w:tcPr>
            <w:tcW w:w="2500" w:type="dxa"/>
            <w:hideMark/>
          </w:tcPr>
          <w:p w14:paraId="12C288FC"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copied as it is</w:t>
            </w:r>
          </w:p>
        </w:tc>
      </w:tr>
      <w:tr w:rsidR="003D571F" w:rsidRPr="003D571F" w14:paraId="2D203A4A" w14:textId="77777777" w:rsidTr="003D571F">
        <w:trPr>
          <w:trHeight w:val="288"/>
        </w:trPr>
        <w:tc>
          <w:tcPr>
            <w:tcW w:w="960" w:type="dxa"/>
            <w:noWrap/>
            <w:hideMark/>
          </w:tcPr>
          <w:p w14:paraId="4D9E9EEB"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11</w:t>
            </w:r>
          </w:p>
        </w:tc>
        <w:tc>
          <w:tcPr>
            <w:tcW w:w="1240" w:type="dxa"/>
            <w:noWrap/>
            <w:hideMark/>
          </w:tcPr>
          <w:p w14:paraId="59436EF7"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0B04F285"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AverageTotalPayments</w:t>
            </w:r>
            <w:proofErr w:type="spellEnd"/>
          </w:p>
        </w:tc>
        <w:tc>
          <w:tcPr>
            <w:tcW w:w="1900" w:type="dxa"/>
            <w:noWrap/>
            <w:hideMark/>
          </w:tcPr>
          <w:p w14:paraId="57D8844C"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2858495A"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AverageTotalPayments</w:t>
            </w:r>
            <w:proofErr w:type="spellEnd"/>
          </w:p>
        </w:tc>
        <w:tc>
          <w:tcPr>
            <w:tcW w:w="2500" w:type="dxa"/>
            <w:hideMark/>
          </w:tcPr>
          <w:p w14:paraId="5E02D131"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copied as it is</w:t>
            </w:r>
          </w:p>
        </w:tc>
      </w:tr>
      <w:tr w:rsidR="003D571F" w:rsidRPr="003D571F" w14:paraId="456135DB" w14:textId="77777777" w:rsidTr="003D571F">
        <w:trPr>
          <w:trHeight w:val="288"/>
        </w:trPr>
        <w:tc>
          <w:tcPr>
            <w:tcW w:w="960" w:type="dxa"/>
            <w:noWrap/>
            <w:hideMark/>
          </w:tcPr>
          <w:p w14:paraId="4868FB87"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12</w:t>
            </w:r>
          </w:p>
        </w:tc>
        <w:tc>
          <w:tcPr>
            <w:tcW w:w="1240" w:type="dxa"/>
            <w:noWrap/>
            <w:hideMark/>
          </w:tcPr>
          <w:p w14:paraId="7E86514A"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stg_inpatient</w:t>
            </w:r>
            <w:proofErr w:type="spellEnd"/>
          </w:p>
        </w:tc>
        <w:tc>
          <w:tcPr>
            <w:tcW w:w="3700" w:type="dxa"/>
            <w:noWrap/>
            <w:hideMark/>
          </w:tcPr>
          <w:p w14:paraId="01E98FA1"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AverageMedicarePayments</w:t>
            </w:r>
            <w:proofErr w:type="spellEnd"/>
          </w:p>
        </w:tc>
        <w:tc>
          <w:tcPr>
            <w:tcW w:w="1900" w:type="dxa"/>
            <w:noWrap/>
            <w:hideMark/>
          </w:tcPr>
          <w:p w14:paraId="7837BDD2"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destination_inptient</w:t>
            </w:r>
            <w:proofErr w:type="spellEnd"/>
          </w:p>
        </w:tc>
        <w:tc>
          <w:tcPr>
            <w:tcW w:w="2540" w:type="dxa"/>
            <w:noWrap/>
            <w:hideMark/>
          </w:tcPr>
          <w:p w14:paraId="0D7A1330" w14:textId="77777777" w:rsidR="003D571F" w:rsidRPr="003D571F" w:rsidRDefault="003D571F">
            <w:pPr>
              <w:jc w:val="center"/>
              <w:rPr>
                <w:rFonts w:asciiTheme="minorHAnsi" w:hAnsiTheme="minorHAnsi" w:cstheme="minorHAnsi"/>
                <w:sz w:val="24"/>
                <w:szCs w:val="24"/>
              </w:rPr>
            </w:pPr>
            <w:proofErr w:type="spellStart"/>
            <w:r w:rsidRPr="003D571F">
              <w:rPr>
                <w:rFonts w:asciiTheme="minorHAnsi" w:hAnsiTheme="minorHAnsi" w:cstheme="minorHAnsi"/>
                <w:sz w:val="24"/>
                <w:szCs w:val="24"/>
              </w:rPr>
              <w:t>AverageMedicarePayments</w:t>
            </w:r>
            <w:proofErr w:type="spellEnd"/>
          </w:p>
        </w:tc>
        <w:tc>
          <w:tcPr>
            <w:tcW w:w="2500" w:type="dxa"/>
            <w:hideMark/>
          </w:tcPr>
          <w:p w14:paraId="1F3EC03A" w14:textId="77777777" w:rsidR="003D571F" w:rsidRPr="003D571F" w:rsidRDefault="003D571F">
            <w:pPr>
              <w:jc w:val="center"/>
              <w:rPr>
                <w:rFonts w:asciiTheme="minorHAnsi" w:hAnsiTheme="minorHAnsi" w:cstheme="minorHAnsi"/>
                <w:sz w:val="24"/>
                <w:szCs w:val="24"/>
              </w:rPr>
            </w:pPr>
            <w:r w:rsidRPr="003D571F">
              <w:rPr>
                <w:rFonts w:asciiTheme="minorHAnsi" w:hAnsiTheme="minorHAnsi" w:cstheme="minorHAnsi"/>
                <w:sz w:val="24"/>
                <w:szCs w:val="24"/>
              </w:rPr>
              <w:t>copied as it is</w:t>
            </w:r>
          </w:p>
        </w:tc>
      </w:tr>
    </w:tbl>
    <w:p w14:paraId="1B66AC4B" w14:textId="7B886C4E" w:rsidR="003D571F" w:rsidRDefault="003D571F" w:rsidP="003D571F">
      <w:pPr>
        <w:jc w:val="center"/>
        <w:rPr>
          <w:rFonts w:asciiTheme="minorHAnsi" w:hAnsiTheme="minorHAnsi" w:cstheme="minorHAnsi"/>
          <w:sz w:val="24"/>
          <w:szCs w:val="24"/>
        </w:rPr>
      </w:pPr>
    </w:p>
    <w:p w14:paraId="3BAFE126" w14:textId="2118F90E" w:rsidR="003D571F" w:rsidRDefault="003D571F" w:rsidP="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Outpatient</w:t>
      </w:r>
    </w:p>
    <w:p w14:paraId="56174BFA" w14:textId="0684DC7D" w:rsidR="003D571F" w:rsidRDefault="003D571F" w:rsidP="003D571F">
      <w:pPr>
        <w:jc w:val="center"/>
        <w:rPr>
          <w:rFonts w:asciiTheme="minorHAnsi" w:hAnsiTheme="minorHAnsi" w:cstheme="minorHAnsi"/>
          <w:b/>
          <w:bCs/>
          <w:sz w:val="24"/>
          <w:szCs w:val="24"/>
        </w:rPr>
      </w:pPr>
      <w:r>
        <w:rPr>
          <w:rFonts w:asciiTheme="minorHAnsi" w:hAnsiTheme="minorHAnsi" w:cstheme="minorHAnsi"/>
          <w:b/>
          <w:bCs/>
          <w:sz w:val="24"/>
          <w:szCs w:val="24"/>
        </w:rPr>
        <w:t>Source</w:t>
      </w:r>
    </w:p>
    <w:p w14:paraId="320B6527" w14:textId="77777777" w:rsidR="003D571F" w:rsidRDefault="003D571F" w:rsidP="003D571F">
      <w:pPr>
        <w:jc w:val="center"/>
        <w:rPr>
          <w:rFonts w:asciiTheme="minorHAnsi" w:hAnsiTheme="minorHAnsi" w:cstheme="minorHAnsi"/>
          <w:b/>
          <w:bCs/>
          <w:sz w:val="24"/>
          <w:szCs w:val="24"/>
        </w:rPr>
      </w:pPr>
    </w:p>
    <w:tbl>
      <w:tblPr>
        <w:tblW w:w="8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2610"/>
        <w:gridCol w:w="4050"/>
        <w:gridCol w:w="1707"/>
      </w:tblGrid>
      <w:tr w:rsidR="003D571F" w:rsidRPr="006A095B" w14:paraId="1992E00A" w14:textId="77777777" w:rsidTr="003D571F">
        <w:trPr>
          <w:trHeight w:val="288"/>
        </w:trPr>
        <w:tc>
          <w:tcPr>
            <w:tcW w:w="625" w:type="dxa"/>
            <w:shd w:val="clear" w:color="auto" w:fill="auto"/>
            <w:noWrap/>
            <w:vAlign w:val="bottom"/>
            <w:hideMark/>
          </w:tcPr>
          <w:p w14:paraId="7098ADF4"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 </w:t>
            </w:r>
          </w:p>
        </w:tc>
        <w:tc>
          <w:tcPr>
            <w:tcW w:w="2610" w:type="dxa"/>
            <w:shd w:val="clear" w:color="auto" w:fill="auto"/>
            <w:noWrap/>
            <w:hideMark/>
          </w:tcPr>
          <w:p w14:paraId="2C566D4B"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Columns</w:t>
            </w:r>
          </w:p>
        </w:tc>
        <w:tc>
          <w:tcPr>
            <w:tcW w:w="4050" w:type="dxa"/>
            <w:shd w:val="clear" w:color="auto" w:fill="auto"/>
            <w:noWrap/>
            <w:hideMark/>
          </w:tcPr>
          <w:p w14:paraId="0AAB8F45"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Description</w:t>
            </w:r>
          </w:p>
        </w:tc>
        <w:tc>
          <w:tcPr>
            <w:tcW w:w="1707" w:type="dxa"/>
            <w:shd w:val="clear" w:color="auto" w:fill="auto"/>
            <w:noWrap/>
            <w:hideMark/>
          </w:tcPr>
          <w:p w14:paraId="72A4064E" w14:textId="77777777" w:rsidR="003D571F" w:rsidRPr="006A095B" w:rsidRDefault="003D571F" w:rsidP="00F028A1">
            <w:pPr>
              <w:spacing w:line="240" w:lineRule="auto"/>
              <w:jc w:val="center"/>
              <w:rPr>
                <w:rFonts w:ascii="Calibri" w:eastAsia="Times New Roman" w:hAnsi="Calibri" w:cs="Times New Roman"/>
                <w:b/>
                <w:bCs/>
                <w:color w:val="000000"/>
                <w:lang w:val="en-US"/>
              </w:rPr>
            </w:pPr>
            <w:proofErr w:type="spellStart"/>
            <w:proofErr w:type="gramStart"/>
            <w:r w:rsidRPr="006A095B">
              <w:rPr>
                <w:rFonts w:ascii="Calibri" w:eastAsia="Times New Roman" w:hAnsi="Calibri" w:cs="Times New Roman"/>
                <w:b/>
                <w:bCs/>
                <w:color w:val="000000"/>
                <w:lang w:val="en-US"/>
              </w:rPr>
              <w:t>DataSize</w:t>
            </w:r>
            <w:proofErr w:type="spellEnd"/>
            <w:r w:rsidRPr="006A095B">
              <w:rPr>
                <w:rFonts w:ascii="Calibri" w:eastAsia="Times New Roman" w:hAnsi="Calibri" w:cs="Times New Roman"/>
                <w:b/>
                <w:bCs/>
                <w:color w:val="000000"/>
                <w:lang w:val="en-US"/>
              </w:rPr>
              <w:t>(</w:t>
            </w:r>
            <w:proofErr w:type="gramEnd"/>
            <w:r w:rsidRPr="006A095B">
              <w:rPr>
                <w:rFonts w:ascii="Calibri" w:eastAsia="Times New Roman" w:hAnsi="Calibri" w:cs="Times New Roman"/>
                <w:b/>
                <w:bCs/>
                <w:color w:val="000000"/>
                <w:lang w:val="en-US"/>
              </w:rPr>
              <w:t>Bytes)</w:t>
            </w:r>
          </w:p>
        </w:tc>
      </w:tr>
      <w:tr w:rsidR="003D571F" w:rsidRPr="006A095B" w14:paraId="602B6442" w14:textId="77777777" w:rsidTr="003D571F">
        <w:trPr>
          <w:trHeight w:val="1152"/>
        </w:trPr>
        <w:tc>
          <w:tcPr>
            <w:tcW w:w="625" w:type="dxa"/>
            <w:shd w:val="clear" w:color="auto" w:fill="auto"/>
            <w:noWrap/>
            <w:vAlign w:val="center"/>
            <w:hideMark/>
          </w:tcPr>
          <w:p w14:paraId="32A9A34B"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1</w:t>
            </w:r>
          </w:p>
        </w:tc>
        <w:tc>
          <w:tcPr>
            <w:tcW w:w="2610" w:type="dxa"/>
            <w:shd w:val="clear" w:color="auto" w:fill="auto"/>
            <w:noWrap/>
            <w:vAlign w:val="bottom"/>
            <w:hideMark/>
          </w:tcPr>
          <w:p w14:paraId="30EA4EE9"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ID</w:t>
            </w:r>
          </w:p>
        </w:tc>
        <w:tc>
          <w:tcPr>
            <w:tcW w:w="4050" w:type="dxa"/>
            <w:shd w:val="clear" w:color="auto" w:fill="auto"/>
            <w:vAlign w:val="bottom"/>
            <w:hideMark/>
          </w:tcPr>
          <w:p w14:paraId="27E2123E"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 xml:space="preserve">It is five to six digit number which is </w:t>
            </w:r>
            <w:proofErr w:type="gramStart"/>
            <w:r w:rsidRPr="006A095B">
              <w:rPr>
                <w:rFonts w:ascii="Calibri" w:eastAsia="Times New Roman" w:hAnsi="Calibri" w:cs="Times New Roman"/>
                <w:color w:val="000000"/>
                <w:lang w:val="en-US"/>
              </w:rPr>
              <w:t>called  CMS</w:t>
            </w:r>
            <w:proofErr w:type="gramEnd"/>
            <w:r w:rsidRPr="006A095B">
              <w:rPr>
                <w:rFonts w:ascii="Calibri" w:eastAsia="Times New Roman" w:hAnsi="Calibri" w:cs="Times New Roman"/>
                <w:color w:val="000000"/>
                <w:lang w:val="en-US"/>
              </w:rPr>
              <w:t xml:space="preserve"> Certification Number (CCN) assigned to the Medicare certified hospital facility.</w:t>
            </w:r>
          </w:p>
        </w:tc>
        <w:tc>
          <w:tcPr>
            <w:tcW w:w="1707" w:type="dxa"/>
            <w:shd w:val="clear" w:color="auto" w:fill="auto"/>
            <w:noWrap/>
            <w:vAlign w:val="bottom"/>
            <w:hideMark/>
          </w:tcPr>
          <w:p w14:paraId="26E2A6F2"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2D3599CD" w14:textId="77777777" w:rsidTr="003D571F">
        <w:trPr>
          <w:trHeight w:val="576"/>
        </w:trPr>
        <w:tc>
          <w:tcPr>
            <w:tcW w:w="625" w:type="dxa"/>
            <w:shd w:val="clear" w:color="auto" w:fill="auto"/>
            <w:noWrap/>
            <w:hideMark/>
          </w:tcPr>
          <w:p w14:paraId="7BB229B7"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2</w:t>
            </w:r>
          </w:p>
        </w:tc>
        <w:tc>
          <w:tcPr>
            <w:tcW w:w="2610" w:type="dxa"/>
            <w:shd w:val="clear" w:color="auto" w:fill="auto"/>
            <w:noWrap/>
            <w:vAlign w:val="bottom"/>
            <w:hideMark/>
          </w:tcPr>
          <w:p w14:paraId="7CF74757"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Name</w:t>
            </w:r>
          </w:p>
        </w:tc>
        <w:tc>
          <w:tcPr>
            <w:tcW w:w="4050" w:type="dxa"/>
            <w:shd w:val="clear" w:color="auto" w:fill="auto"/>
            <w:vAlign w:val="bottom"/>
            <w:hideMark/>
          </w:tcPr>
          <w:p w14:paraId="3578CA2B"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name of provider healthcare institute.</w:t>
            </w:r>
          </w:p>
        </w:tc>
        <w:tc>
          <w:tcPr>
            <w:tcW w:w="1707" w:type="dxa"/>
            <w:shd w:val="clear" w:color="auto" w:fill="auto"/>
            <w:noWrap/>
            <w:vAlign w:val="bottom"/>
            <w:hideMark/>
          </w:tcPr>
          <w:p w14:paraId="75F0AD4F"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81</w:t>
            </w:r>
          </w:p>
        </w:tc>
      </w:tr>
      <w:tr w:rsidR="003D571F" w:rsidRPr="006A095B" w14:paraId="49F52C3E" w14:textId="77777777" w:rsidTr="003D571F">
        <w:trPr>
          <w:trHeight w:val="1152"/>
        </w:trPr>
        <w:tc>
          <w:tcPr>
            <w:tcW w:w="625" w:type="dxa"/>
            <w:shd w:val="clear" w:color="auto" w:fill="auto"/>
            <w:noWrap/>
            <w:hideMark/>
          </w:tcPr>
          <w:p w14:paraId="7C5A08BD"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3</w:t>
            </w:r>
          </w:p>
        </w:tc>
        <w:tc>
          <w:tcPr>
            <w:tcW w:w="2610" w:type="dxa"/>
            <w:shd w:val="clear" w:color="auto" w:fill="auto"/>
            <w:noWrap/>
            <w:vAlign w:val="bottom"/>
            <w:hideMark/>
          </w:tcPr>
          <w:p w14:paraId="250E2E80"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Street Address</w:t>
            </w:r>
          </w:p>
        </w:tc>
        <w:tc>
          <w:tcPr>
            <w:tcW w:w="4050" w:type="dxa"/>
            <w:shd w:val="clear" w:color="auto" w:fill="auto"/>
            <w:vAlign w:val="bottom"/>
            <w:hideMark/>
          </w:tcPr>
          <w:p w14:paraId="2C1AB772"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First address line of provider</w:t>
            </w:r>
          </w:p>
        </w:tc>
        <w:tc>
          <w:tcPr>
            <w:tcW w:w="1707" w:type="dxa"/>
            <w:shd w:val="clear" w:color="auto" w:fill="auto"/>
            <w:noWrap/>
            <w:vAlign w:val="bottom"/>
            <w:hideMark/>
          </w:tcPr>
          <w:p w14:paraId="17FC6D2E"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71</w:t>
            </w:r>
          </w:p>
        </w:tc>
      </w:tr>
      <w:tr w:rsidR="003D571F" w:rsidRPr="006A095B" w14:paraId="59BC7E9E" w14:textId="77777777" w:rsidTr="003D571F">
        <w:trPr>
          <w:trHeight w:val="1152"/>
        </w:trPr>
        <w:tc>
          <w:tcPr>
            <w:tcW w:w="625" w:type="dxa"/>
            <w:shd w:val="clear" w:color="auto" w:fill="auto"/>
            <w:noWrap/>
            <w:hideMark/>
          </w:tcPr>
          <w:p w14:paraId="5DAF18A5"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4</w:t>
            </w:r>
          </w:p>
        </w:tc>
        <w:tc>
          <w:tcPr>
            <w:tcW w:w="2610" w:type="dxa"/>
            <w:shd w:val="clear" w:color="auto" w:fill="auto"/>
            <w:noWrap/>
            <w:vAlign w:val="bottom"/>
            <w:hideMark/>
          </w:tcPr>
          <w:p w14:paraId="21514EC8"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City</w:t>
            </w:r>
          </w:p>
        </w:tc>
        <w:tc>
          <w:tcPr>
            <w:tcW w:w="4050" w:type="dxa"/>
            <w:shd w:val="clear" w:color="auto" w:fill="auto"/>
            <w:vAlign w:val="bottom"/>
            <w:hideMark/>
          </w:tcPr>
          <w:p w14:paraId="47480428"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City name of the providers' location.</w:t>
            </w:r>
          </w:p>
        </w:tc>
        <w:tc>
          <w:tcPr>
            <w:tcW w:w="1707" w:type="dxa"/>
            <w:shd w:val="clear" w:color="auto" w:fill="auto"/>
            <w:noWrap/>
            <w:vAlign w:val="bottom"/>
            <w:hideMark/>
          </w:tcPr>
          <w:p w14:paraId="30D44088"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55</w:t>
            </w:r>
          </w:p>
        </w:tc>
      </w:tr>
      <w:tr w:rsidR="003D571F" w:rsidRPr="006A095B" w14:paraId="59282C32" w14:textId="77777777" w:rsidTr="003D571F">
        <w:trPr>
          <w:trHeight w:val="1728"/>
        </w:trPr>
        <w:tc>
          <w:tcPr>
            <w:tcW w:w="625" w:type="dxa"/>
            <w:shd w:val="clear" w:color="auto" w:fill="auto"/>
            <w:noWrap/>
            <w:hideMark/>
          </w:tcPr>
          <w:p w14:paraId="2F524BBE"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5</w:t>
            </w:r>
          </w:p>
        </w:tc>
        <w:tc>
          <w:tcPr>
            <w:tcW w:w="2610" w:type="dxa"/>
            <w:shd w:val="clear" w:color="auto" w:fill="auto"/>
            <w:noWrap/>
            <w:vAlign w:val="bottom"/>
            <w:hideMark/>
          </w:tcPr>
          <w:p w14:paraId="0330716C"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State</w:t>
            </w:r>
          </w:p>
        </w:tc>
        <w:tc>
          <w:tcPr>
            <w:tcW w:w="4050" w:type="dxa"/>
            <w:shd w:val="clear" w:color="auto" w:fill="auto"/>
            <w:vAlign w:val="bottom"/>
            <w:hideMark/>
          </w:tcPr>
          <w:p w14:paraId="747BF4F4" w14:textId="77777777" w:rsidR="003D571F" w:rsidRPr="006A095B" w:rsidRDefault="003D571F" w:rsidP="00F028A1">
            <w:pPr>
              <w:spacing w:line="240" w:lineRule="auto"/>
              <w:rPr>
                <w:rFonts w:ascii="Calibri" w:eastAsia="Times New Roman" w:hAnsi="Calibri" w:cs="Times New Roman"/>
                <w:color w:val="000000"/>
                <w:lang w:val="en-US"/>
              </w:rPr>
            </w:pPr>
            <w:proofErr w:type="gramStart"/>
            <w:r w:rsidRPr="006A095B">
              <w:rPr>
                <w:rFonts w:ascii="Calibri" w:eastAsia="Times New Roman" w:hAnsi="Calibri" w:cs="Times New Roman"/>
                <w:color w:val="000000"/>
                <w:lang w:val="en-US"/>
              </w:rPr>
              <w:t>two character</w:t>
            </w:r>
            <w:proofErr w:type="gramEnd"/>
            <w:r w:rsidRPr="006A095B">
              <w:rPr>
                <w:rFonts w:ascii="Calibri" w:eastAsia="Times New Roman" w:hAnsi="Calibri" w:cs="Times New Roman"/>
                <w:color w:val="000000"/>
                <w:lang w:val="en-US"/>
              </w:rPr>
              <w:t xml:space="preserve"> id for state from providers' location</w:t>
            </w:r>
          </w:p>
        </w:tc>
        <w:tc>
          <w:tcPr>
            <w:tcW w:w="1707" w:type="dxa"/>
            <w:shd w:val="clear" w:color="auto" w:fill="auto"/>
            <w:noWrap/>
            <w:vAlign w:val="bottom"/>
            <w:hideMark/>
          </w:tcPr>
          <w:p w14:paraId="527121BD"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51</w:t>
            </w:r>
          </w:p>
        </w:tc>
      </w:tr>
      <w:tr w:rsidR="003D571F" w:rsidRPr="006A095B" w14:paraId="37AF12E6" w14:textId="77777777" w:rsidTr="003D571F">
        <w:trPr>
          <w:trHeight w:val="864"/>
        </w:trPr>
        <w:tc>
          <w:tcPr>
            <w:tcW w:w="625" w:type="dxa"/>
            <w:shd w:val="clear" w:color="auto" w:fill="auto"/>
            <w:noWrap/>
            <w:hideMark/>
          </w:tcPr>
          <w:p w14:paraId="75346083"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6</w:t>
            </w:r>
          </w:p>
        </w:tc>
        <w:tc>
          <w:tcPr>
            <w:tcW w:w="2610" w:type="dxa"/>
            <w:shd w:val="clear" w:color="auto" w:fill="auto"/>
            <w:noWrap/>
            <w:vAlign w:val="bottom"/>
            <w:hideMark/>
          </w:tcPr>
          <w:p w14:paraId="7567866F"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Zip Code</w:t>
            </w:r>
          </w:p>
        </w:tc>
        <w:tc>
          <w:tcPr>
            <w:tcW w:w="4050" w:type="dxa"/>
            <w:shd w:val="clear" w:color="auto" w:fill="auto"/>
            <w:vAlign w:val="bottom"/>
            <w:hideMark/>
          </w:tcPr>
          <w:p w14:paraId="1F9D527A" w14:textId="77777777" w:rsidR="003D571F" w:rsidRPr="006A095B" w:rsidRDefault="003D571F" w:rsidP="00F028A1">
            <w:pPr>
              <w:spacing w:line="240" w:lineRule="auto"/>
              <w:rPr>
                <w:rFonts w:ascii="Calibri" w:eastAsia="Times New Roman" w:hAnsi="Calibri" w:cs="Times New Roman"/>
                <w:color w:val="000000"/>
                <w:lang w:val="en-US"/>
              </w:rPr>
            </w:pPr>
            <w:proofErr w:type="spellStart"/>
            <w:r w:rsidRPr="006A095B">
              <w:rPr>
                <w:rFonts w:ascii="Calibri" w:eastAsia="Times New Roman" w:hAnsi="Calibri" w:cs="Times New Roman"/>
                <w:color w:val="000000"/>
                <w:lang w:val="en-US"/>
              </w:rPr>
              <w:t>Zipcode</w:t>
            </w:r>
            <w:proofErr w:type="spellEnd"/>
            <w:r w:rsidRPr="006A095B">
              <w:rPr>
                <w:rFonts w:ascii="Calibri" w:eastAsia="Times New Roman" w:hAnsi="Calibri" w:cs="Times New Roman"/>
                <w:color w:val="000000"/>
                <w:lang w:val="en-US"/>
              </w:rPr>
              <w:t xml:space="preserve"> of providers' location</w:t>
            </w:r>
          </w:p>
        </w:tc>
        <w:tc>
          <w:tcPr>
            <w:tcW w:w="1707" w:type="dxa"/>
            <w:shd w:val="clear" w:color="auto" w:fill="auto"/>
            <w:noWrap/>
            <w:vAlign w:val="bottom"/>
            <w:hideMark/>
          </w:tcPr>
          <w:p w14:paraId="7171D96D"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7ADDC1A2" w14:textId="77777777" w:rsidTr="003D571F">
        <w:trPr>
          <w:trHeight w:val="2880"/>
        </w:trPr>
        <w:tc>
          <w:tcPr>
            <w:tcW w:w="625" w:type="dxa"/>
            <w:shd w:val="clear" w:color="auto" w:fill="auto"/>
            <w:noWrap/>
            <w:hideMark/>
          </w:tcPr>
          <w:p w14:paraId="5274D566"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lastRenderedPageBreak/>
              <w:t>7</w:t>
            </w:r>
          </w:p>
        </w:tc>
        <w:tc>
          <w:tcPr>
            <w:tcW w:w="2610" w:type="dxa"/>
            <w:shd w:val="clear" w:color="auto" w:fill="auto"/>
            <w:noWrap/>
            <w:vAlign w:val="bottom"/>
            <w:hideMark/>
          </w:tcPr>
          <w:p w14:paraId="672B8DB5"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Provider HRR</w:t>
            </w:r>
          </w:p>
        </w:tc>
        <w:tc>
          <w:tcPr>
            <w:tcW w:w="4050" w:type="dxa"/>
            <w:shd w:val="clear" w:color="auto" w:fill="auto"/>
            <w:vAlign w:val="bottom"/>
            <w:hideMark/>
          </w:tcPr>
          <w:p w14:paraId="0CE848ED"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 xml:space="preserve">It includes both state and city information where provider </w:t>
            </w:r>
            <w:proofErr w:type="gramStart"/>
            <w:r w:rsidRPr="006A095B">
              <w:rPr>
                <w:rFonts w:ascii="Calibri" w:eastAsia="Times New Roman" w:hAnsi="Calibri" w:cs="Times New Roman"/>
                <w:color w:val="000000"/>
                <w:lang w:val="en-US"/>
              </w:rPr>
              <w:t>is located in</w:t>
            </w:r>
            <w:proofErr w:type="gramEnd"/>
            <w:r w:rsidRPr="006A095B">
              <w:rPr>
                <w:rFonts w:ascii="Calibri" w:eastAsia="Times New Roman" w:hAnsi="Calibri" w:cs="Times New Roman"/>
                <w:color w:val="000000"/>
                <w:lang w:val="en-US"/>
              </w:rPr>
              <w:t xml:space="preserve"> STATE - CITY format.</w:t>
            </w:r>
          </w:p>
        </w:tc>
        <w:tc>
          <w:tcPr>
            <w:tcW w:w="1707" w:type="dxa"/>
            <w:shd w:val="clear" w:color="auto" w:fill="auto"/>
            <w:noWrap/>
            <w:vAlign w:val="bottom"/>
            <w:hideMark/>
          </w:tcPr>
          <w:p w14:paraId="46425C5A"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60</w:t>
            </w:r>
          </w:p>
        </w:tc>
      </w:tr>
      <w:tr w:rsidR="003D571F" w:rsidRPr="006A095B" w14:paraId="1B71275E" w14:textId="77777777" w:rsidTr="003D571F">
        <w:trPr>
          <w:trHeight w:val="5184"/>
        </w:trPr>
        <w:tc>
          <w:tcPr>
            <w:tcW w:w="625" w:type="dxa"/>
            <w:shd w:val="clear" w:color="auto" w:fill="auto"/>
            <w:noWrap/>
            <w:hideMark/>
          </w:tcPr>
          <w:p w14:paraId="285A54FF"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8</w:t>
            </w:r>
          </w:p>
        </w:tc>
        <w:tc>
          <w:tcPr>
            <w:tcW w:w="2610" w:type="dxa"/>
            <w:shd w:val="clear" w:color="auto" w:fill="auto"/>
            <w:noWrap/>
            <w:vAlign w:val="bottom"/>
            <w:hideMark/>
          </w:tcPr>
          <w:p w14:paraId="2C7B78E7"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APC</w:t>
            </w:r>
          </w:p>
        </w:tc>
        <w:tc>
          <w:tcPr>
            <w:tcW w:w="4050" w:type="dxa"/>
            <w:shd w:val="clear" w:color="auto" w:fill="auto"/>
            <w:vAlign w:val="bottom"/>
            <w:hideMark/>
          </w:tcPr>
          <w:p w14:paraId="17DA0D96"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APCs or Ambulatory Payment Classifications are the United States government's method of paying for facility outpatient services for the Medicare (United States) program.</w:t>
            </w:r>
          </w:p>
        </w:tc>
        <w:tc>
          <w:tcPr>
            <w:tcW w:w="1707" w:type="dxa"/>
            <w:shd w:val="clear" w:color="auto" w:fill="auto"/>
            <w:noWrap/>
            <w:vAlign w:val="bottom"/>
            <w:hideMark/>
          </w:tcPr>
          <w:p w14:paraId="2347FAE7"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0BE9BF8E" w14:textId="77777777" w:rsidTr="003D571F">
        <w:trPr>
          <w:trHeight w:val="1152"/>
        </w:trPr>
        <w:tc>
          <w:tcPr>
            <w:tcW w:w="625" w:type="dxa"/>
            <w:shd w:val="clear" w:color="auto" w:fill="auto"/>
            <w:noWrap/>
            <w:hideMark/>
          </w:tcPr>
          <w:p w14:paraId="5F000482"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9</w:t>
            </w:r>
          </w:p>
        </w:tc>
        <w:tc>
          <w:tcPr>
            <w:tcW w:w="2610" w:type="dxa"/>
            <w:shd w:val="clear" w:color="auto" w:fill="auto"/>
            <w:noWrap/>
            <w:vAlign w:val="bottom"/>
            <w:hideMark/>
          </w:tcPr>
          <w:p w14:paraId="1EB9D462"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APC Description</w:t>
            </w:r>
          </w:p>
        </w:tc>
        <w:tc>
          <w:tcPr>
            <w:tcW w:w="4050" w:type="dxa"/>
            <w:shd w:val="clear" w:color="auto" w:fill="auto"/>
            <w:vAlign w:val="bottom"/>
            <w:hideMark/>
          </w:tcPr>
          <w:p w14:paraId="5A156F51"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description of the APC Code.</w:t>
            </w:r>
          </w:p>
        </w:tc>
        <w:tc>
          <w:tcPr>
            <w:tcW w:w="1707" w:type="dxa"/>
            <w:shd w:val="clear" w:color="auto" w:fill="auto"/>
            <w:noWrap/>
            <w:vAlign w:val="bottom"/>
            <w:hideMark/>
          </w:tcPr>
          <w:p w14:paraId="035C6DB7"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94</w:t>
            </w:r>
          </w:p>
        </w:tc>
      </w:tr>
      <w:tr w:rsidR="003D571F" w:rsidRPr="006A095B" w14:paraId="573D1B96" w14:textId="77777777" w:rsidTr="003D571F">
        <w:trPr>
          <w:trHeight w:val="2880"/>
        </w:trPr>
        <w:tc>
          <w:tcPr>
            <w:tcW w:w="625" w:type="dxa"/>
            <w:shd w:val="clear" w:color="auto" w:fill="auto"/>
            <w:noWrap/>
            <w:hideMark/>
          </w:tcPr>
          <w:p w14:paraId="2166554C"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10</w:t>
            </w:r>
          </w:p>
        </w:tc>
        <w:tc>
          <w:tcPr>
            <w:tcW w:w="2610" w:type="dxa"/>
            <w:shd w:val="clear" w:color="auto" w:fill="auto"/>
            <w:noWrap/>
            <w:vAlign w:val="bottom"/>
            <w:hideMark/>
          </w:tcPr>
          <w:p w14:paraId="6DE30C9D"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Beneficiaries</w:t>
            </w:r>
          </w:p>
        </w:tc>
        <w:tc>
          <w:tcPr>
            <w:tcW w:w="4050" w:type="dxa"/>
            <w:shd w:val="clear" w:color="auto" w:fill="auto"/>
            <w:vAlign w:val="bottom"/>
            <w:hideMark/>
          </w:tcPr>
          <w:p w14:paraId="3A67D23B"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number of Medicare fee-for-service beneficiaries receiving outpatient hospital services.</w:t>
            </w:r>
          </w:p>
        </w:tc>
        <w:tc>
          <w:tcPr>
            <w:tcW w:w="1707" w:type="dxa"/>
            <w:shd w:val="clear" w:color="auto" w:fill="auto"/>
            <w:noWrap/>
            <w:vAlign w:val="bottom"/>
            <w:hideMark/>
          </w:tcPr>
          <w:p w14:paraId="3BF8EA31"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08322ED1" w14:textId="77777777" w:rsidTr="003D571F">
        <w:trPr>
          <w:trHeight w:val="3456"/>
        </w:trPr>
        <w:tc>
          <w:tcPr>
            <w:tcW w:w="625" w:type="dxa"/>
            <w:shd w:val="clear" w:color="auto" w:fill="auto"/>
            <w:noWrap/>
            <w:hideMark/>
          </w:tcPr>
          <w:p w14:paraId="5E5835C3"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lastRenderedPageBreak/>
              <w:t>11</w:t>
            </w:r>
          </w:p>
        </w:tc>
        <w:tc>
          <w:tcPr>
            <w:tcW w:w="2610" w:type="dxa"/>
            <w:shd w:val="clear" w:color="auto" w:fill="auto"/>
            <w:noWrap/>
            <w:vAlign w:val="bottom"/>
            <w:hideMark/>
          </w:tcPr>
          <w:p w14:paraId="791365BC"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Comprehensive APC Services</w:t>
            </w:r>
          </w:p>
        </w:tc>
        <w:tc>
          <w:tcPr>
            <w:tcW w:w="4050" w:type="dxa"/>
            <w:shd w:val="clear" w:color="auto" w:fill="auto"/>
            <w:vAlign w:val="bottom"/>
            <w:hideMark/>
          </w:tcPr>
          <w:p w14:paraId="7832CCB6"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number of primary HCPCS services billed by the provider for outpatient hospital services.</w:t>
            </w:r>
          </w:p>
        </w:tc>
        <w:tc>
          <w:tcPr>
            <w:tcW w:w="1707" w:type="dxa"/>
            <w:shd w:val="clear" w:color="auto" w:fill="auto"/>
            <w:noWrap/>
            <w:vAlign w:val="bottom"/>
            <w:hideMark/>
          </w:tcPr>
          <w:p w14:paraId="4FE46637"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3E3A8D31" w14:textId="77777777" w:rsidTr="003D571F">
        <w:trPr>
          <w:trHeight w:val="3168"/>
        </w:trPr>
        <w:tc>
          <w:tcPr>
            <w:tcW w:w="625" w:type="dxa"/>
            <w:shd w:val="clear" w:color="auto" w:fill="auto"/>
            <w:noWrap/>
            <w:hideMark/>
          </w:tcPr>
          <w:p w14:paraId="083AAB72"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12</w:t>
            </w:r>
          </w:p>
        </w:tc>
        <w:tc>
          <w:tcPr>
            <w:tcW w:w="2610" w:type="dxa"/>
            <w:shd w:val="clear" w:color="auto" w:fill="auto"/>
            <w:noWrap/>
            <w:vAlign w:val="bottom"/>
            <w:hideMark/>
          </w:tcPr>
          <w:p w14:paraId="4DCFEBA3"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Average Estimated Total Submitted Charges</w:t>
            </w:r>
          </w:p>
        </w:tc>
        <w:tc>
          <w:tcPr>
            <w:tcW w:w="4050" w:type="dxa"/>
            <w:shd w:val="clear" w:color="auto" w:fill="auto"/>
            <w:vAlign w:val="bottom"/>
            <w:hideMark/>
          </w:tcPr>
          <w:p w14:paraId="3C8FA109"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provider's average estimated submitted charge for services covered by Medicare for the APC.</w:t>
            </w:r>
          </w:p>
        </w:tc>
        <w:tc>
          <w:tcPr>
            <w:tcW w:w="1707" w:type="dxa"/>
            <w:shd w:val="clear" w:color="auto" w:fill="auto"/>
            <w:noWrap/>
            <w:vAlign w:val="bottom"/>
            <w:hideMark/>
          </w:tcPr>
          <w:p w14:paraId="6D21A16C"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531E8B72" w14:textId="77777777" w:rsidTr="003D571F">
        <w:trPr>
          <w:trHeight w:val="2880"/>
        </w:trPr>
        <w:tc>
          <w:tcPr>
            <w:tcW w:w="625" w:type="dxa"/>
            <w:shd w:val="clear" w:color="auto" w:fill="auto"/>
            <w:noWrap/>
            <w:hideMark/>
          </w:tcPr>
          <w:p w14:paraId="67476C70"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13</w:t>
            </w:r>
          </w:p>
        </w:tc>
        <w:tc>
          <w:tcPr>
            <w:tcW w:w="2610" w:type="dxa"/>
            <w:shd w:val="clear" w:color="auto" w:fill="auto"/>
            <w:noWrap/>
            <w:vAlign w:val="bottom"/>
            <w:hideMark/>
          </w:tcPr>
          <w:p w14:paraId="3A17E426"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Average Medicare Allowed Amount</w:t>
            </w:r>
          </w:p>
        </w:tc>
        <w:tc>
          <w:tcPr>
            <w:tcW w:w="4050" w:type="dxa"/>
            <w:shd w:val="clear" w:color="auto" w:fill="auto"/>
            <w:vAlign w:val="bottom"/>
            <w:hideMark/>
          </w:tcPr>
          <w:p w14:paraId="41984904"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average of total regular payments the provider receives for the APC. </w:t>
            </w:r>
          </w:p>
        </w:tc>
        <w:tc>
          <w:tcPr>
            <w:tcW w:w="1707" w:type="dxa"/>
            <w:shd w:val="clear" w:color="auto" w:fill="auto"/>
            <w:noWrap/>
            <w:vAlign w:val="bottom"/>
            <w:hideMark/>
          </w:tcPr>
          <w:p w14:paraId="0A35F5AC"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73F5F23C" w14:textId="77777777" w:rsidTr="003D571F">
        <w:trPr>
          <w:trHeight w:val="3168"/>
        </w:trPr>
        <w:tc>
          <w:tcPr>
            <w:tcW w:w="625" w:type="dxa"/>
            <w:shd w:val="clear" w:color="auto" w:fill="auto"/>
            <w:noWrap/>
            <w:hideMark/>
          </w:tcPr>
          <w:p w14:paraId="55D86496"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t>14</w:t>
            </w:r>
          </w:p>
        </w:tc>
        <w:tc>
          <w:tcPr>
            <w:tcW w:w="2610" w:type="dxa"/>
            <w:shd w:val="clear" w:color="auto" w:fill="auto"/>
            <w:noWrap/>
            <w:vAlign w:val="bottom"/>
            <w:hideMark/>
          </w:tcPr>
          <w:p w14:paraId="6997B5F7"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Average Medicare Payment Amount</w:t>
            </w:r>
          </w:p>
        </w:tc>
        <w:tc>
          <w:tcPr>
            <w:tcW w:w="4050" w:type="dxa"/>
            <w:shd w:val="clear" w:color="auto" w:fill="auto"/>
            <w:vAlign w:val="bottom"/>
            <w:hideMark/>
          </w:tcPr>
          <w:p w14:paraId="7C2CBF03"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average of total regular payments the provider receives directly from Medicare. </w:t>
            </w:r>
          </w:p>
        </w:tc>
        <w:tc>
          <w:tcPr>
            <w:tcW w:w="1707" w:type="dxa"/>
            <w:shd w:val="clear" w:color="auto" w:fill="auto"/>
            <w:noWrap/>
            <w:vAlign w:val="bottom"/>
            <w:hideMark/>
          </w:tcPr>
          <w:p w14:paraId="5BA8C0B6"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r w:rsidR="003D571F" w:rsidRPr="006A095B" w14:paraId="3E0A9C66" w14:textId="77777777" w:rsidTr="003D571F">
        <w:trPr>
          <w:trHeight w:val="2016"/>
        </w:trPr>
        <w:tc>
          <w:tcPr>
            <w:tcW w:w="625" w:type="dxa"/>
            <w:shd w:val="clear" w:color="auto" w:fill="auto"/>
            <w:noWrap/>
            <w:hideMark/>
          </w:tcPr>
          <w:p w14:paraId="3D5AEC1F" w14:textId="77777777" w:rsidR="003D571F" w:rsidRPr="006A095B" w:rsidRDefault="003D571F" w:rsidP="00F028A1">
            <w:pPr>
              <w:spacing w:line="240" w:lineRule="auto"/>
              <w:jc w:val="center"/>
              <w:rPr>
                <w:rFonts w:ascii="Calibri" w:eastAsia="Times New Roman" w:hAnsi="Calibri" w:cs="Times New Roman"/>
                <w:b/>
                <w:bCs/>
                <w:color w:val="000000"/>
                <w:lang w:val="en-US"/>
              </w:rPr>
            </w:pPr>
            <w:r w:rsidRPr="006A095B">
              <w:rPr>
                <w:rFonts w:ascii="Calibri" w:eastAsia="Times New Roman" w:hAnsi="Calibri" w:cs="Times New Roman"/>
                <w:b/>
                <w:bCs/>
                <w:color w:val="000000"/>
                <w:lang w:val="en-US"/>
              </w:rPr>
              <w:lastRenderedPageBreak/>
              <w:t>15</w:t>
            </w:r>
          </w:p>
        </w:tc>
        <w:tc>
          <w:tcPr>
            <w:tcW w:w="2610" w:type="dxa"/>
            <w:shd w:val="clear" w:color="auto" w:fill="auto"/>
            <w:noWrap/>
            <w:vAlign w:val="bottom"/>
            <w:hideMark/>
          </w:tcPr>
          <w:p w14:paraId="642132B5"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Outlier Comprehensive APC Services</w:t>
            </w:r>
          </w:p>
        </w:tc>
        <w:tc>
          <w:tcPr>
            <w:tcW w:w="4050" w:type="dxa"/>
            <w:shd w:val="clear" w:color="auto" w:fill="auto"/>
            <w:vAlign w:val="bottom"/>
            <w:hideMark/>
          </w:tcPr>
          <w:p w14:paraId="68A33499" w14:textId="77777777" w:rsidR="003D571F" w:rsidRPr="006A095B" w:rsidRDefault="003D571F" w:rsidP="00F028A1">
            <w:pPr>
              <w:spacing w:line="240" w:lineRule="auto"/>
              <w:rPr>
                <w:rFonts w:ascii="Calibri" w:eastAsia="Times New Roman" w:hAnsi="Calibri" w:cs="Times New Roman"/>
                <w:color w:val="000000"/>
                <w:lang w:val="en-US"/>
              </w:rPr>
            </w:pPr>
            <w:r w:rsidRPr="006A095B">
              <w:rPr>
                <w:rFonts w:ascii="Calibri" w:eastAsia="Times New Roman" w:hAnsi="Calibri" w:cs="Times New Roman"/>
                <w:color w:val="000000"/>
                <w:lang w:val="en-US"/>
              </w:rPr>
              <w:t>The number of comprehensive APC services with outlier payments.</w:t>
            </w:r>
          </w:p>
        </w:tc>
        <w:tc>
          <w:tcPr>
            <w:tcW w:w="1707" w:type="dxa"/>
            <w:shd w:val="clear" w:color="auto" w:fill="auto"/>
            <w:noWrap/>
            <w:vAlign w:val="bottom"/>
            <w:hideMark/>
          </w:tcPr>
          <w:p w14:paraId="5825D288" w14:textId="77777777" w:rsidR="003D571F" w:rsidRPr="006A095B" w:rsidRDefault="003D571F" w:rsidP="00F028A1">
            <w:pPr>
              <w:spacing w:line="240" w:lineRule="auto"/>
              <w:jc w:val="right"/>
              <w:rPr>
                <w:rFonts w:ascii="Calibri" w:eastAsia="Times New Roman" w:hAnsi="Calibri" w:cs="Times New Roman"/>
                <w:color w:val="000000"/>
                <w:lang w:val="en-US"/>
              </w:rPr>
            </w:pPr>
            <w:r w:rsidRPr="006A095B">
              <w:rPr>
                <w:rFonts w:ascii="Calibri" w:eastAsia="Times New Roman" w:hAnsi="Calibri" w:cs="Times New Roman"/>
                <w:color w:val="000000"/>
                <w:lang w:val="en-US"/>
              </w:rPr>
              <w:t>32</w:t>
            </w:r>
          </w:p>
        </w:tc>
      </w:tr>
    </w:tbl>
    <w:p w14:paraId="277D45E3" w14:textId="0D91310B" w:rsidR="003D571F" w:rsidRDefault="003D571F" w:rsidP="003D571F">
      <w:pPr>
        <w:jc w:val="center"/>
        <w:rPr>
          <w:rFonts w:asciiTheme="minorHAnsi" w:hAnsiTheme="minorHAnsi" w:cstheme="minorHAnsi"/>
          <w:sz w:val="24"/>
          <w:szCs w:val="24"/>
        </w:rPr>
      </w:pPr>
    </w:p>
    <w:p w14:paraId="1613226E" w14:textId="246AD859" w:rsidR="003D571F" w:rsidRDefault="003D571F" w:rsidP="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Staging</w:t>
      </w:r>
    </w:p>
    <w:tbl>
      <w:tblPr>
        <w:tblW w:w="6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4271"/>
        <w:gridCol w:w="1357"/>
      </w:tblGrid>
      <w:tr w:rsidR="003D571F" w:rsidRPr="00F62108" w14:paraId="0F5E16BA" w14:textId="77777777" w:rsidTr="003D571F">
        <w:trPr>
          <w:trHeight w:val="288"/>
          <w:jc w:val="center"/>
        </w:trPr>
        <w:tc>
          <w:tcPr>
            <w:tcW w:w="694" w:type="dxa"/>
            <w:shd w:val="clear" w:color="auto" w:fill="auto"/>
            <w:noWrap/>
            <w:vAlign w:val="bottom"/>
            <w:hideMark/>
          </w:tcPr>
          <w:p w14:paraId="701AAF1B" w14:textId="77777777" w:rsidR="003D571F" w:rsidRPr="00F62108" w:rsidRDefault="003D571F" w:rsidP="00F028A1">
            <w:pPr>
              <w:spacing w:line="240" w:lineRule="auto"/>
              <w:rPr>
                <w:rFonts w:ascii="Calibri" w:eastAsia="Times New Roman" w:hAnsi="Calibri" w:cs="Times New Roman"/>
                <w:b/>
                <w:bCs/>
                <w:color w:val="000000"/>
                <w:lang w:val="en-US"/>
              </w:rPr>
            </w:pPr>
            <w:r w:rsidRPr="00F62108">
              <w:rPr>
                <w:rFonts w:ascii="Calibri" w:eastAsia="Times New Roman" w:hAnsi="Calibri" w:cs="Times New Roman"/>
                <w:b/>
                <w:bCs/>
                <w:color w:val="000000"/>
                <w:lang w:val="en-US"/>
              </w:rPr>
              <w:t>Sr.no</w:t>
            </w:r>
          </w:p>
        </w:tc>
        <w:tc>
          <w:tcPr>
            <w:tcW w:w="4271" w:type="dxa"/>
            <w:shd w:val="clear" w:color="auto" w:fill="auto"/>
            <w:noWrap/>
            <w:hideMark/>
          </w:tcPr>
          <w:p w14:paraId="4ABC986B" w14:textId="77777777" w:rsidR="003D571F" w:rsidRPr="00F62108" w:rsidRDefault="003D571F" w:rsidP="00F028A1">
            <w:pPr>
              <w:spacing w:line="240" w:lineRule="auto"/>
              <w:jc w:val="center"/>
              <w:rPr>
                <w:rFonts w:ascii="Calibri" w:eastAsia="Times New Roman" w:hAnsi="Calibri" w:cs="Times New Roman"/>
                <w:b/>
                <w:bCs/>
                <w:color w:val="000000"/>
                <w:lang w:val="en-US"/>
              </w:rPr>
            </w:pPr>
            <w:r w:rsidRPr="00F62108">
              <w:rPr>
                <w:rFonts w:ascii="Calibri" w:eastAsia="Times New Roman" w:hAnsi="Calibri" w:cs="Times New Roman"/>
                <w:b/>
                <w:bCs/>
                <w:color w:val="000000"/>
                <w:lang w:val="en-US"/>
              </w:rPr>
              <w:t>Columns</w:t>
            </w:r>
          </w:p>
        </w:tc>
        <w:tc>
          <w:tcPr>
            <w:tcW w:w="1357" w:type="dxa"/>
            <w:shd w:val="clear" w:color="auto" w:fill="auto"/>
            <w:noWrap/>
            <w:hideMark/>
          </w:tcPr>
          <w:p w14:paraId="40301338" w14:textId="77777777" w:rsidR="003D571F" w:rsidRPr="00F62108" w:rsidRDefault="003D571F" w:rsidP="00F028A1">
            <w:pPr>
              <w:spacing w:line="240" w:lineRule="auto"/>
              <w:jc w:val="center"/>
              <w:rPr>
                <w:rFonts w:ascii="Calibri" w:eastAsia="Times New Roman" w:hAnsi="Calibri" w:cs="Times New Roman"/>
                <w:b/>
                <w:bCs/>
                <w:color w:val="000000"/>
                <w:lang w:val="en-US"/>
              </w:rPr>
            </w:pPr>
            <w:r w:rsidRPr="00F62108">
              <w:rPr>
                <w:rFonts w:ascii="Calibri" w:eastAsia="Times New Roman" w:hAnsi="Calibri" w:cs="Times New Roman"/>
                <w:b/>
                <w:bCs/>
                <w:color w:val="000000"/>
                <w:lang w:val="en-US"/>
              </w:rPr>
              <w:t>Datatype</w:t>
            </w:r>
          </w:p>
        </w:tc>
      </w:tr>
      <w:tr w:rsidR="003D571F" w:rsidRPr="00F62108" w14:paraId="334434EE" w14:textId="77777777" w:rsidTr="003D571F">
        <w:trPr>
          <w:trHeight w:val="288"/>
          <w:jc w:val="center"/>
        </w:trPr>
        <w:tc>
          <w:tcPr>
            <w:tcW w:w="694" w:type="dxa"/>
            <w:shd w:val="clear" w:color="auto" w:fill="auto"/>
            <w:noWrap/>
            <w:vAlign w:val="bottom"/>
            <w:hideMark/>
          </w:tcPr>
          <w:p w14:paraId="279A86B5"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w:t>
            </w:r>
          </w:p>
        </w:tc>
        <w:tc>
          <w:tcPr>
            <w:tcW w:w="4271" w:type="dxa"/>
            <w:shd w:val="clear" w:color="auto" w:fill="auto"/>
            <w:noWrap/>
            <w:vAlign w:val="bottom"/>
            <w:hideMark/>
          </w:tcPr>
          <w:p w14:paraId="6E2E9CE0"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ProviderID</w:t>
            </w:r>
            <w:proofErr w:type="spellEnd"/>
          </w:p>
        </w:tc>
        <w:tc>
          <w:tcPr>
            <w:tcW w:w="1357" w:type="dxa"/>
            <w:shd w:val="clear" w:color="auto" w:fill="auto"/>
            <w:noWrap/>
            <w:vAlign w:val="bottom"/>
            <w:hideMark/>
          </w:tcPr>
          <w:p w14:paraId="0D453663"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r>
      <w:tr w:rsidR="003D571F" w:rsidRPr="00F62108" w14:paraId="4E8E675F" w14:textId="77777777" w:rsidTr="003D571F">
        <w:trPr>
          <w:trHeight w:val="288"/>
          <w:jc w:val="center"/>
        </w:trPr>
        <w:tc>
          <w:tcPr>
            <w:tcW w:w="694" w:type="dxa"/>
            <w:shd w:val="clear" w:color="auto" w:fill="auto"/>
            <w:noWrap/>
            <w:vAlign w:val="bottom"/>
            <w:hideMark/>
          </w:tcPr>
          <w:p w14:paraId="5AAF5471"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2</w:t>
            </w:r>
          </w:p>
        </w:tc>
        <w:tc>
          <w:tcPr>
            <w:tcW w:w="4271" w:type="dxa"/>
            <w:shd w:val="clear" w:color="auto" w:fill="auto"/>
            <w:noWrap/>
            <w:vAlign w:val="bottom"/>
            <w:hideMark/>
          </w:tcPr>
          <w:p w14:paraId="134765EB"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ProviderName</w:t>
            </w:r>
            <w:proofErr w:type="spellEnd"/>
          </w:p>
        </w:tc>
        <w:tc>
          <w:tcPr>
            <w:tcW w:w="1357" w:type="dxa"/>
            <w:shd w:val="clear" w:color="auto" w:fill="auto"/>
            <w:noWrap/>
            <w:vAlign w:val="bottom"/>
            <w:hideMark/>
          </w:tcPr>
          <w:p w14:paraId="351DAD4E"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33C97E1A" w14:textId="77777777" w:rsidTr="003D571F">
        <w:trPr>
          <w:trHeight w:val="288"/>
          <w:jc w:val="center"/>
        </w:trPr>
        <w:tc>
          <w:tcPr>
            <w:tcW w:w="694" w:type="dxa"/>
            <w:shd w:val="clear" w:color="auto" w:fill="auto"/>
            <w:noWrap/>
            <w:vAlign w:val="bottom"/>
            <w:hideMark/>
          </w:tcPr>
          <w:p w14:paraId="48207FC7"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3</w:t>
            </w:r>
          </w:p>
        </w:tc>
        <w:tc>
          <w:tcPr>
            <w:tcW w:w="4271" w:type="dxa"/>
            <w:shd w:val="clear" w:color="auto" w:fill="auto"/>
            <w:noWrap/>
            <w:vAlign w:val="bottom"/>
            <w:hideMark/>
          </w:tcPr>
          <w:p w14:paraId="21D2CE16"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ProviderStreetAddress</w:t>
            </w:r>
            <w:proofErr w:type="spellEnd"/>
          </w:p>
        </w:tc>
        <w:tc>
          <w:tcPr>
            <w:tcW w:w="1357" w:type="dxa"/>
            <w:shd w:val="clear" w:color="auto" w:fill="auto"/>
            <w:noWrap/>
            <w:vAlign w:val="bottom"/>
            <w:hideMark/>
          </w:tcPr>
          <w:p w14:paraId="2F38DED6" w14:textId="77777777" w:rsidR="003D571F" w:rsidRPr="00F62108" w:rsidRDefault="003D571F" w:rsidP="00F028A1">
            <w:pPr>
              <w:spacing w:line="240" w:lineRule="auto"/>
              <w:rPr>
                <w:rFonts w:ascii="Calibri" w:eastAsia="Times New Roman" w:hAnsi="Calibri" w:cs="Times New Roman"/>
                <w:color w:val="000000"/>
                <w:lang w:val="en-US"/>
              </w:rPr>
            </w:pPr>
            <w:proofErr w:type="gramStart"/>
            <w:r w:rsidRPr="00F62108">
              <w:rPr>
                <w:rFonts w:ascii="Calibri" w:eastAsia="Times New Roman" w:hAnsi="Calibri" w:cs="Times New Roman"/>
                <w:color w:val="000000"/>
                <w:lang w:val="en-US"/>
              </w:rPr>
              <w:t>varchar(</w:t>
            </w:r>
            <w:proofErr w:type="gramEnd"/>
            <w:r w:rsidRPr="00F62108">
              <w:rPr>
                <w:rFonts w:ascii="Calibri" w:eastAsia="Times New Roman" w:hAnsi="Calibri" w:cs="Times New Roman"/>
                <w:color w:val="000000"/>
                <w:lang w:val="en-US"/>
              </w:rPr>
              <w:t>255)</w:t>
            </w:r>
          </w:p>
        </w:tc>
      </w:tr>
      <w:tr w:rsidR="003D571F" w:rsidRPr="00F62108" w14:paraId="3B3C6067" w14:textId="77777777" w:rsidTr="003D571F">
        <w:trPr>
          <w:trHeight w:val="288"/>
          <w:jc w:val="center"/>
        </w:trPr>
        <w:tc>
          <w:tcPr>
            <w:tcW w:w="694" w:type="dxa"/>
            <w:shd w:val="clear" w:color="auto" w:fill="auto"/>
            <w:noWrap/>
            <w:vAlign w:val="bottom"/>
            <w:hideMark/>
          </w:tcPr>
          <w:p w14:paraId="53F7746D"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4</w:t>
            </w:r>
          </w:p>
        </w:tc>
        <w:tc>
          <w:tcPr>
            <w:tcW w:w="4271" w:type="dxa"/>
            <w:shd w:val="clear" w:color="auto" w:fill="auto"/>
            <w:noWrap/>
            <w:vAlign w:val="bottom"/>
            <w:hideMark/>
          </w:tcPr>
          <w:p w14:paraId="573A504A"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ProviderCity</w:t>
            </w:r>
            <w:proofErr w:type="spellEnd"/>
          </w:p>
        </w:tc>
        <w:tc>
          <w:tcPr>
            <w:tcW w:w="1357" w:type="dxa"/>
            <w:shd w:val="clear" w:color="auto" w:fill="auto"/>
            <w:noWrap/>
            <w:vAlign w:val="bottom"/>
            <w:hideMark/>
          </w:tcPr>
          <w:p w14:paraId="732706CA" w14:textId="77777777" w:rsidR="003D571F" w:rsidRPr="00F62108" w:rsidRDefault="003D571F" w:rsidP="00F028A1">
            <w:pPr>
              <w:spacing w:line="240" w:lineRule="auto"/>
              <w:rPr>
                <w:rFonts w:ascii="Calibri" w:eastAsia="Times New Roman" w:hAnsi="Calibri" w:cs="Times New Roman"/>
                <w:color w:val="000000"/>
                <w:lang w:val="en-US"/>
              </w:rPr>
            </w:pPr>
            <w:proofErr w:type="gramStart"/>
            <w:r w:rsidRPr="00F62108">
              <w:rPr>
                <w:rFonts w:ascii="Calibri" w:eastAsia="Times New Roman" w:hAnsi="Calibri" w:cs="Times New Roman"/>
                <w:color w:val="000000"/>
                <w:lang w:val="en-US"/>
              </w:rPr>
              <w:t>varchar(</w:t>
            </w:r>
            <w:proofErr w:type="gramEnd"/>
            <w:r w:rsidRPr="00F62108">
              <w:rPr>
                <w:rFonts w:ascii="Calibri" w:eastAsia="Times New Roman" w:hAnsi="Calibri" w:cs="Times New Roman"/>
                <w:color w:val="000000"/>
                <w:lang w:val="en-US"/>
              </w:rPr>
              <w:t>200)</w:t>
            </w:r>
          </w:p>
        </w:tc>
      </w:tr>
      <w:tr w:rsidR="003D571F" w:rsidRPr="00F62108" w14:paraId="7F64F7E5" w14:textId="77777777" w:rsidTr="003D571F">
        <w:trPr>
          <w:trHeight w:val="288"/>
          <w:jc w:val="center"/>
        </w:trPr>
        <w:tc>
          <w:tcPr>
            <w:tcW w:w="694" w:type="dxa"/>
            <w:shd w:val="clear" w:color="auto" w:fill="auto"/>
            <w:noWrap/>
            <w:vAlign w:val="bottom"/>
            <w:hideMark/>
          </w:tcPr>
          <w:p w14:paraId="164B3459"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5</w:t>
            </w:r>
          </w:p>
        </w:tc>
        <w:tc>
          <w:tcPr>
            <w:tcW w:w="4271" w:type="dxa"/>
            <w:shd w:val="clear" w:color="auto" w:fill="auto"/>
            <w:noWrap/>
            <w:vAlign w:val="bottom"/>
            <w:hideMark/>
          </w:tcPr>
          <w:p w14:paraId="5E240782"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ProviderState</w:t>
            </w:r>
            <w:proofErr w:type="spellEnd"/>
          </w:p>
        </w:tc>
        <w:tc>
          <w:tcPr>
            <w:tcW w:w="1357" w:type="dxa"/>
            <w:shd w:val="clear" w:color="auto" w:fill="auto"/>
            <w:noWrap/>
            <w:vAlign w:val="bottom"/>
            <w:hideMark/>
          </w:tcPr>
          <w:p w14:paraId="2740E384" w14:textId="77777777" w:rsidR="003D571F" w:rsidRPr="00F62108" w:rsidRDefault="003D571F" w:rsidP="00F028A1">
            <w:pPr>
              <w:spacing w:line="240" w:lineRule="auto"/>
              <w:rPr>
                <w:rFonts w:ascii="Calibri" w:eastAsia="Times New Roman" w:hAnsi="Calibri" w:cs="Times New Roman"/>
                <w:color w:val="000000"/>
                <w:lang w:val="en-US"/>
              </w:rPr>
            </w:pPr>
            <w:proofErr w:type="gramStart"/>
            <w:r w:rsidRPr="00F62108">
              <w:rPr>
                <w:rFonts w:ascii="Calibri" w:eastAsia="Times New Roman" w:hAnsi="Calibri" w:cs="Times New Roman"/>
                <w:color w:val="000000"/>
                <w:lang w:val="en-US"/>
              </w:rPr>
              <w:t>varchar(</w:t>
            </w:r>
            <w:proofErr w:type="gramEnd"/>
            <w:r w:rsidRPr="00F62108">
              <w:rPr>
                <w:rFonts w:ascii="Calibri" w:eastAsia="Times New Roman" w:hAnsi="Calibri" w:cs="Times New Roman"/>
                <w:color w:val="000000"/>
                <w:lang w:val="en-US"/>
              </w:rPr>
              <w:t>150)</w:t>
            </w:r>
          </w:p>
        </w:tc>
      </w:tr>
      <w:tr w:rsidR="003D571F" w:rsidRPr="00F62108" w14:paraId="662C5054" w14:textId="77777777" w:rsidTr="003D571F">
        <w:trPr>
          <w:trHeight w:val="288"/>
          <w:jc w:val="center"/>
        </w:trPr>
        <w:tc>
          <w:tcPr>
            <w:tcW w:w="694" w:type="dxa"/>
            <w:shd w:val="clear" w:color="auto" w:fill="auto"/>
            <w:noWrap/>
            <w:vAlign w:val="bottom"/>
            <w:hideMark/>
          </w:tcPr>
          <w:p w14:paraId="5F870E31"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6</w:t>
            </w:r>
          </w:p>
        </w:tc>
        <w:tc>
          <w:tcPr>
            <w:tcW w:w="4271" w:type="dxa"/>
            <w:shd w:val="clear" w:color="auto" w:fill="auto"/>
            <w:noWrap/>
            <w:vAlign w:val="bottom"/>
            <w:hideMark/>
          </w:tcPr>
          <w:p w14:paraId="5B384D55"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ProviderZipCode</w:t>
            </w:r>
            <w:proofErr w:type="spellEnd"/>
          </w:p>
        </w:tc>
        <w:tc>
          <w:tcPr>
            <w:tcW w:w="1357" w:type="dxa"/>
            <w:shd w:val="clear" w:color="auto" w:fill="auto"/>
            <w:noWrap/>
            <w:vAlign w:val="bottom"/>
            <w:hideMark/>
          </w:tcPr>
          <w:p w14:paraId="19FBA66D"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r>
      <w:tr w:rsidR="003D571F" w:rsidRPr="00F62108" w14:paraId="40E45300" w14:textId="77777777" w:rsidTr="003D571F">
        <w:trPr>
          <w:trHeight w:val="288"/>
          <w:jc w:val="center"/>
        </w:trPr>
        <w:tc>
          <w:tcPr>
            <w:tcW w:w="694" w:type="dxa"/>
            <w:shd w:val="clear" w:color="auto" w:fill="auto"/>
            <w:noWrap/>
            <w:vAlign w:val="bottom"/>
            <w:hideMark/>
          </w:tcPr>
          <w:p w14:paraId="4D129137"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7</w:t>
            </w:r>
          </w:p>
        </w:tc>
        <w:tc>
          <w:tcPr>
            <w:tcW w:w="4271" w:type="dxa"/>
            <w:shd w:val="clear" w:color="auto" w:fill="auto"/>
            <w:noWrap/>
            <w:vAlign w:val="bottom"/>
            <w:hideMark/>
          </w:tcPr>
          <w:p w14:paraId="5C59B7A1"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ProviderHRR</w:t>
            </w:r>
            <w:proofErr w:type="spellEnd"/>
          </w:p>
        </w:tc>
        <w:tc>
          <w:tcPr>
            <w:tcW w:w="1357" w:type="dxa"/>
            <w:shd w:val="clear" w:color="auto" w:fill="auto"/>
            <w:noWrap/>
            <w:vAlign w:val="bottom"/>
            <w:hideMark/>
          </w:tcPr>
          <w:p w14:paraId="78E694B8"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1EA415C6" w14:textId="77777777" w:rsidTr="003D571F">
        <w:trPr>
          <w:trHeight w:val="288"/>
          <w:jc w:val="center"/>
        </w:trPr>
        <w:tc>
          <w:tcPr>
            <w:tcW w:w="694" w:type="dxa"/>
            <w:shd w:val="clear" w:color="auto" w:fill="auto"/>
            <w:noWrap/>
            <w:vAlign w:val="bottom"/>
            <w:hideMark/>
          </w:tcPr>
          <w:p w14:paraId="12510018"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8</w:t>
            </w:r>
          </w:p>
        </w:tc>
        <w:tc>
          <w:tcPr>
            <w:tcW w:w="4271" w:type="dxa"/>
            <w:shd w:val="clear" w:color="auto" w:fill="auto"/>
            <w:noWrap/>
            <w:vAlign w:val="bottom"/>
            <w:hideMark/>
          </w:tcPr>
          <w:p w14:paraId="487D4B12"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APC</w:t>
            </w:r>
          </w:p>
        </w:tc>
        <w:tc>
          <w:tcPr>
            <w:tcW w:w="1357" w:type="dxa"/>
            <w:shd w:val="clear" w:color="auto" w:fill="auto"/>
            <w:noWrap/>
            <w:vAlign w:val="bottom"/>
            <w:hideMark/>
          </w:tcPr>
          <w:p w14:paraId="09B5CDC8"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45BAD6D0" w14:textId="77777777" w:rsidTr="003D571F">
        <w:trPr>
          <w:trHeight w:val="288"/>
          <w:jc w:val="center"/>
        </w:trPr>
        <w:tc>
          <w:tcPr>
            <w:tcW w:w="694" w:type="dxa"/>
            <w:shd w:val="clear" w:color="auto" w:fill="auto"/>
            <w:noWrap/>
            <w:vAlign w:val="bottom"/>
            <w:hideMark/>
          </w:tcPr>
          <w:p w14:paraId="17E4158A"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9</w:t>
            </w:r>
          </w:p>
        </w:tc>
        <w:tc>
          <w:tcPr>
            <w:tcW w:w="4271" w:type="dxa"/>
            <w:shd w:val="clear" w:color="auto" w:fill="auto"/>
            <w:noWrap/>
            <w:vAlign w:val="bottom"/>
            <w:hideMark/>
          </w:tcPr>
          <w:p w14:paraId="241B02FC"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APCDescription</w:t>
            </w:r>
            <w:proofErr w:type="spellEnd"/>
          </w:p>
        </w:tc>
        <w:tc>
          <w:tcPr>
            <w:tcW w:w="1357" w:type="dxa"/>
            <w:shd w:val="clear" w:color="auto" w:fill="auto"/>
            <w:noWrap/>
            <w:vAlign w:val="bottom"/>
            <w:hideMark/>
          </w:tcPr>
          <w:p w14:paraId="3B4E4BB3"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3708CA41" w14:textId="77777777" w:rsidTr="003D571F">
        <w:trPr>
          <w:trHeight w:val="288"/>
          <w:jc w:val="center"/>
        </w:trPr>
        <w:tc>
          <w:tcPr>
            <w:tcW w:w="694" w:type="dxa"/>
            <w:shd w:val="clear" w:color="auto" w:fill="auto"/>
            <w:noWrap/>
            <w:vAlign w:val="bottom"/>
            <w:hideMark/>
          </w:tcPr>
          <w:p w14:paraId="2BCFB9AA"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10</w:t>
            </w:r>
          </w:p>
        </w:tc>
        <w:tc>
          <w:tcPr>
            <w:tcW w:w="4271" w:type="dxa"/>
            <w:shd w:val="clear" w:color="auto" w:fill="auto"/>
            <w:noWrap/>
            <w:vAlign w:val="bottom"/>
            <w:hideMark/>
          </w:tcPr>
          <w:p w14:paraId="5B1268E7"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Beneficiaries</w:t>
            </w:r>
          </w:p>
        </w:tc>
        <w:tc>
          <w:tcPr>
            <w:tcW w:w="1357" w:type="dxa"/>
            <w:shd w:val="clear" w:color="auto" w:fill="auto"/>
            <w:noWrap/>
            <w:vAlign w:val="bottom"/>
            <w:hideMark/>
          </w:tcPr>
          <w:p w14:paraId="6C4F3DF5"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r>
      <w:tr w:rsidR="003D571F" w:rsidRPr="00F62108" w14:paraId="2A6ACE42" w14:textId="77777777" w:rsidTr="003D571F">
        <w:trPr>
          <w:trHeight w:val="288"/>
          <w:jc w:val="center"/>
        </w:trPr>
        <w:tc>
          <w:tcPr>
            <w:tcW w:w="694" w:type="dxa"/>
            <w:shd w:val="clear" w:color="auto" w:fill="auto"/>
            <w:noWrap/>
            <w:vAlign w:val="bottom"/>
            <w:hideMark/>
          </w:tcPr>
          <w:p w14:paraId="6743E8F7"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11</w:t>
            </w:r>
          </w:p>
        </w:tc>
        <w:tc>
          <w:tcPr>
            <w:tcW w:w="4271" w:type="dxa"/>
            <w:shd w:val="clear" w:color="auto" w:fill="auto"/>
            <w:noWrap/>
            <w:vAlign w:val="bottom"/>
            <w:hideMark/>
          </w:tcPr>
          <w:p w14:paraId="334D4544"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ComprehensiveAPCServices</w:t>
            </w:r>
            <w:proofErr w:type="spellEnd"/>
          </w:p>
        </w:tc>
        <w:tc>
          <w:tcPr>
            <w:tcW w:w="1357" w:type="dxa"/>
            <w:shd w:val="clear" w:color="auto" w:fill="auto"/>
            <w:noWrap/>
            <w:vAlign w:val="bottom"/>
            <w:hideMark/>
          </w:tcPr>
          <w:p w14:paraId="36670D02"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r>
      <w:tr w:rsidR="003D571F" w:rsidRPr="00F62108" w14:paraId="1905D4D7" w14:textId="77777777" w:rsidTr="003D571F">
        <w:trPr>
          <w:trHeight w:val="288"/>
          <w:jc w:val="center"/>
        </w:trPr>
        <w:tc>
          <w:tcPr>
            <w:tcW w:w="694" w:type="dxa"/>
            <w:shd w:val="clear" w:color="auto" w:fill="auto"/>
            <w:noWrap/>
            <w:vAlign w:val="bottom"/>
            <w:hideMark/>
          </w:tcPr>
          <w:p w14:paraId="5E778D38"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12</w:t>
            </w:r>
          </w:p>
        </w:tc>
        <w:tc>
          <w:tcPr>
            <w:tcW w:w="4271" w:type="dxa"/>
            <w:shd w:val="clear" w:color="auto" w:fill="auto"/>
            <w:noWrap/>
            <w:vAlign w:val="bottom"/>
            <w:hideMark/>
          </w:tcPr>
          <w:p w14:paraId="2B7195FB"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AverageEstimatedTotalSubmittedCharges</w:t>
            </w:r>
            <w:proofErr w:type="spellEnd"/>
          </w:p>
        </w:tc>
        <w:tc>
          <w:tcPr>
            <w:tcW w:w="1357" w:type="dxa"/>
            <w:shd w:val="clear" w:color="auto" w:fill="auto"/>
            <w:noWrap/>
            <w:vAlign w:val="bottom"/>
            <w:hideMark/>
          </w:tcPr>
          <w:p w14:paraId="3F938298"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14795B52" w14:textId="77777777" w:rsidTr="003D571F">
        <w:trPr>
          <w:trHeight w:val="288"/>
          <w:jc w:val="center"/>
        </w:trPr>
        <w:tc>
          <w:tcPr>
            <w:tcW w:w="694" w:type="dxa"/>
            <w:shd w:val="clear" w:color="auto" w:fill="auto"/>
            <w:noWrap/>
            <w:vAlign w:val="bottom"/>
            <w:hideMark/>
          </w:tcPr>
          <w:p w14:paraId="0FC30ADC"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13</w:t>
            </w:r>
          </w:p>
        </w:tc>
        <w:tc>
          <w:tcPr>
            <w:tcW w:w="4271" w:type="dxa"/>
            <w:shd w:val="clear" w:color="auto" w:fill="auto"/>
            <w:noWrap/>
            <w:vAlign w:val="bottom"/>
            <w:hideMark/>
          </w:tcPr>
          <w:p w14:paraId="488449BA"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AverageMedicareAllowedAmount</w:t>
            </w:r>
            <w:proofErr w:type="spellEnd"/>
          </w:p>
        </w:tc>
        <w:tc>
          <w:tcPr>
            <w:tcW w:w="1357" w:type="dxa"/>
            <w:shd w:val="clear" w:color="auto" w:fill="auto"/>
            <w:noWrap/>
            <w:vAlign w:val="bottom"/>
            <w:hideMark/>
          </w:tcPr>
          <w:p w14:paraId="160D3A11"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2EA6AFA4" w14:textId="77777777" w:rsidTr="003D571F">
        <w:trPr>
          <w:trHeight w:val="288"/>
          <w:jc w:val="center"/>
        </w:trPr>
        <w:tc>
          <w:tcPr>
            <w:tcW w:w="694" w:type="dxa"/>
            <w:shd w:val="clear" w:color="auto" w:fill="auto"/>
            <w:noWrap/>
            <w:vAlign w:val="bottom"/>
            <w:hideMark/>
          </w:tcPr>
          <w:p w14:paraId="0EB114A9"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14</w:t>
            </w:r>
          </w:p>
        </w:tc>
        <w:tc>
          <w:tcPr>
            <w:tcW w:w="4271" w:type="dxa"/>
            <w:shd w:val="clear" w:color="auto" w:fill="auto"/>
            <w:noWrap/>
            <w:vAlign w:val="bottom"/>
            <w:hideMark/>
          </w:tcPr>
          <w:p w14:paraId="3A724FE4"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AverageMedicarePaymentAmount</w:t>
            </w:r>
            <w:proofErr w:type="spellEnd"/>
          </w:p>
        </w:tc>
        <w:tc>
          <w:tcPr>
            <w:tcW w:w="1357" w:type="dxa"/>
            <w:shd w:val="clear" w:color="auto" w:fill="auto"/>
            <w:noWrap/>
            <w:vAlign w:val="bottom"/>
            <w:hideMark/>
          </w:tcPr>
          <w:p w14:paraId="4E6FB605"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0E1AD260" w14:textId="77777777" w:rsidTr="003D571F">
        <w:trPr>
          <w:trHeight w:val="288"/>
          <w:jc w:val="center"/>
        </w:trPr>
        <w:tc>
          <w:tcPr>
            <w:tcW w:w="694" w:type="dxa"/>
            <w:shd w:val="clear" w:color="auto" w:fill="auto"/>
            <w:noWrap/>
            <w:vAlign w:val="bottom"/>
            <w:hideMark/>
          </w:tcPr>
          <w:p w14:paraId="4BACE78A"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15</w:t>
            </w:r>
          </w:p>
        </w:tc>
        <w:tc>
          <w:tcPr>
            <w:tcW w:w="4271" w:type="dxa"/>
            <w:shd w:val="clear" w:color="auto" w:fill="auto"/>
            <w:noWrap/>
            <w:vAlign w:val="bottom"/>
            <w:hideMark/>
          </w:tcPr>
          <w:p w14:paraId="433B857B"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OutlierComprehensiveAPCServices</w:t>
            </w:r>
            <w:proofErr w:type="spellEnd"/>
          </w:p>
        </w:tc>
        <w:tc>
          <w:tcPr>
            <w:tcW w:w="1357" w:type="dxa"/>
            <w:shd w:val="clear" w:color="auto" w:fill="auto"/>
            <w:noWrap/>
            <w:vAlign w:val="bottom"/>
            <w:hideMark/>
          </w:tcPr>
          <w:p w14:paraId="5D7C8C2F"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r w:rsidR="003D571F" w:rsidRPr="00F62108" w14:paraId="726DF8B6" w14:textId="77777777" w:rsidTr="003D571F">
        <w:trPr>
          <w:trHeight w:val="288"/>
          <w:jc w:val="center"/>
        </w:trPr>
        <w:tc>
          <w:tcPr>
            <w:tcW w:w="694" w:type="dxa"/>
            <w:shd w:val="clear" w:color="auto" w:fill="auto"/>
            <w:noWrap/>
            <w:vAlign w:val="bottom"/>
            <w:hideMark/>
          </w:tcPr>
          <w:p w14:paraId="3605648C" w14:textId="77777777" w:rsidR="003D571F" w:rsidRPr="00F62108" w:rsidRDefault="003D571F" w:rsidP="00F028A1">
            <w:pPr>
              <w:spacing w:line="240" w:lineRule="auto"/>
              <w:jc w:val="right"/>
              <w:rPr>
                <w:rFonts w:ascii="Calibri" w:eastAsia="Times New Roman" w:hAnsi="Calibri" w:cs="Times New Roman"/>
                <w:color w:val="000000"/>
                <w:lang w:val="en-US"/>
              </w:rPr>
            </w:pPr>
            <w:r w:rsidRPr="00F62108">
              <w:rPr>
                <w:rFonts w:ascii="Calibri" w:eastAsia="Times New Roman" w:hAnsi="Calibri" w:cs="Times New Roman"/>
                <w:color w:val="000000"/>
                <w:lang w:val="en-US"/>
              </w:rPr>
              <w:t>16</w:t>
            </w:r>
          </w:p>
        </w:tc>
        <w:tc>
          <w:tcPr>
            <w:tcW w:w="4271" w:type="dxa"/>
            <w:shd w:val="clear" w:color="auto" w:fill="auto"/>
            <w:noWrap/>
            <w:vAlign w:val="bottom"/>
            <w:hideMark/>
          </w:tcPr>
          <w:p w14:paraId="07EF2721" w14:textId="77777777" w:rsidR="003D571F" w:rsidRPr="00F62108" w:rsidRDefault="003D571F" w:rsidP="00F028A1">
            <w:pPr>
              <w:spacing w:line="240" w:lineRule="auto"/>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AverageMedicareOutlierAmount</w:t>
            </w:r>
            <w:proofErr w:type="spellEnd"/>
          </w:p>
        </w:tc>
        <w:tc>
          <w:tcPr>
            <w:tcW w:w="1357" w:type="dxa"/>
            <w:shd w:val="clear" w:color="auto" w:fill="auto"/>
            <w:noWrap/>
            <w:vAlign w:val="bottom"/>
            <w:hideMark/>
          </w:tcPr>
          <w:p w14:paraId="7CBCCF69" w14:textId="77777777" w:rsidR="003D571F" w:rsidRPr="00F62108" w:rsidRDefault="003D571F" w:rsidP="00F028A1">
            <w:pPr>
              <w:spacing w:line="240" w:lineRule="auto"/>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r>
    </w:tbl>
    <w:p w14:paraId="31FA943E" w14:textId="03F179A2" w:rsidR="003D571F" w:rsidRDefault="003D571F" w:rsidP="003D571F">
      <w:pPr>
        <w:jc w:val="center"/>
        <w:rPr>
          <w:rFonts w:asciiTheme="minorHAnsi" w:hAnsiTheme="minorHAnsi" w:cstheme="minorHAnsi"/>
          <w:sz w:val="24"/>
          <w:szCs w:val="24"/>
        </w:rPr>
      </w:pPr>
    </w:p>
    <w:p w14:paraId="61D3F83E" w14:textId="13A52136" w:rsidR="003D571F" w:rsidRPr="003D571F" w:rsidRDefault="003D571F" w:rsidP="003D571F">
      <w:pPr>
        <w:jc w:val="center"/>
        <w:rPr>
          <w:rFonts w:asciiTheme="minorHAnsi" w:hAnsiTheme="minorHAnsi" w:cstheme="minorHAnsi"/>
          <w:b/>
          <w:bCs/>
          <w:sz w:val="24"/>
          <w:szCs w:val="24"/>
        </w:rPr>
      </w:pPr>
      <w:r w:rsidRPr="003D571F">
        <w:rPr>
          <w:rFonts w:asciiTheme="minorHAnsi" w:hAnsiTheme="minorHAnsi" w:cstheme="minorHAnsi"/>
          <w:b/>
          <w:bCs/>
          <w:sz w:val="24"/>
          <w:szCs w:val="24"/>
        </w:rPr>
        <w:t>Mapping of Data Fields</w:t>
      </w:r>
    </w:p>
    <w:tbl>
      <w:tblPr>
        <w:tblW w:w="9016" w:type="dxa"/>
        <w:tblLook w:val="04A0" w:firstRow="1" w:lastRow="0" w:firstColumn="1" w:lastColumn="0" w:noHBand="0" w:noVBand="1"/>
      </w:tblPr>
      <w:tblGrid>
        <w:gridCol w:w="1028"/>
        <w:gridCol w:w="2777"/>
        <w:gridCol w:w="1639"/>
        <w:gridCol w:w="1882"/>
        <w:gridCol w:w="1690"/>
      </w:tblGrid>
      <w:tr w:rsidR="003D571F" w:rsidRPr="00F62108" w14:paraId="1AD69BDF"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14:paraId="28BA761C" w14:textId="77777777" w:rsidR="003D571F" w:rsidRPr="00427B25" w:rsidRDefault="003D571F" w:rsidP="00F028A1">
            <w:pPr>
              <w:spacing w:line="240" w:lineRule="auto"/>
              <w:jc w:val="center"/>
              <w:rPr>
                <w:rFonts w:ascii="Calibri" w:eastAsia="Times New Roman" w:hAnsi="Calibri" w:cs="Times New Roman"/>
                <w:b/>
                <w:bCs/>
                <w:color w:val="000000"/>
                <w:lang w:val="en-US"/>
              </w:rPr>
            </w:pPr>
            <w:bookmarkStart w:id="1" w:name="_Hlk38570753"/>
            <w:r w:rsidRPr="00427B25">
              <w:rPr>
                <w:rFonts w:ascii="Calibri" w:eastAsia="Times New Roman" w:hAnsi="Calibri" w:cs="Times New Roman"/>
                <w:b/>
                <w:bCs/>
                <w:color w:val="000000"/>
                <w:lang w:val="en-US"/>
              </w:rPr>
              <w:t>Source Table</w:t>
            </w:r>
          </w:p>
        </w:tc>
        <w:tc>
          <w:tcPr>
            <w:tcW w:w="3119" w:type="dxa"/>
            <w:tcBorders>
              <w:top w:val="nil"/>
              <w:left w:val="nil"/>
              <w:bottom w:val="single" w:sz="4" w:space="0" w:color="auto"/>
              <w:right w:val="single" w:sz="4" w:space="0" w:color="auto"/>
            </w:tcBorders>
            <w:shd w:val="clear" w:color="auto" w:fill="auto"/>
            <w:noWrap/>
            <w:vAlign w:val="bottom"/>
            <w:hideMark/>
          </w:tcPr>
          <w:p w14:paraId="1451E106" w14:textId="77777777" w:rsidR="003D571F" w:rsidRPr="00427B25" w:rsidRDefault="003D571F" w:rsidP="00F028A1">
            <w:pPr>
              <w:spacing w:line="240" w:lineRule="auto"/>
              <w:jc w:val="center"/>
              <w:rPr>
                <w:rFonts w:ascii="Calibri" w:eastAsia="Times New Roman" w:hAnsi="Calibri" w:cs="Times New Roman"/>
                <w:b/>
                <w:bCs/>
                <w:color w:val="000000"/>
                <w:lang w:val="en-US"/>
              </w:rPr>
            </w:pPr>
            <w:r w:rsidRPr="00427B25">
              <w:rPr>
                <w:rFonts w:ascii="Calibri" w:eastAsia="Times New Roman" w:hAnsi="Calibri" w:cs="Times New Roman"/>
                <w:b/>
                <w:bCs/>
                <w:color w:val="000000"/>
                <w:lang w:val="en-US"/>
              </w:rPr>
              <w:t>Source field</w:t>
            </w:r>
          </w:p>
        </w:tc>
        <w:tc>
          <w:tcPr>
            <w:tcW w:w="1829" w:type="dxa"/>
            <w:tcBorders>
              <w:top w:val="nil"/>
              <w:left w:val="nil"/>
              <w:bottom w:val="single" w:sz="4" w:space="0" w:color="auto"/>
              <w:right w:val="single" w:sz="4" w:space="0" w:color="auto"/>
            </w:tcBorders>
            <w:shd w:val="clear" w:color="auto" w:fill="auto"/>
            <w:noWrap/>
            <w:vAlign w:val="bottom"/>
            <w:hideMark/>
          </w:tcPr>
          <w:p w14:paraId="24325648" w14:textId="77777777" w:rsidR="003D571F" w:rsidRPr="00427B25" w:rsidRDefault="003D571F" w:rsidP="00F028A1">
            <w:pPr>
              <w:spacing w:line="240" w:lineRule="auto"/>
              <w:jc w:val="center"/>
              <w:rPr>
                <w:rFonts w:ascii="Calibri" w:eastAsia="Times New Roman" w:hAnsi="Calibri" w:cs="Times New Roman"/>
                <w:b/>
                <w:bCs/>
                <w:color w:val="000000"/>
                <w:lang w:val="en-US"/>
              </w:rPr>
            </w:pPr>
            <w:r w:rsidRPr="00427B25">
              <w:rPr>
                <w:rFonts w:ascii="Calibri" w:eastAsia="Times New Roman" w:hAnsi="Calibri" w:cs="Times New Roman"/>
                <w:b/>
                <w:bCs/>
                <w:color w:val="000000"/>
                <w:lang w:val="en-US"/>
              </w:rPr>
              <w:t>Destination Table</w:t>
            </w:r>
          </w:p>
        </w:tc>
        <w:tc>
          <w:tcPr>
            <w:tcW w:w="570" w:type="dxa"/>
            <w:tcBorders>
              <w:top w:val="nil"/>
              <w:left w:val="nil"/>
              <w:bottom w:val="single" w:sz="4" w:space="0" w:color="auto"/>
              <w:right w:val="single" w:sz="4" w:space="0" w:color="auto"/>
            </w:tcBorders>
            <w:shd w:val="clear" w:color="auto" w:fill="auto"/>
            <w:noWrap/>
            <w:vAlign w:val="bottom"/>
            <w:hideMark/>
          </w:tcPr>
          <w:p w14:paraId="3A24DD5A" w14:textId="77777777" w:rsidR="003D571F" w:rsidRPr="00427B25" w:rsidRDefault="003D571F" w:rsidP="00F028A1">
            <w:pPr>
              <w:spacing w:line="240" w:lineRule="auto"/>
              <w:jc w:val="center"/>
              <w:rPr>
                <w:rFonts w:ascii="Calibri" w:eastAsia="Times New Roman" w:hAnsi="Calibri" w:cs="Times New Roman"/>
                <w:b/>
                <w:bCs/>
                <w:color w:val="000000"/>
                <w:lang w:val="en-US"/>
              </w:rPr>
            </w:pPr>
            <w:r w:rsidRPr="00427B25">
              <w:rPr>
                <w:rFonts w:ascii="Calibri" w:eastAsia="Times New Roman" w:hAnsi="Calibri" w:cs="Times New Roman"/>
                <w:b/>
                <w:bCs/>
                <w:color w:val="000000"/>
                <w:lang w:val="en-US"/>
              </w:rPr>
              <w:t>Destination Field</w:t>
            </w:r>
          </w:p>
        </w:tc>
        <w:tc>
          <w:tcPr>
            <w:tcW w:w="2361" w:type="dxa"/>
            <w:tcBorders>
              <w:top w:val="nil"/>
              <w:left w:val="nil"/>
              <w:bottom w:val="single" w:sz="4" w:space="0" w:color="auto"/>
              <w:right w:val="single" w:sz="4" w:space="0" w:color="auto"/>
            </w:tcBorders>
            <w:shd w:val="clear" w:color="auto" w:fill="auto"/>
            <w:vAlign w:val="bottom"/>
            <w:hideMark/>
          </w:tcPr>
          <w:p w14:paraId="334C8D54" w14:textId="77777777" w:rsidR="003D571F" w:rsidRPr="00427B25" w:rsidRDefault="003D571F" w:rsidP="00F028A1">
            <w:pPr>
              <w:spacing w:line="240" w:lineRule="auto"/>
              <w:jc w:val="center"/>
              <w:rPr>
                <w:rFonts w:ascii="Calibri" w:eastAsia="Times New Roman" w:hAnsi="Calibri" w:cs="Times New Roman"/>
                <w:b/>
                <w:bCs/>
                <w:color w:val="000000"/>
                <w:lang w:val="en-US"/>
              </w:rPr>
            </w:pPr>
            <w:r w:rsidRPr="00427B25">
              <w:rPr>
                <w:rFonts w:ascii="Calibri" w:eastAsia="Times New Roman" w:hAnsi="Calibri" w:cs="Times New Roman"/>
                <w:b/>
                <w:bCs/>
                <w:color w:val="000000"/>
                <w:lang w:val="en-US"/>
              </w:rPr>
              <w:t>Logic</w:t>
            </w:r>
          </w:p>
        </w:tc>
      </w:tr>
      <w:tr w:rsidR="003D571F" w:rsidRPr="00F62108" w14:paraId="2A136655" w14:textId="77777777" w:rsidTr="003D571F">
        <w:trPr>
          <w:trHeight w:val="1741"/>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6267103"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7BCA4000"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ProviderID</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19063DE2"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1F80C093"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provider_code</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29688718"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provider and stored the Primary key of the lookup table as a foreign key</w:t>
            </w:r>
          </w:p>
        </w:tc>
      </w:tr>
      <w:tr w:rsidR="003D571F" w:rsidRPr="00F62108" w14:paraId="41E8CB54"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54990B6"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32417B0C"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ProviderName</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151A488A"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2C5D8D0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provider_first_name</w:t>
            </w:r>
            <w:proofErr w:type="spellEnd"/>
          </w:p>
        </w:tc>
        <w:tc>
          <w:tcPr>
            <w:tcW w:w="2361" w:type="dxa"/>
            <w:tcBorders>
              <w:top w:val="nil"/>
              <w:left w:val="nil"/>
              <w:bottom w:val="single" w:sz="4" w:space="0" w:color="auto"/>
              <w:right w:val="single" w:sz="4" w:space="0" w:color="auto"/>
            </w:tcBorders>
            <w:shd w:val="clear" w:color="auto" w:fill="auto"/>
            <w:noWrap/>
            <w:vAlign w:val="center"/>
            <w:hideMark/>
          </w:tcPr>
          <w:p w14:paraId="1BF93166"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copied as it is</w:t>
            </w:r>
          </w:p>
        </w:tc>
      </w:tr>
      <w:tr w:rsidR="003D571F" w:rsidRPr="00F62108" w14:paraId="5CE73A62"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ACD34FA"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4D761E08"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ProviderStreetAddress</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476AF01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6C8ABF95"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provider_street_address_1</w:t>
            </w:r>
          </w:p>
        </w:tc>
        <w:tc>
          <w:tcPr>
            <w:tcW w:w="2361" w:type="dxa"/>
            <w:tcBorders>
              <w:top w:val="nil"/>
              <w:left w:val="nil"/>
              <w:bottom w:val="single" w:sz="4" w:space="0" w:color="auto"/>
              <w:right w:val="single" w:sz="4" w:space="0" w:color="auto"/>
            </w:tcBorders>
            <w:shd w:val="clear" w:color="auto" w:fill="auto"/>
            <w:noWrap/>
            <w:vAlign w:val="center"/>
            <w:hideMark/>
          </w:tcPr>
          <w:p w14:paraId="21E4ADAB"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copied as it is</w:t>
            </w:r>
          </w:p>
        </w:tc>
      </w:tr>
      <w:tr w:rsidR="003D571F" w:rsidRPr="00F62108" w14:paraId="2109CFC2" w14:textId="77777777" w:rsidTr="003D571F">
        <w:trPr>
          <w:trHeight w:val="1492"/>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DB7A376"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7906A1E2"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ProviderCity</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0E7D47E7"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773C1280"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provider_city_id</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569EB16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city and stored the Primary key of the lookup table as a foreign key</w:t>
            </w:r>
          </w:p>
        </w:tc>
      </w:tr>
      <w:tr w:rsidR="003D571F" w:rsidRPr="00F62108" w14:paraId="232DDB17" w14:textId="77777777" w:rsidTr="003D571F">
        <w:trPr>
          <w:trHeight w:val="1741"/>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074168D"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lastRenderedPageBreak/>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5091E73A"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ProviderState</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08608B45"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7ACB7875"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provider_state_id</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6AD908A7"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w:t>
            </w:r>
            <w:proofErr w:type="spellStart"/>
            <w:r w:rsidRPr="00F62108">
              <w:rPr>
                <w:rFonts w:ascii="Calibri" w:eastAsia="Times New Roman" w:hAnsi="Calibri" w:cs="Times New Roman"/>
                <w:color w:val="000000"/>
                <w:lang w:val="en-US"/>
              </w:rPr>
              <w:t>stateand</w:t>
            </w:r>
            <w:proofErr w:type="spellEnd"/>
            <w:r w:rsidRPr="00F62108">
              <w:rPr>
                <w:rFonts w:ascii="Calibri" w:eastAsia="Times New Roman" w:hAnsi="Calibri" w:cs="Times New Roman"/>
                <w:color w:val="000000"/>
                <w:lang w:val="en-US"/>
              </w:rPr>
              <w:t xml:space="preserve"> stored the Primary key of the lookup table as a foreign key</w:t>
            </w:r>
          </w:p>
        </w:tc>
      </w:tr>
      <w:tr w:rsidR="003D571F" w:rsidRPr="00F62108" w14:paraId="163FA628" w14:textId="77777777" w:rsidTr="003D571F">
        <w:trPr>
          <w:trHeight w:val="1492"/>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13AD4E7"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390669B3"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ProviderZipCode</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4611D251"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34BE428C"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provider_zip_id</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020BB587"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zip and stored the Primary key of the lookup table as a foreign key</w:t>
            </w:r>
          </w:p>
        </w:tc>
      </w:tr>
      <w:tr w:rsidR="003D571F" w:rsidRPr="00F62108" w14:paraId="1C80AF36" w14:textId="77777777" w:rsidTr="003D571F">
        <w:trPr>
          <w:trHeight w:val="1492"/>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2D60329"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0743EFF9"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ProviderHRR</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5459E026"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16F8F098"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hrr_id</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6732A213"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w:t>
            </w:r>
            <w:proofErr w:type="spellStart"/>
            <w:r w:rsidRPr="00F62108">
              <w:rPr>
                <w:rFonts w:ascii="Calibri" w:eastAsia="Times New Roman" w:hAnsi="Calibri" w:cs="Times New Roman"/>
                <w:color w:val="000000"/>
                <w:lang w:val="en-US"/>
              </w:rPr>
              <w:t>hrr</w:t>
            </w:r>
            <w:proofErr w:type="spellEnd"/>
            <w:r w:rsidRPr="00F62108">
              <w:rPr>
                <w:rFonts w:ascii="Calibri" w:eastAsia="Times New Roman" w:hAnsi="Calibri" w:cs="Times New Roman"/>
                <w:color w:val="000000"/>
                <w:lang w:val="en-US"/>
              </w:rPr>
              <w:t xml:space="preserve"> and stored the Primary key of the lookup table as a foreign key</w:t>
            </w:r>
          </w:p>
        </w:tc>
      </w:tr>
      <w:tr w:rsidR="003D571F" w:rsidRPr="00F62108" w14:paraId="16BA6DDA" w14:textId="77777777" w:rsidTr="003D571F">
        <w:trPr>
          <w:trHeight w:val="1492"/>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FCE6B35"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7CF399C1"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APC</w:t>
            </w:r>
          </w:p>
        </w:tc>
        <w:tc>
          <w:tcPr>
            <w:tcW w:w="1829" w:type="dxa"/>
            <w:tcBorders>
              <w:top w:val="nil"/>
              <w:left w:val="nil"/>
              <w:bottom w:val="single" w:sz="4" w:space="0" w:color="auto"/>
              <w:right w:val="single" w:sz="4" w:space="0" w:color="auto"/>
            </w:tcBorders>
            <w:shd w:val="clear" w:color="auto" w:fill="auto"/>
            <w:noWrap/>
            <w:vAlign w:val="center"/>
            <w:hideMark/>
          </w:tcPr>
          <w:p w14:paraId="285E8896"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4DAAA58D"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apc_id</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269E01DE"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perfom</w:t>
            </w:r>
            <w:proofErr w:type="spellEnd"/>
            <w:r w:rsidRPr="00F62108">
              <w:rPr>
                <w:rFonts w:ascii="Calibri" w:eastAsia="Times New Roman" w:hAnsi="Calibri" w:cs="Times New Roman"/>
                <w:color w:val="000000"/>
                <w:lang w:val="en-US"/>
              </w:rPr>
              <w:t xml:space="preserve"> lookup </w:t>
            </w:r>
            <w:proofErr w:type="spellStart"/>
            <w:r w:rsidRPr="00F62108">
              <w:rPr>
                <w:rFonts w:ascii="Calibri" w:eastAsia="Times New Roman" w:hAnsi="Calibri" w:cs="Times New Roman"/>
                <w:color w:val="000000"/>
                <w:lang w:val="en-US"/>
              </w:rPr>
              <w:t>aginst</w:t>
            </w:r>
            <w:proofErr w:type="spellEnd"/>
            <w:r w:rsidRPr="00F62108">
              <w:rPr>
                <w:rFonts w:ascii="Calibri" w:eastAsia="Times New Roman" w:hAnsi="Calibri" w:cs="Times New Roman"/>
                <w:color w:val="000000"/>
                <w:lang w:val="en-US"/>
              </w:rPr>
              <w:t xml:space="preserve"> LK_ </w:t>
            </w:r>
            <w:proofErr w:type="spellStart"/>
            <w:r w:rsidRPr="00F62108">
              <w:rPr>
                <w:rFonts w:ascii="Calibri" w:eastAsia="Times New Roman" w:hAnsi="Calibri" w:cs="Times New Roman"/>
                <w:color w:val="000000"/>
                <w:lang w:val="en-US"/>
              </w:rPr>
              <w:t>apc</w:t>
            </w:r>
            <w:proofErr w:type="spellEnd"/>
            <w:r w:rsidRPr="00F62108">
              <w:rPr>
                <w:rFonts w:ascii="Calibri" w:eastAsia="Times New Roman" w:hAnsi="Calibri" w:cs="Times New Roman"/>
                <w:color w:val="000000"/>
                <w:lang w:val="en-US"/>
              </w:rPr>
              <w:t xml:space="preserve"> and stored the Primary key of the lookup table as a foreign key</w:t>
            </w:r>
          </w:p>
        </w:tc>
      </w:tr>
      <w:tr w:rsidR="003D571F" w:rsidRPr="00F62108" w14:paraId="2B8F0B58"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915139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089E82EC"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APCDescription</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44114823"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66094D97"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c>
          <w:tcPr>
            <w:tcW w:w="2361" w:type="dxa"/>
            <w:tcBorders>
              <w:top w:val="nil"/>
              <w:left w:val="nil"/>
              <w:bottom w:val="single" w:sz="4" w:space="0" w:color="auto"/>
              <w:right w:val="single" w:sz="4" w:space="0" w:color="auto"/>
            </w:tcBorders>
            <w:shd w:val="clear" w:color="auto" w:fill="auto"/>
            <w:vAlign w:val="center"/>
            <w:hideMark/>
          </w:tcPr>
          <w:p w14:paraId="0DF282C2"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1AD65E8E"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9B2F1A8"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50ED86D5"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Beneficiaries</w:t>
            </w:r>
          </w:p>
        </w:tc>
        <w:tc>
          <w:tcPr>
            <w:tcW w:w="1829" w:type="dxa"/>
            <w:tcBorders>
              <w:top w:val="nil"/>
              <w:left w:val="nil"/>
              <w:bottom w:val="single" w:sz="4" w:space="0" w:color="auto"/>
              <w:right w:val="single" w:sz="4" w:space="0" w:color="auto"/>
            </w:tcBorders>
            <w:shd w:val="clear" w:color="auto" w:fill="auto"/>
            <w:noWrap/>
            <w:vAlign w:val="center"/>
            <w:hideMark/>
          </w:tcPr>
          <w:p w14:paraId="435A7A30"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010E50FE"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c>
          <w:tcPr>
            <w:tcW w:w="2361" w:type="dxa"/>
            <w:tcBorders>
              <w:top w:val="nil"/>
              <w:left w:val="nil"/>
              <w:bottom w:val="single" w:sz="4" w:space="0" w:color="auto"/>
              <w:right w:val="single" w:sz="4" w:space="0" w:color="auto"/>
            </w:tcBorders>
            <w:shd w:val="clear" w:color="auto" w:fill="auto"/>
            <w:vAlign w:val="center"/>
            <w:hideMark/>
          </w:tcPr>
          <w:p w14:paraId="1D45D3AD"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42677251"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CF6303C"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7BA54A4B"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ComprehensiveAPCServices</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0F20154D"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5CDDD202"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int</w:t>
            </w:r>
          </w:p>
        </w:tc>
        <w:tc>
          <w:tcPr>
            <w:tcW w:w="2361" w:type="dxa"/>
            <w:tcBorders>
              <w:top w:val="nil"/>
              <w:left w:val="nil"/>
              <w:bottom w:val="single" w:sz="4" w:space="0" w:color="auto"/>
              <w:right w:val="single" w:sz="4" w:space="0" w:color="auto"/>
            </w:tcBorders>
            <w:shd w:val="clear" w:color="auto" w:fill="auto"/>
            <w:vAlign w:val="center"/>
            <w:hideMark/>
          </w:tcPr>
          <w:p w14:paraId="44CE88EB"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0002B050"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996A31"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398B8855"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AverageEstimatedTotalSubmittedCharges</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38F9F700"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688597D6"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c>
          <w:tcPr>
            <w:tcW w:w="2361" w:type="dxa"/>
            <w:tcBorders>
              <w:top w:val="nil"/>
              <w:left w:val="nil"/>
              <w:bottom w:val="single" w:sz="4" w:space="0" w:color="auto"/>
              <w:right w:val="single" w:sz="4" w:space="0" w:color="auto"/>
            </w:tcBorders>
            <w:shd w:val="clear" w:color="auto" w:fill="auto"/>
            <w:vAlign w:val="center"/>
            <w:hideMark/>
          </w:tcPr>
          <w:p w14:paraId="681EC89A"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05BDA014"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232A3EA"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6BC6F9FC"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AverageMedicareAllowedAmount</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4B712624"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4ED1129C"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c>
          <w:tcPr>
            <w:tcW w:w="2361" w:type="dxa"/>
            <w:tcBorders>
              <w:top w:val="nil"/>
              <w:left w:val="nil"/>
              <w:bottom w:val="single" w:sz="4" w:space="0" w:color="auto"/>
              <w:right w:val="single" w:sz="4" w:space="0" w:color="auto"/>
            </w:tcBorders>
            <w:shd w:val="clear" w:color="auto" w:fill="auto"/>
            <w:vAlign w:val="center"/>
            <w:hideMark/>
          </w:tcPr>
          <w:p w14:paraId="45C3DB37"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10B164DB"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6B2E399"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27D25799"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AverageMedicarePaymentAmount</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4B775B74"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3CFC46EF"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c>
          <w:tcPr>
            <w:tcW w:w="2361" w:type="dxa"/>
            <w:tcBorders>
              <w:top w:val="nil"/>
              <w:left w:val="nil"/>
              <w:bottom w:val="single" w:sz="4" w:space="0" w:color="auto"/>
              <w:right w:val="single" w:sz="4" w:space="0" w:color="auto"/>
            </w:tcBorders>
            <w:shd w:val="clear" w:color="auto" w:fill="auto"/>
            <w:vAlign w:val="center"/>
            <w:hideMark/>
          </w:tcPr>
          <w:p w14:paraId="353A17D7"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50FFEE5C"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076DF8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6B6B14B0"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OutlierComprehensiveAPCServices</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0605966F"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1F68CDF5"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varchar</w:t>
            </w:r>
          </w:p>
        </w:tc>
        <w:tc>
          <w:tcPr>
            <w:tcW w:w="2361" w:type="dxa"/>
            <w:tcBorders>
              <w:top w:val="nil"/>
              <w:left w:val="nil"/>
              <w:bottom w:val="single" w:sz="4" w:space="0" w:color="auto"/>
              <w:right w:val="single" w:sz="4" w:space="0" w:color="auto"/>
            </w:tcBorders>
            <w:shd w:val="clear" w:color="auto" w:fill="auto"/>
            <w:vAlign w:val="center"/>
            <w:hideMark/>
          </w:tcPr>
          <w:p w14:paraId="12B1FB3C"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tr w:rsidR="003D571F" w:rsidRPr="00F62108" w14:paraId="2AA3EC1F" w14:textId="77777777" w:rsidTr="003D571F">
        <w:trPr>
          <w:trHeight w:val="248"/>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56816CB"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stg_inpatient</w:t>
            </w:r>
            <w:proofErr w:type="spellEnd"/>
          </w:p>
        </w:tc>
        <w:tc>
          <w:tcPr>
            <w:tcW w:w="3119" w:type="dxa"/>
            <w:tcBorders>
              <w:top w:val="nil"/>
              <w:left w:val="nil"/>
              <w:bottom w:val="single" w:sz="4" w:space="0" w:color="auto"/>
              <w:right w:val="single" w:sz="4" w:space="0" w:color="auto"/>
            </w:tcBorders>
            <w:shd w:val="clear" w:color="auto" w:fill="auto"/>
            <w:noWrap/>
            <w:vAlign w:val="center"/>
            <w:hideMark/>
          </w:tcPr>
          <w:p w14:paraId="053F1549"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AverageMedicareOutlierAmount</w:t>
            </w:r>
            <w:proofErr w:type="spellEnd"/>
          </w:p>
        </w:tc>
        <w:tc>
          <w:tcPr>
            <w:tcW w:w="1829" w:type="dxa"/>
            <w:tcBorders>
              <w:top w:val="nil"/>
              <w:left w:val="nil"/>
              <w:bottom w:val="single" w:sz="4" w:space="0" w:color="auto"/>
              <w:right w:val="single" w:sz="4" w:space="0" w:color="auto"/>
            </w:tcBorders>
            <w:shd w:val="clear" w:color="auto" w:fill="auto"/>
            <w:noWrap/>
            <w:vAlign w:val="center"/>
            <w:hideMark/>
          </w:tcPr>
          <w:p w14:paraId="60203316"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destination_outpatient</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14:paraId="4E54BB38" w14:textId="77777777" w:rsidR="003D571F" w:rsidRPr="00F62108" w:rsidRDefault="003D571F" w:rsidP="00F028A1">
            <w:pPr>
              <w:spacing w:line="240" w:lineRule="auto"/>
              <w:jc w:val="center"/>
              <w:rPr>
                <w:rFonts w:ascii="Calibri" w:eastAsia="Times New Roman" w:hAnsi="Calibri" w:cs="Times New Roman"/>
                <w:color w:val="000000"/>
                <w:lang w:val="en-US"/>
              </w:rPr>
            </w:pPr>
            <w:proofErr w:type="spellStart"/>
            <w:r w:rsidRPr="00F62108">
              <w:rPr>
                <w:rFonts w:ascii="Calibri" w:eastAsia="Times New Roman" w:hAnsi="Calibri" w:cs="Times New Roman"/>
                <w:color w:val="000000"/>
                <w:lang w:val="en-US"/>
              </w:rPr>
              <w:t>varcahr</w:t>
            </w:r>
            <w:proofErr w:type="spellEnd"/>
          </w:p>
        </w:tc>
        <w:tc>
          <w:tcPr>
            <w:tcW w:w="2361" w:type="dxa"/>
            <w:tcBorders>
              <w:top w:val="nil"/>
              <w:left w:val="nil"/>
              <w:bottom w:val="single" w:sz="4" w:space="0" w:color="auto"/>
              <w:right w:val="single" w:sz="4" w:space="0" w:color="auto"/>
            </w:tcBorders>
            <w:shd w:val="clear" w:color="auto" w:fill="auto"/>
            <w:vAlign w:val="center"/>
            <w:hideMark/>
          </w:tcPr>
          <w:p w14:paraId="239F2039" w14:textId="77777777" w:rsidR="003D571F" w:rsidRPr="00F62108" w:rsidRDefault="003D571F" w:rsidP="00F028A1">
            <w:pPr>
              <w:spacing w:line="240" w:lineRule="auto"/>
              <w:jc w:val="center"/>
              <w:rPr>
                <w:rFonts w:ascii="Calibri" w:eastAsia="Times New Roman" w:hAnsi="Calibri" w:cs="Times New Roman"/>
                <w:color w:val="000000"/>
                <w:lang w:val="en-US"/>
              </w:rPr>
            </w:pPr>
            <w:r w:rsidRPr="00F62108">
              <w:rPr>
                <w:rFonts w:ascii="Calibri" w:eastAsia="Times New Roman" w:hAnsi="Calibri" w:cs="Times New Roman"/>
                <w:color w:val="000000"/>
                <w:lang w:val="en-US"/>
              </w:rPr>
              <w:t>coped as it is</w:t>
            </w:r>
          </w:p>
        </w:tc>
      </w:tr>
      <w:bookmarkEnd w:id="1"/>
    </w:tbl>
    <w:p w14:paraId="533A0BDB" w14:textId="77777777" w:rsidR="003D571F" w:rsidRPr="003D571F" w:rsidRDefault="003D571F" w:rsidP="003D571F">
      <w:pPr>
        <w:rPr>
          <w:rFonts w:asciiTheme="minorHAnsi" w:hAnsiTheme="minorHAnsi" w:cstheme="minorHAnsi"/>
          <w:b/>
          <w:bCs/>
          <w:sz w:val="24"/>
          <w:szCs w:val="24"/>
        </w:rPr>
      </w:pPr>
    </w:p>
    <w:sectPr w:rsidR="003D571F" w:rsidRPr="003D571F" w:rsidSect="00A94855">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6C590" w14:textId="77777777" w:rsidR="00161A3C" w:rsidRDefault="00161A3C" w:rsidP="00A077FA">
      <w:pPr>
        <w:spacing w:line="240" w:lineRule="auto"/>
      </w:pPr>
      <w:r>
        <w:separator/>
      </w:r>
    </w:p>
  </w:endnote>
  <w:endnote w:type="continuationSeparator" w:id="0">
    <w:p w14:paraId="2403E977" w14:textId="77777777" w:rsidR="00161A3C" w:rsidRDefault="00161A3C" w:rsidP="00A07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19701"/>
      <w:docPartObj>
        <w:docPartGallery w:val="Page Numbers (Bottom of Page)"/>
        <w:docPartUnique/>
      </w:docPartObj>
    </w:sdtPr>
    <w:sdtEndPr>
      <w:rPr>
        <w:noProof/>
      </w:rPr>
    </w:sdtEndPr>
    <w:sdtContent>
      <w:p w14:paraId="4FC84824" w14:textId="5FF710D5" w:rsidR="00900E05" w:rsidRDefault="00900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9D663A" w14:textId="77777777" w:rsidR="00900E05" w:rsidRDefault="00900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14042" w14:textId="77777777" w:rsidR="00161A3C" w:rsidRDefault="00161A3C" w:rsidP="00A077FA">
      <w:pPr>
        <w:spacing w:line="240" w:lineRule="auto"/>
      </w:pPr>
      <w:r>
        <w:separator/>
      </w:r>
    </w:p>
  </w:footnote>
  <w:footnote w:type="continuationSeparator" w:id="0">
    <w:p w14:paraId="6A409767" w14:textId="77777777" w:rsidR="00161A3C" w:rsidRDefault="00161A3C" w:rsidP="00A077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83D"/>
    <w:multiLevelType w:val="hybridMultilevel"/>
    <w:tmpl w:val="6968218A"/>
    <w:lvl w:ilvl="0" w:tplc="ED92837C">
      <w:start w:val="1"/>
      <w:numFmt w:val="decimal"/>
      <w:lvlText w:val="%1."/>
      <w:lvlJc w:val="left"/>
      <w:pPr>
        <w:ind w:left="5040" w:hanging="360"/>
      </w:pPr>
      <w:rPr>
        <w:rFonts w:hint="default"/>
        <w:b/>
        <w:bCs/>
        <w:sz w:val="40"/>
        <w:szCs w:val="4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 w15:restartNumberingAfterBreak="0">
    <w:nsid w:val="0A8F4D80"/>
    <w:multiLevelType w:val="hybridMultilevel"/>
    <w:tmpl w:val="DC0E94A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C8C12D8"/>
    <w:multiLevelType w:val="hybridMultilevel"/>
    <w:tmpl w:val="5E2C1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40626"/>
    <w:multiLevelType w:val="hybridMultilevel"/>
    <w:tmpl w:val="30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1760B"/>
    <w:multiLevelType w:val="multilevel"/>
    <w:tmpl w:val="CB121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29560A"/>
    <w:multiLevelType w:val="multilevel"/>
    <w:tmpl w:val="CB121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BA24F0"/>
    <w:multiLevelType w:val="hybridMultilevel"/>
    <w:tmpl w:val="9EBAB24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74C7AF0"/>
    <w:multiLevelType w:val="multilevel"/>
    <w:tmpl w:val="4596F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0B7969"/>
    <w:multiLevelType w:val="multilevel"/>
    <w:tmpl w:val="8F92479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7E73514D"/>
    <w:multiLevelType w:val="hybridMultilevel"/>
    <w:tmpl w:val="714CE66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8"/>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6F"/>
    <w:rsid w:val="00107AD3"/>
    <w:rsid w:val="00161A3C"/>
    <w:rsid w:val="002053FD"/>
    <w:rsid w:val="002D66D8"/>
    <w:rsid w:val="003D571F"/>
    <w:rsid w:val="00581D5B"/>
    <w:rsid w:val="005A4FAE"/>
    <w:rsid w:val="0069066F"/>
    <w:rsid w:val="00900E05"/>
    <w:rsid w:val="00A077FA"/>
    <w:rsid w:val="00A9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1CB8"/>
  <w15:chartTrackingRefBased/>
  <w15:docId w15:val="{E25418B4-361A-40A5-927E-C5C56B19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066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066F"/>
    <w:pPr>
      <w:widowControl w:val="0"/>
      <w:autoSpaceDE w:val="0"/>
      <w:autoSpaceDN w:val="0"/>
      <w:spacing w:line="240" w:lineRule="auto"/>
      <w:ind w:left="107"/>
    </w:pPr>
    <w:rPr>
      <w:rFonts w:ascii="Times New Roman" w:eastAsia="Times New Roman" w:hAnsi="Times New Roman" w:cs="Times New Roman"/>
      <w:lang w:val="en-US"/>
    </w:rPr>
  </w:style>
  <w:style w:type="character" w:styleId="Hyperlink">
    <w:name w:val="Hyperlink"/>
    <w:basedOn w:val="DefaultParagraphFont"/>
    <w:uiPriority w:val="99"/>
    <w:unhideWhenUsed/>
    <w:rsid w:val="0069066F"/>
    <w:rPr>
      <w:color w:val="0000FF"/>
      <w:u w:val="single"/>
    </w:rPr>
  </w:style>
  <w:style w:type="paragraph" w:styleId="ListParagraph">
    <w:name w:val="List Paragraph"/>
    <w:basedOn w:val="Normal"/>
    <w:uiPriority w:val="34"/>
    <w:qFormat/>
    <w:rsid w:val="0069066F"/>
    <w:pPr>
      <w:ind w:left="720"/>
      <w:contextualSpacing/>
    </w:pPr>
  </w:style>
  <w:style w:type="table" w:styleId="TableGrid">
    <w:name w:val="Table Grid"/>
    <w:basedOn w:val="TableNormal"/>
    <w:uiPriority w:val="39"/>
    <w:rsid w:val="0069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7FA"/>
    <w:pPr>
      <w:tabs>
        <w:tab w:val="center" w:pos="4680"/>
        <w:tab w:val="right" w:pos="9360"/>
      </w:tabs>
      <w:spacing w:line="240" w:lineRule="auto"/>
    </w:pPr>
  </w:style>
  <w:style w:type="character" w:customStyle="1" w:styleId="HeaderChar">
    <w:name w:val="Header Char"/>
    <w:basedOn w:val="DefaultParagraphFont"/>
    <w:link w:val="Header"/>
    <w:uiPriority w:val="99"/>
    <w:rsid w:val="00A077FA"/>
    <w:rPr>
      <w:rFonts w:ascii="Arial" w:eastAsia="Arial" w:hAnsi="Arial" w:cs="Arial"/>
      <w:lang w:val="en"/>
    </w:rPr>
  </w:style>
  <w:style w:type="paragraph" w:styleId="Footer">
    <w:name w:val="footer"/>
    <w:basedOn w:val="Normal"/>
    <w:link w:val="FooterChar"/>
    <w:uiPriority w:val="99"/>
    <w:unhideWhenUsed/>
    <w:rsid w:val="00A077FA"/>
    <w:pPr>
      <w:tabs>
        <w:tab w:val="center" w:pos="4680"/>
        <w:tab w:val="right" w:pos="9360"/>
      </w:tabs>
      <w:spacing w:line="240" w:lineRule="auto"/>
    </w:pPr>
  </w:style>
  <w:style w:type="character" w:customStyle="1" w:styleId="FooterChar">
    <w:name w:val="Footer Char"/>
    <w:basedOn w:val="DefaultParagraphFont"/>
    <w:link w:val="Footer"/>
    <w:uiPriority w:val="99"/>
    <w:rsid w:val="00A077F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0947">
      <w:bodyDiv w:val="1"/>
      <w:marLeft w:val="0"/>
      <w:marRight w:val="0"/>
      <w:marTop w:val="0"/>
      <w:marBottom w:val="0"/>
      <w:divBdr>
        <w:top w:val="none" w:sz="0" w:space="0" w:color="auto"/>
        <w:left w:val="none" w:sz="0" w:space="0" w:color="auto"/>
        <w:bottom w:val="none" w:sz="0" w:space="0" w:color="auto"/>
        <w:right w:val="none" w:sz="0" w:space="0" w:color="auto"/>
      </w:divBdr>
    </w:div>
    <w:div w:id="191649891">
      <w:bodyDiv w:val="1"/>
      <w:marLeft w:val="0"/>
      <w:marRight w:val="0"/>
      <w:marTop w:val="0"/>
      <w:marBottom w:val="0"/>
      <w:divBdr>
        <w:top w:val="none" w:sz="0" w:space="0" w:color="auto"/>
        <w:left w:val="none" w:sz="0" w:space="0" w:color="auto"/>
        <w:bottom w:val="none" w:sz="0" w:space="0" w:color="auto"/>
        <w:right w:val="none" w:sz="0" w:space="0" w:color="auto"/>
      </w:divBdr>
    </w:div>
    <w:div w:id="281811326">
      <w:bodyDiv w:val="1"/>
      <w:marLeft w:val="0"/>
      <w:marRight w:val="0"/>
      <w:marTop w:val="0"/>
      <w:marBottom w:val="0"/>
      <w:divBdr>
        <w:top w:val="none" w:sz="0" w:space="0" w:color="auto"/>
        <w:left w:val="none" w:sz="0" w:space="0" w:color="auto"/>
        <w:bottom w:val="none" w:sz="0" w:space="0" w:color="auto"/>
        <w:right w:val="none" w:sz="0" w:space="0" w:color="auto"/>
      </w:divBdr>
    </w:div>
    <w:div w:id="473839731">
      <w:bodyDiv w:val="1"/>
      <w:marLeft w:val="0"/>
      <w:marRight w:val="0"/>
      <w:marTop w:val="0"/>
      <w:marBottom w:val="0"/>
      <w:divBdr>
        <w:top w:val="none" w:sz="0" w:space="0" w:color="auto"/>
        <w:left w:val="none" w:sz="0" w:space="0" w:color="auto"/>
        <w:bottom w:val="none" w:sz="0" w:space="0" w:color="auto"/>
        <w:right w:val="none" w:sz="0" w:space="0" w:color="auto"/>
      </w:divBdr>
    </w:div>
    <w:div w:id="543054871">
      <w:bodyDiv w:val="1"/>
      <w:marLeft w:val="0"/>
      <w:marRight w:val="0"/>
      <w:marTop w:val="0"/>
      <w:marBottom w:val="0"/>
      <w:divBdr>
        <w:top w:val="none" w:sz="0" w:space="0" w:color="auto"/>
        <w:left w:val="none" w:sz="0" w:space="0" w:color="auto"/>
        <w:bottom w:val="none" w:sz="0" w:space="0" w:color="auto"/>
        <w:right w:val="none" w:sz="0" w:space="0" w:color="auto"/>
      </w:divBdr>
    </w:div>
    <w:div w:id="627122548">
      <w:bodyDiv w:val="1"/>
      <w:marLeft w:val="0"/>
      <w:marRight w:val="0"/>
      <w:marTop w:val="0"/>
      <w:marBottom w:val="0"/>
      <w:divBdr>
        <w:top w:val="none" w:sz="0" w:space="0" w:color="auto"/>
        <w:left w:val="none" w:sz="0" w:space="0" w:color="auto"/>
        <w:bottom w:val="none" w:sz="0" w:space="0" w:color="auto"/>
        <w:right w:val="none" w:sz="0" w:space="0" w:color="auto"/>
      </w:divBdr>
    </w:div>
    <w:div w:id="646931848">
      <w:bodyDiv w:val="1"/>
      <w:marLeft w:val="0"/>
      <w:marRight w:val="0"/>
      <w:marTop w:val="0"/>
      <w:marBottom w:val="0"/>
      <w:divBdr>
        <w:top w:val="none" w:sz="0" w:space="0" w:color="auto"/>
        <w:left w:val="none" w:sz="0" w:space="0" w:color="auto"/>
        <w:bottom w:val="none" w:sz="0" w:space="0" w:color="auto"/>
        <w:right w:val="none" w:sz="0" w:space="0" w:color="auto"/>
      </w:divBdr>
    </w:div>
    <w:div w:id="676660311">
      <w:bodyDiv w:val="1"/>
      <w:marLeft w:val="0"/>
      <w:marRight w:val="0"/>
      <w:marTop w:val="0"/>
      <w:marBottom w:val="0"/>
      <w:divBdr>
        <w:top w:val="none" w:sz="0" w:space="0" w:color="auto"/>
        <w:left w:val="none" w:sz="0" w:space="0" w:color="auto"/>
        <w:bottom w:val="none" w:sz="0" w:space="0" w:color="auto"/>
        <w:right w:val="none" w:sz="0" w:space="0" w:color="auto"/>
      </w:divBdr>
    </w:div>
    <w:div w:id="744256184">
      <w:bodyDiv w:val="1"/>
      <w:marLeft w:val="0"/>
      <w:marRight w:val="0"/>
      <w:marTop w:val="0"/>
      <w:marBottom w:val="0"/>
      <w:divBdr>
        <w:top w:val="none" w:sz="0" w:space="0" w:color="auto"/>
        <w:left w:val="none" w:sz="0" w:space="0" w:color="auto"/>
        <w:bottom w:val="none" w:sz="0" w:space="0" w:color="auto"/>
        <w:right w:val="none" w:sz="0" w:space="0" w:color="auto"/>
      </w:divBdr>
      <w:divsChild>
        <w:div w:id="1727147037">
          <w:marLeft w:val="0"/>
          <w:marRight w:val="0"/>
          <w:marTop w:val="0"/>
          <w:marBottom w:val="0"/>
          <w:divBdr>
            <w:top w:val="none" w:sz="0" w:space="0" w:color="auto"/>
            <w:left w:val="none" w:sz="0" w:space="0" w:color="auto"/>
            <w:bottom w:val="none" w:sz="0" w:space="0" w:color="auto"/>
            <w:right w:val="none" w:sz="0" w:space="0" w:color="auto"/>
          </w:divBdr>
        </w:div>
        <w:div w:id="1953509667">
          <w:marLeft w:val="0"/>
          <w:marRight w:val="0"/>
          <w:marTop w:val="0"/>
          <w:marBottom w:val="0"/>
          <w:divBdr>
            <w:top w:val="none" w:sz="0" w:space="0" w:color="auto"/>
            <w:left w:val="none" w:sz="0" w:space="0" w:color="auto"/>
            <w:bottom w:val="none" w:sz="0" w:space="0" w:color="auto"/>
            <w:right w:val="none" w:sz="0" w:space="0" w:color="auto"/>
          </w:divBdr>
        </w:div>
        <w:div w:id="852496672">
          <w:marLeft w:val="0"/>
          <w:marRight w:val="0"/>
          <w:marTop w:val="0"/>
          <w:marBottom w:val="0"/>
          <w:divBdr>
            <w:top w:val="none" w:sz="0" w:space="0" w:color="auto"/>
            <w:left w:val="none" w:sz="0" w:space="0" w:color="auto"/>
            <w:bottom w:val="none" w:sz="0" w:space="0" w:color="auto"/>
            <w:right w:val="none" w:sz="0" w:space="0" w:color="auto"/>
          </w:divBdr>
        </w:div>
        <w:div w:id="1950234454">
          <w:marLeft w:val="0"/>
          <w:marRight w:val="0"/>
          <w:marTop w:val="0"/>
          <w:marBottom w:val="0"/>
          <w:divBdr>
            <w:top w:val="none" w:sz="0" w:space="0" w:color="auto"/>
            <w:left w:val="none" w:sz="0" w:space="0" w:color="auto"/>
            <w:bottom w:val="none" w:sz="0" w:space="0" w:color="auto"/>
            <w:right w:val="none" w:sz="0" w:space="0" w:color="auto"/>
          </w:divBdr>
        </w:div>
        <w:div w:id="137379668">
          <w:marLeft w:val="0"/>
          <w:marRight w:val="0"/>
          <w:marTop w:val="0"/>
          <w:marBottom w:val="0"/>
          <w:divBdr>
            <w:top w:val="none" w:sz="0" w:space="0" w:color="auto"/>
            <w:left w:val="none" w:sz="0" w:space="0" w:color="auto"/>
            <w:bottom w:val="none" w:sz="0" w:space="0" w:color="auto"/>
            <w:right w:val="none" w:sz="0" w:space="0" w:color="auto"/>
          </w:divBdr>
        </w:div>
        <w:div w:id="605692906">
          <w:marLeft w:val="0"/>
          <w:marRight w:val="0"/>
          <w:marTop w:val="0"/>
          <w:marBottom w:val="0"/>
          <w:divBdr>
            <w:top w:val="none" w:sz="0" w:space="0" w:color="auto"/>
            <w:left w:val="none" w:sz="0" w:space="0" w:color="auto"/>
            <w:bottom w:val="none" w:sz="0" w:space="0" w:color="auto"/>
            <w:right w:val="none" w:sz="0" w:space="0" w:color="auto"/>
          </w:divBdr>
        </w:div>
        <w:div w:id="1588419384">
          <w:marLeft w:val="0"/>
          <w:marRight w:val="0"/>
          <w:marTop w:val="0"/>
          <w:marBottom w:val="0"/>
          <w:divBdr>
            <w:top w:val="none" w:sz="0" w:space="0" w:color="auto"/>
            <w:left w:val="none" w:sz="0" w:space="0" w:color="auto"/>
            <w:bottom w:val="none" w:sz="0" w:space="0" w:color="auto"/>
            <w:right w:val="none" w:sz="0" w:space="0" w:color="auto"/>
          </w:divBdr>
        </w:div>
        <w:div w:id="331958103">
          <w:marLeft w:val="0"/>
          <w:marRight w:val="0"/>
          <w:marTop w:val="0"/>
          <w:marBottom w:val="0"/>
          <w:divBdr>
            <w:top w:val="none" w:sz="0" w:space="0" w:color="auto"/>
            <w:left w:val="none" w:sz="0" w:space="0" w:color="auto"/>
            <w:bottom w:val="none" w:sz="0" w:space="0" w:color="auto"/>
            <w:right w:val="none" w:sz="0" w:space="0" w:color="auto"/>
          </w:divBdr>
        </w:div>
        <w:div w:id="1723669221">
          <w:marLeft w:val="0"/>
          <w:marRight w:val="0"/>
          <w:marTop w:val="0"/>
          <w:marBottom w:val="0"/>
          <w:divBdr>
            <w:top w:val="none" w:sz="0" w:space="0" w:color="auto"/>
            <w:left w:val="none" w:sz="0" w:space="0" w:color="auto"/>
            <w:bottom w:val="none" w:sz="0" w:space="0" w:color="auto"/>
            <w:right w:val="none" w:sz="0" w:space="0" w:color="auto"/>
          </w:divBdr>
        </w:div>
        <w:div w:id="1682269842">
          <w:marLeft w:val="0"/>
          <w:marRight w:val="0"/>
          <w:marTop w:val="0"/>
          <w:marBottom w:val="0"/>
          <w:divBdr>
            <w:top w:val="none" w:sz="0" w:space="0" w:color="auto"/>
            <w:left w:val="none" w:sz="0" w:space="0" w:color="auto"/>
            <w:bottom w:val="none" w:sz="0" w:space="0" w:color="auto"/>
            <w:right w:val="none" w:sz="0" w:space="0" w:color="auto"/>
          </w:divBdr>
        </w:div>
        <w:div w:id="292831418">
          <w:marLeft w:val="0"/>
          <w:marRight w:val="0"/>
          <w:marTop w:val="0"/>
          <w:marBottom w:val="0"/>
          <w:divBdr>
            <w:top w:val="none" w:sz="0" w:space="0" w:color="auto"/>
            <w:left w:val="none" w:sz="0" w:space="0" w:color="auto"/>
            <w:bottom w:val="none" w:sz="0" w:space="0" w:color="auto"/>
            <w:right w:val="none" w:sz="0" w:space="0" w:color="auto"/>
          </w:divBdr>
        </w:div>
        <w:div w:id="1046445141">
          <w:marLeft w:val="0"/>
          <w:marRight w:val="0"/>
          <w:marTop w:val="0"/>
          <w:marBottom w:val="0"/>
          <w:divBdr>
            <w:top w:val="none" w:sz="0" w:space="0" w:color="auto"/>
            <w:left w:val="none" w:sz="0" w:space="0" w:color="auto"/>
            <w:bottom w:val="none" w:sz="0" w:space="0" w:color="auto"/>
            <w:right w:val="none" w:sz="0" w:space="0" w:color="auto"/>
          </w:divBdr>
        </w:div>
        <w:div w:id="1691297145">
          <w:marLeft w:val="0"/>
          <w:marRight w:val="0"/>
          <w:marTop w:val="0"/>
          <w:marBottom w:val="0"/>
          <w:divBdr>
            <w:top w:val="none" w:sz="0" w:space="0" w:color="auto"/>
            <w:left w:val="none" w:sz="0" w:space="0" w:color="auto"/>
            <w:bottom w:val="none" w:sz="0" w:space="0" w:color="auto"/>
            <w:right w:val="none" w:sz="0" w:space="0" w:color="auto"/>
          </w:divBdr>
        </w:div>
        <w:div w:id="482048017">
          <w:marLeft w:val="0"/>
          <w:marRight w:val="0"/>
          <w:marTop w:val="0"/>
          <w:marBottom w:val="0"/>
          <w:divBdr>
            <w:top w:val="none" w:sz="0" w:space="0" w:color="auto"/>
            <w:left w:val="none" w:sz="0" w:space="0" w:color="auto"/>
            <w:bottom w:val="none" w:sz="0" w:space="0" w:color="auto"/>
            <w:right w:val="none" w:sz="0" w:space="0" w:color="auto"/>
          </w:divBdr>
        </w:div>
        <w:div w:id="1303265922">
          <w:marLeft w:val="0"/>
          <w:marRight w:val="0"/>
          <w:marTop w:val="0"/>
          <w:marBottom w:val="0"/>
          <w:divBdr>
            <w:top w:val="none" w:sz="0" w:space="0" w:color="auto"/>
            <w:left w:val="none" w:sz="0" w:space="0" w:color="auto"/>
            <w:bottom w:val="none" w:sz="0" w:space="0" w:color="auto"/>
            <w:right w:val="none" w:sz="0" w:space="0" w:color="auto"/>
          </w:divBdr>
        </w:div>
        <w:div w:id="2434896">
          <w:marLeft w:val="0"/>
          <w:marRight w:val="0"/>
          <w:marTop w:val="0"/>
          <w:marBottom w:val="0"/>
          <w:divBdr>
            <w:top w:val="none" w:sz="0" w:space="0" w:color="auto"/>
            <w:left w:val="none" w:sz="0" w:space="0" w:color="auto"/>
            <w:bottom w:val="none" w:sz="0" w:space="0" w:color="auto"/>
            <w:right w:val="none" w:sz="0" w:space="0" w:color="auto"/>
          </w:divBdr>
        </w:div>
        <w:div w:id="1165590472">
          <w:marLeft w:val="0"/>
          <w:marRight w:val="0"/>
          <w:marTop w:val="0"/>
          <w:marBottom w:val="0"/>
          <w:divBdr>
            <w:top w:val="none" w:sz="0" w:space="0" w:color="auto"/>
            <w:left w:val="none" w:sz="0" w:space="0" w:color="auto"/>
            <w:bottom w:val="none" w:sz="0" w:space="0" w:color="auto"/>
            <w:right w:val="none" w:sz="0" w:space="0" w:color="auto"/>
          </w:divBdr>
        </w:div>
        <w:div w:id="1434865120">
          <w:marLeft w:val="0"/>
          <w:marRight w:val="0"/>
          <w:marTop w:val="0"/>
          <w:marBottom w:val="0"/>
          <w:divBdr>
            <w:top w:val="none" w:sz="0" w:space="0" w:color="auto"/>
            <w:left w:val="none" w:sz="0" w:space="0" w:color="auto"/>
            <w:bottom w:val="none" w:sz="0" w:space="0" w:color="auto"/>
            <w:right w:val="none" w:sz="0" w:space="0" w:color="auto"/>
          </w:divBdr>
        </w:div>
        <w:div w:id="698971813">
          <w:marLeft w:val="0"/>
          <w:marRight w:val="0"/>
          <w:marTop w:val="0"/>
          <w:marBottom w:val="0"/>
          <w:divBdr>
            <w:top w:val="none" w:sz="0" w:space="0" w:color="auto"/>
            <w:left w:val="none" w:sz="0" w:space="0" w:color="auto"/>
            <w:bottom w:val="none" w:sz="0" w:space="0" w:color="auto"/>
            <w:right w:val="none" w:sz="0" w:space="0" w:color="auto"/>
          </w:divBdr>
        </w:div>
        <w:div w:id="968315951">
          <w:marLeft w:val="0"/>
          <w:marRight w:val="0"/>
          <w:marTop w:val="0"/>
          <w:marBottom w:val="0"/>
          <w:divBdr>
            <w:top w:val="none" w:sz="0" w:space="0" w:color="auto"/>
            <w:left w:val="none" w:sz="0" w:space="0" w:color="auto"/>
            <w:bottom w:val="none" w:sz="0" w:space="0" w:color="auto"/>
            <w:right w:val="none" w:sz="0" w:space="0" w:color="auto"/>
          </w:divBdr>
        </w:div>
        <w:div w:id="697584139">
          <w:marLeft w:val="0"/>
          <w:marRight w:val="0"/>
          <w:marTop w:val="0"/>
          <w:marBottom w:val="0"/>
          <w:divBdr>
            <w:top w:val="none" w:sz="0" w:space="0" w:color="auto"/>
            <w:left w:val="none" w:sz="0" w:space="0" w:color="auto"/>
            <w:bottom w:val="none" w:sz="0" w:space="0" w:color="auto"/>
            <w:right w:val="none" w:sz="0" w:space="0" w:color="auto"/>
          </w:divBdr>
        </w:div>
        <w:div w:id="335234441">
          <w:marLeft w:val="0"/>
          <w:marRight w:val="0"/>
          <w:marTop w:val="0"/>
          <w:marBottom w:val="0"/>
          <w:divBdr>
            <w:top w:val="none" w:sz="0" w:space="0" w:color="auto"/>
            <w:left w:val="none" w:sz="0" w:space="0" w:color="auto"/>
            <w:bottom w:val="none" w:sz="0" w:space="0" w:color="auto"/>
            <w:right w:val="none" w:sz="0" w:space="0" w:color="auto"/>
          </w:divBdr>
        </w:div>
        <w:div w:id="1145198841">
          <w:marLeft w:val="0"/>
          <w:marRight w:val="0"/>
          <w:marTop w:val="0"/>
          <w:marBottom w:val="0"/>
          <w:divBdr>
            <w:top w:val="none" w:sz="0" w:space="0" w:color="auto"/>
            <w:left w:val="none" w:sz="0" w:space="0" w:color="auto"/>
            <w:bottom w:val="none" w:sz="0" w:space="0" w:color="auto"/>
            <w:right w:val="none" w:sz="0" w:space="0" w:color="auto"/>
          </w:divBdr>
        </w:div>
        <w:div w:id="1696691834">
          <w:marLeft w:val="0"/>
          <w:marRight w:val="0"/>
          <w:marTop w:val="0"/>
          <w:marBottom w:val="0"/>
          <w:divBdr>
            <w:top w:val="none" w:sz="0" w:space="0" w:color="auto"/>
            <w:left w:val="none" w:sz="0" w:space="0" w:color="auto"/>
            <w:bottom w:val="none" w:sz="0" w:space="0" w:color="auto"/>
            <w:right w:val="none" w:sz="0" w:space="0" w:color="auto"/>
          </w:divBdr>
        </w:div>
        <w:div w:id="1521819235">
          <w:marLeft w:val="0"/>
          <w:marRight w:val="0"/>
          <w:marTop w:val="0"/>
          <w:marBottom w:val="0"/>
          <w:divBdr>
            <w:top w:val="none" w:sz="0" w:space="0" w:color="auto"/>
            <w:left w:val="none" w:sz="0" w:space="0" w:color="auto"/>
            <w:bottom w:val="none" w:sz="0" w:space="0" w:color="auto"/>
            <w:right w:val="none" w:sz="0" w:space="0" w:color="auto"/>
          </w:divBdr>
        </w:div>
        <w:div w:id="1589853010">
          <w:marLeft w:val="0"/>
          <w:marRight w:val="0"/>
          <w:marTop w:val="0"/>
          <w:marBottom w:val="0"/>
          <w:divBdr>
            <w:top w:val="none" w:sz="0" w:space="0" w:color="auto"/>
            <w:left w:val="none" w:sz="0" w:space="0" w:color="auto"/>
            <w:bottom w:val="none" w:sz="0" w:space="0" w:color="auto"/>
            <w:right w:val="none" w:sz="0" w:space="0" w:color="auto"/>
          </w:divBdr>
        </w:div>
        <w:div w:id="1500119098">
          <w:marLeft w:val="0"/>
          <w:marRight w:val="0"/>
          <w:marTop w:val="0"/>
          <w:marBottom w:val="0"/>
          <w:divBdr>
            <w:top w:val="none" w:sz="0" w:space="0" w:color="auto"/>
            <w:left w:val="none" w:sz="0" w:space="0" w:color="auto"/>
            <w:bottom w:val="none" w:sz="0" w:space="0" w:color="auto"/>
            <w:right w:val="none" w:sz="0" w:space="0" w:color="auto"/>
          </w:divBdr>
        </w:div>
        <w:div w:id="915360838">
          <w:marLeft w:val="0"/>
          <w:marRight w:val="0"/>
          <w:marTop w:val="0"/>
          <w:marBottom w:val="0"/>
          <w:divBdr>
            <w:top w:val="none" w:sz="0" w:space="0" w:color="auto"/>
            <w:left w:val="none" w:sz="0" w:space="0" w:color="auto"/>
            <w:bottom w:val="none" w:sz="0" w:space="0" w:color="auto"/>
            <w:right w:val="none" w:sz="0" w:space="0" w:color="auto"/>
          </w:divBdr>
        </w:div>
        <w:div w:id="915897226">
          <w:marLeft w:val="0"/>
          <w:marRight w:val="0"/>
          <w:marTop w:val="0"/>
          <w:marBottom w:val="0"/>
          <w:divBdr>
            <w:top w:val="none" w:sz="0" w:space="0" w:color="auto"/>
            <w:left w:val="none" w:sz="0" w:space="0" w:color="auto"/>
            <w:bottom w:val="none" w:sz="0" w:space="0" w:color="auto"/>
            <w:right w:val="none" w:sz="0" w:space="0" w:color="auto"/>
          </w:divBdr>
        </w:div>
        <w:div w:id="150218843">
          <w:marLeft w:val="0"/>
          <w:marRight w:val="0"/>
          <w:marTop w:val="0"/>
          <w:marBottom w:val="0"/>
          <w:divBdr>
            <w:top w:val="none" w:sz="0" w:space="0" w:color="auto"/>
            <w:left w:val="none" w:sz="0" w:space="0" w:color="auto"/>
            <w:bottom w:val="none" w:sz="0" w:space="0" w:color="auto"/>
            <w:right w:val="none" w:sz="0" w:space="0" w:color="auto"/>
          </w:divBdr>
        </w:div>
        <w:div w:id="1247570237">
          <w:marLeft w:val="0"/>
          <w:marRight w:val="0"/>
          <w:marTop w:val="0"/>
          <w:marBottom w:val="0"/>
          <w:divBdr>
            <w:top w:val="none" w:sz="0" w:space="0" w:color="auto"/>
            <w:left w:val="none" w:sz="0" w:space="0" w:color="auto"/>
            <w:bottom w:val="none" w:sz="0" w:space="0" w:color="auto"/>
            <w:right w:val="none" w:sz="0" w:space="0" w:color="auto"/>
          </w:divBdr>
        </w:div>
        <w:div w:id="42680856">
          <w:marLeft w:val="0"/>
          <w:marRight w:val="0"/>
          <w:marTop w:val="0"/>
          <w:marBottom w:val="0"/>
          <w:divBdr>
            <w:top w:val="none" w:sz="0" w:space="0" w:color="auto"/>
            <w:left w:val="none" w:sz="0" w:space="0" w:color="auto"/>
            <w:bottom w:val="none" w:sz="0" w:space="0" w:color="auto"/>
            <w:right w:val="none" w:sz="0" w:space="0" w:color="auto"/>
          </w:divBdr>
        </w:div>
        <w:div w:id="465318880">
          <w:marLeft w:val="0"/>
          <w:marRight w:val="0"/>
          <w:marTop w:val="0"/>
          <w:marBottom w:val="0"/>
          <w:divBdr>
            <w:top w:val="none" w:sz="0" w:space="0" w:color="auto"/>
            <w:left w:val="none" w:sz="0" w:space="0" w:color="auto"/>
            <w:bottom w:val="none" w:sz="0" w:space="0" w:color="auto"/>
            <w:right w:val="none" w:sz="0" w:space="0" w:color="auto"/>
          </w:divBdr>
        </w:div>
        <w:div w:id="489294287">
          <w:marLeft w:val="0"/>
          <w:marRight w:val="0"/>
          <w:marTop w:val="0"/>
          <w:marBottom w:val="0"/>
          <w:divBdr>
            <w:top w:val="none" w:sz="0" w:space="0" w:color="auto"/>
            <w:left w:val="none" w:sz="0" w:space="0" w:color="auto"/>
            <w:bottom w:val="none" w:sz="0" w:space="0" w:color="auto"/>
            <w:right w:val="none" w:sz="0" w:space="0" w:color="auto"/>
          </w:divBdr>
        </w:div>
        <w:div w:id="1613632040">
          <w:marLeft w:val="0"/>
          <w:marRight w:val="0"/>
          <w:marTop w:val="0"/>
          <w:marBottom w:val="0"/>
          <w:divBdr>
            <w:top w:val="none" w:sz="0" w:space="0" w:color="auto"/>
            <w:left w:val="none" w:sz="0" w:space="0" w:color="auto"/>
            <w:bottom w:val="none" w:sz="0" w:space="0" w:color="auto"/>
            <w:right w:val="none" w:sz="0" w:space="0" w:color="auto"/>
          </w:divBdr>
        </w:div>
      </w:divsChild>
    </w:div>
    <w:div w:id="804393693">
      <w:bodyDiv w:val="1"/>
      <w:marLeft w:val="0"/>
      <w:marRight w:val="0"/>
      <w:marTop w:val="0"/>
      <w:marBottom w:val="0"/>
      <w:divBdr>
        <w:top w:val="none" w:sz="0" w:space="0" w:color="auto"/>
        <w:left w:val="none" w:sz="0" w:space="0" w:color="auto"/>
        <w:bottom w:val="none" w:sz="0" w:space="0" w:color="auto"/>
        <w:right w:val="none" w:sz="0" w:space="0" w:color="auto"/>
      </w:divBdr>
    </w:div>
    <w:div w:id="1041248906">
      <w:bodyDiv w:val="1"/>
      <w:marLeft w:val="0"/>
      <w:marRight w:val="0"/>
      <w:marTop w:val="0"/>
      <w:marBottom w:val="0"/>
      <w:divBdr>
        <w:top w:val="none" w:sz="0" w:space="0" w:color="auto"/>
        <w:left w:val="none" w:sz="0" w:space="0" w:color="auto"/>
        <w:bottom w:val="none" w:sz="0" w:space="0" w:color="auto"/>
        <w:right w:val="none" w:sz="0" w:space="0" w:color="auto"/>
      </w:divBdr>
    </w:div>
    <w:div w:id="1062944240">
      <w:bodyDiv w:val="1"/>
      <w:marLeft w:val="0"/>
      <w:marRight w:val="0"/>
      <w:marTop w:val="0"/>
      <w:marBottom w:val="0"/>
      <w:divBdr>
        <w:top w:val="none" w:sz="0" w:space="0" w:color="auto"/>
        <w:left w:val="none" w:sz="0" w:space="0" w:color="auto"/>
        <w:bottom w:val="none" w:sz="0" w:space="0" w:color="auto"/>
        <w:right w:val="none" w:sz="0" w:space="0" w:color="auto"/>
      </w:divBdr>
    </w:div>
    <w:div w:id="1074277436">
      <w:bodyDiv w:val="1"/>
      <w:marLeft w:val="0"/>
      <w:marRight w:val="0"/>
      <w:marTop w:val="0"/>
      <w:marBottom w:val="0"/>
      <w:divBdr>
        <w:top w:val="none" w:sz="0" w:space="0" w:color="auto"/>
        <w:left w:val="none" w:sz="0" w:space="0" w:color="auto"/>
        <w:bottom w:val="none" w:sz="0" w:space="0" w:color="auto"/>
        <w:right w:val="none" w:sz="0" w:space="0" w:color="auto"/>
      </w:divBdr>
    </w:div>
    <w:div w:id="1098523320">
      <w:bodyDiv w:val="1"/>
      <w:marLeft w:val="0"/>
      <w:marRight w:val="0"/>
      <w:marTop w:val="0"/>
      <w:marBottom w:val="0"/>
      <w:divBdr>
        <w:top w:val="none" w:sz="0" w:space="0" w:color="auto"/>
        <w:left w:val="none" w:sz="0" w:space="0" w:color="auto"/>
        <w:bottom w:val="none" w:sz="0" w:space="0" w:color="auto"/>
        <w:right w:val="none" w:sz="0" w:space="0" w:color="auto"/>
      </w:divBdr>
    </w:div>
    <w:div w:id="1179004187">
      <w:bodyDiv w:val="1"/>
      <w:marLeft w:val="0"/>
      <w:marRight w:val="0"/>
      <w:marTop w:val="0"/>
      <w:marBottom w:val="0"/>
      <w:divBdr>
        <w:top w:val="none" w:sz="0" w:space="0" w:color="auto"/>
        <w:left w:val="none" w:sz="0" w:space="0" w:color="auto"/>
        <w:bottom w:val="none" w:sz="0" w:space="0" w:color="auto"/>
        <w:right w:val="none" w:sz="0" w:space="0" w:color="auto"/>
      </w:divBdr>
    </w:div>
    <w:div w:id="1232738548">
      <w:bodyDiv w:val="1"/>
      <w:marLeft w:val="0"/>
      <w:marRight w:val="0"/>
      <w:marTop w:val="0"/>
      <w:marBottom w:val="0"/>
      <w:divBdr>
        <w:top w:val="none" w:sz="0" w:space="0" w:color="auto"/>
        <w:left w:val="none" w:sz="0" w:space="0" w:color="auto"/>
        <w:bottom w:val="none" w:sz="0" w:space="0" w:color="auto"/>
        <w:right w:val="none" w:sz="0" w:space="0" w:color="auto"/>
      </w:divBdr>
    </w:div>
    <w:div w:id="1332298039">
      <w:bodyDiv w:val="1"/>
      <w:marLeft w:val="0"/>
      <w:marRight w:val="0"/>
      <w:marTop w:val="0"/>
      <w:marBottom w:val="0"/>
      <w:divBdr>
        <w:top w:val="none" w:sz="0" w:space="0" w:color="auto"/>
        <w:left w:val="none" w:sz="0" w:space="0" w:color="auto"/>
        <w:bottom w:val="none" w:sz="0" w:space="0" w:color="auto"/>
        <w:right w:val="none" w:sz="0" w:space="0" w:color="auto"/>
      </w:divBdr>
    </w:div>
    <w:div w:id="1351179819">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79762908">
      <w:bodyDiv w:val="1"/>
      <w:marLeft w:val="0"/>
      <w:marRight w:val="0"/>
      <w:marTop w:val="0"/>
      <w:marBottom w:val="0"/>
      <w:divBdr>
        <w:top w:val="none" w:sz="0" w:space="0" w:color="auto"/>
        <w:left w:val="none" w:sz="0" w:space="0" w:color="auto"/>
        <w:bottom w:val="none" w:sz="0" w:space="0" w:color="auto"/>
        <w:right w:val="none" w:sz="0" w:space="0" w:color="auto"/>
      </w:divBdr>
    </w:div>
    <w:div w:id="1560822560">
      <w:bodyDiv w:val="1"/>
      <w:marLeft w:val="0"/>
      <w:marRight w:val="0"/>
      <w:marTop w:val="0"/>
      <w:marBottom w:val="0"/>
      <w:divBdr>
        <w:top w:val="none" w:sz="0" w:space="0" w:color="auto"/>
        <w:left w:val="none" w:sz="0" w:space="0" w:color="auto"/>
        <w:bottom w:val="none" w:sz="0" w:space="0" w:color="auto"/>
        <w:right w:val="none" w:sz="0" w:space="0" w:color="auto"/>
      </w:divBdr>
    </w:div>
    <w:div w:id="1750494920">
      <w:bodyDiv w:val="1"/>
      <w:marLeft w:val="0"/>
      <w:marRight w:val="0"/>
      <w:marTop w:val="0"/>
      <w:marBottom w:val="0"/>
      <w:divBdr>
        <w:top w:val="none" w:sz="0" w:space="0" w:color="auto"/>
        <w:left w:val="none" w:sz="0" w:space="0" w:color="auto"/>
        <w:bottom w:val="none" w:sz="0" w:space="0" w:color="auto"/>
        <w:right w:val="none" w:sz="0" w:space="0" w:color="auto"/>
      </w:divBdr>
    </w:div>
    <w:div w:id="1783264577">
      <w:bodyDiv w:val="1"/>
      <w:marLeft w:val="0"/>
      <w:marRight w:val="0"/>
      <w:marTop w:val="0"/>
      <w:marBottom w:val="0"/>
      <w:divBdr>
        <w:top w:val="none" w:sz="0" w:space="0" w:color="auto"/>
        <w:left w:val="none" w:sz="0" w:space="0" w:color="auto"/>
        <w:bottom w:val="none" w:sz="0" w:space="0" w:color="auto"/>
        <w:right w:val="none" w:sz="0" w:space="0" w:color="auto"/>
      </w:divBdr>
    </w:div>
    <w:div w:id="1825858197">
      <w:bodyDiv w:val="1"/>
      <w:marLeft w:val="0"/>
      <w:marRight w:val="0"/>
      <w:marTop w:val="0"/>
      <w:marBottom w:val="0"/>
      <w:divBdr>
        <w:top w:val="none" w:sz="0" w:space="0" w:color="auto"/>
        <w:left w:val="none" w:sz="0" w:space="0" w:color="auto"/>
        <w:bottom w:val="none" w:sz="0" w:space="0" w:color="auto"/>
        <w:right w:val="none" w:sz="0" w:space="0" w:color="auto"/>
      </w:divBdr>
    </w:div>
    <w:div w:id="1827624935">
      <w:bodyDiv w:val="1"/>
      <w:marLeft w:val="0"/>
      <w:marRight w:val="0"/>
      <w:marTop w:val="0"/>
      <w:marBottom w:val="0"/>
      <w:divBdr>
        <w:top w:val="none" w:sz="0" w:space="0" w:color="auto"/>
        <w:left w:val="none" w:sz="0" w:space="0" w:color="auto"/>
        <w:bottom w:val="none" w:sz="0" w:space="0" w:color="auto"/>
        <w:right w:val="none" w:sz="0" w:space="0" w:color="auto"/>
      </w:divBdr>
    </w:div>
    <w:div w:id="1845587450">
      <w:bodyDiv w:val="1"/>
      <w:marLeft w:val="0"/>
      <w:marRight w:val="0"/>
      <w:marTop w:val="0"/>
      <w:marBottom w:val="0"/>
      <w:divBdr>
        <w:top w:val="none" w:sz="0" w:space="0" w:color="auto"/>
        <w:left w:val="none" w:sz="0" w:space="0" w:color="auto"/>
        <w:bottom w:val="none" w:sz="0" w:space="0" w:color="auto"/>
        <w:right w:val="none" w:sz="0" w:space="0" w:color="auto"/>
      </w:divBdr>
    </w:div>
    <w:div w:id="1988507705">
      <w:bodyDiv w:val="1"/>
      <w:marLeft w:val="0"/>
      <w:marRight w:val="0"/>
      <w:marTop w:val="0"/>
      <w:marBottom w:val="0"/>
      <w:divBdr>
        <w:top w:val="none" w:sz="0" w:space="0" w:color="auto"/>
        <w:left w:val="none" w:sz="0" w:space="0" w:color="auto"/>
        <w:bottom w:val="none" w:sz="0" w:space="0" w:color="auto"/>
        <w:right w:val="none" w:sz="0" w:space="0" w:color="auto"/>
      </w:divBdr>
    </w:div>
    <w:div w:id="2066173663">
      <w:bodyDiv w:val="1"/>
      <w:marLeft w:val="0"/>
      <w:marRight w:val="0"/>
      <w:marTop w:val="0"/>
      <w:marBottom w:val="0"/>
      <w:divBdr>
        <w:top w:val="none" w:sz="0" w:space="0" w:color="auto"/>
        <w:left w:val="none" w:sz="0" w:space="0" w:color="auto"/>
        <w:bottom w:val="none" w:sz="0" w:space="0" w:color="auto"/>
        <w:right w:val="none" w:sz="0" w:space="0" w:color="auto"/>
      </w:divBdr>
    </w:div>
    <w:div w:id="21027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edicare-Provider-Charge-Data/SNF"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ms.gov/Research-Statistics-Data-and-Systems/Statistics-Trends-and-%20%20%20%20%20%20%20%20%20%20%20%20Reports/Medicare-Provider-Charge-Data/Hospice2016"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Statistics-Trends-and-%20%20%20%20%20Reports/Medicare-Provider-Charge-Data/Outpati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ms.gov/Research-Statistics-Data-and-Systems/Statistics-Trends-and-Reports/Medicare-Provider-Charge-Data/Inpatient2015" TargetMode="External"/><Relationship Id="rId4" Type="http://schemas.openxmlformats.org/officeDocument/2006/relationships/webSettings" Target="webSettings.xml"/><Relationship Id="rId9" Type="http://schemas.openxmlformats.org/officeDocument/2006/relationships/hyperlink" Target="https://www.cms.gov/Research-Statistics-Data-and-Systems/Statistics-Trends-and-%20%20%20%20%20%20%20%20Reports/Medicare-Provider-Charge-Data/HH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69</Pages>
  <Words>8485</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Shaishav Shah</cp:lastModifiedBy>
  <cp:revision>7</cp:revision>
  <dcterms:created xsi:type="dcterms:W3CDTF">2020-04-24T01:09:00Z</dcterms:created>
  <dcterms:modified xsi:type="dcterms:W3CDTF">2020-05-01T00:11:00Z</dcterms:modified>
</cp:coreProperties>
</file>