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MediBot Technical Report</w:t>
      </w:r>
    </w:p>
    <w:p>
      <w:pPr>
        <w:pStyle w:val="Heading1"/>
      </w:pPr>
      <w:r>
        <w:t>Executive Summary</w:t>
      </w:r>
    </w:p>
    <w:p>
      <w:r>
        <w:t>MediBot is an AI-powered educational medical assistant. It provides symptom-based disease prediction, severity assessment, disease descriptions, and precaution recommendations. Supports multi-modal inputs (text + images) and multi-turn conversation memory. Not intended as a substitute for professional medical advice.</w:t>
      </w:r>
    </w:p>
    <w:p>
      <w:pPr>
        <w:pStyle w:val="Heading1"/>
      </w:pPr>
      <w:r>
        <w:t>System Architecture</w:t>
      </w:r>
    </w:p>
    <w:p>
      <w:r>
        <w:t>Components:</w:t>
        <w:br/>
        <w:t>1. User Interface (Gradio Web UI)</w:t>
        <w:br/>
        <w:t>2. FAISS Backend (Symptom embeddings)</w:t>
        <w:br/>
        <w:t>3. Structured Agent (LangChain Tools)</w:t>
        <w:br/>
        <w:t>4. Tools (diagnose, severity, description, precautions)</w:t>
        <w:br/>
        <w:t>5. Router LLM (decides next action)</w:t>
        <w:br/>
        <w:t>6. Memory (ConversationSummaryMemory)</w:t>
        <w:br/>
        <w:t>7. Multi-modal Dermatology Module (Text + Image embeddings)</w:t>
        <w:br/>
      </w:r>
    </w:p>
    <w:p>
      <w:pPr>
        <w:pStyle w:val="Heading1"/>
      </w:pPr>
      <w:r>
        <w:t>Workflow / Inference Process</w:t>
      </w:r>
    </w:p>
    <w:p>
      <w:r>
        <w:t>1. Query Reception</w:t>
        <w:br/>
        <w:t>2. Multi-segment Splitting</w:t>
        <w:br/>
        <w:t>3. FAISS Symptom Retrieval</w:t>
        <w:br/>
        <w:t>4. Router Decision</w:t>
        <w:br/>
        <w:t>5. Structured Agent Execution</w:t>
        <w:br/>
        <w:t>6. LLM Fallback</w:t>
        <w:br/>
        <w:t>7. Memory Update</w:t>
        <w:br/>
        <w:t>8. Output</w:t>
      </w:r>
    </w:p>
    <w:p>
      <w:pPr>
        <w:pStyle w:val="Heading1"/>
      </w:pPr>
      <w:r>
        <w:t>Multi-modal Dermatology Module</w:t>
      </w:r>
    </w:p>
    <w:p>
      <w:r>
        <w:t>Text: SentenceTransformer 384-D embeddings</w:t>
        <w:br/>
        <w:t>Image: ResNet50 2048-D embeddings</w:t>
        <w:br/>
        <w:t>Fusion: Concatenation → Classifier → Softmax</w:t>
        <w:br/>
        <w:t>Output: Predicted condition, confidence, all-class probabilities</w:t>
      </w:r>
    </w:p>
    <w:p>
      <w:pPr>
        <w:pStyle w:val="Heading1"/>
      </w:pPr>
      <w:r>
        <w:t>User Interaction &amp; Feedback</w:t>
      </w:r>
    </w:p>
    <w:p>
      <w:r>
        <w:t>Gradio interface with chat, image upload, memory view, and feedback collection.</w:t>
      </w:r>
    </w:p>
    <w:p>
      <w:pPr>
        <w:pStyle w:val="Heading1"/>
      </w:pPr>
      <w:r>
        <w:t>Safety &amp; Limitations</w:t>
      </w:r>
    </w:p>
    <w:p>
      <w:r>
        <w:t>Educational purposes only. Router ensures safe fallbacks and clarifications. Weighted scoring and FAISS ensures evidence-based suggestions.</w:t>
      </w:r>
    </w:p>
    <w:p>
      <w:pPr>
        <w:pStyle w:val="Heading1"/>
      </w:pPr>
      <w:r>
        <w:t>Appendix</w:t>
      </w:r>
    </w:p>
    <w:p>
      <w:r>
        <w:t>Python package requirements, FAISS index example, inference pipeline, sample multi-turn conversation trace.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