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2FD" w:rsidRDefault="009422FD" w:rsidP="00BD52E6">
      <w:pPr>
        <w:jc w:val="center"/>
      </w:pPr>
    </w:p>
    <w:p w:rsidR="00345649" w:rsidRDefault="00345649" w:rsidP="00A23EB1"/>
    <w:p w:rsidR="00345649" w:rsidRDefault="00345649" w:rsidP="00A23EB1">
      <w:r w:rsidRPr="00345649">
        <w:rPr>
          <w:highlight w:val="yellow"/>
        </w:rPr>
        <w:t>1. new page within "Support CPH" tab about Drive Around Safe and Sound" initiative; include logo and links</w:t>
      </w:r>
      <w:r w:rsidR="00A34477" w:rsidRPr="00A34477">
        <w:rPr>
          <w:highlight w:val="yellow"/>
        </w:rPr>
        <w:t>. Name for the page in the drop down menu: "Drive Around Safe and Sound" --add "Initiative" if it fits.</w:t>
      </w:r>
      <w:r w:rsidR="00A34477">
        <w:t xml:space="preserve"> </w:t>
      </w:r>
    </w:p>
    <w:p w:rsidR="00345649" w:rsidRDefault="00345649" w:rsidP="00345649">
      <w:pPr>
        <w:jc w:val="center"/>
      </w:pPr>
      <w:r w:rsidRPr="00345649">
        <w:rPr>
          <w:noProof/>
        </w:rPr>
        <w:drawing>
          <wp:inline distT="0" distB="0" distL="0" distR="0">
            <wp:extent cx="2823210" cy="1905376"/>
            <wp:effectExtent l="19050" t="0" r="0" b="0"/>
            <wp:docPr id="2" name="Picture 1" descr="Macintosh HD:Users:amygkokas:Downloads:parking lot log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mygkokas:Downloads:parking lot logo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543" cy="191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B1" w:rsidRDefault="006B6F18" w:rsidP="00A23EB1">
      <w:pPr>
        <w:rPr>
          <w:b/>
        </w:rPr>
      </w:pPr>
      <w:r w:rsidRPr="006B6F18">
        <w:t>The goal of</w:t>
      </w:r>
      <w:r>
        <w:rPr>
          <w:b/>
        </w:rPr>
        <w:t xml:space="preserve"> </w:t>
      </w:r>
      <w:r w:rsidR="00A23EB1" w:rsidRPr="00916A01">
        <w:rPr>
          <w:b/>
        </w:rPr>
        <w:t>Drive Around Safe and Sound: The Charlesto</w:t>
      </w:r>
      <w:r w:rsidR="00A23EB1">
        <w:rPr>
          <w:b/>
        </w:rPr>
        <w:t>wn Playhouse In</w:t>
      </w:r>
      <w:r w:rsidR="00A23EB1" w:rsidRPr="00916A01">
        <w:rPr>
          <w:b/>
        </w:rPr>
        <w:t>itiati</w:t>
      </w:r>
      <w:r w:rsidR="00A23EB1">
        <w:rPr>
          <w:b/>
        </w:rPr>
        <w:t>ve for Child and Commuter Safety</w:t>
      </w:r>
      <w:r>
        <w:t xml:space="preserve"> is</w:t>
      </w:r>
      <w:r w:rsidR="00A23EB1">
        <w:t xml:space="preserve"> to create a new, safer drop-off area for children at Charlestown Playhouse and a safer driving experience on Charlestown Road for all community members and commuters during the twice-daily dr</w:t>
      </w:r>
      <w:r>
        <w:t>op off and pick up time periods at the school.</w:t>
      </w:r>
      <w:r w:rsidR="00A23EB1" w:rsidRPr="00A23EB1">
        <w:rPr>
          <w:b/>
        </w:rPr>
        <w:t xml:space="preserve"> </w:t>
      </w:r>
    </w:p>
    <w:p w:rsidR="00A23EB1" w:rsidRPr="00A23EB1" w:rsidRDefault="00BD52E6" w:rsidP="00A23EB1">
      <w:r>
        <w:t>At the end of 2012,</w:t>
      </w:r>
      <w:r w:rsidR="00A23EB1">
        <w:t xml:space="preserve"> the Pennsylvania Turnpike opened a new entrance less than 2.5 miles from our school. This created a dramatic increase in commuter traffic, which accompanied by the coming expansion of Route 202, has create</w:t>
      </w:r>
      <w:r w:rsidR="006B6F18">
        <w:t xml:space="preserve">d a projected outcome by </w:t>
      </w:r>
      <w:proofErr w:type="spellStart"/>
      <w:r w:rsidR="006B6F18">
        <w:t>PennDOT</w:t>
      </w:r>
      <w:proofErr w:type="spellEnd"/>
      <w:r w:rsidR="00A23EB1">
        <w:t xml:space="preserve"> of up to </w:t>
      </w:r>
      <w:r w:rsidR="00E138A5" w:rsidRPr="000C183E">
        <w:t>a</w:t>
      </w:r>
      <w:r w:rsidR="00E138A5">
        <w:t xml:space="preserve"> </w:t>
      </w:r>
      <w:r w:rsidR="00A23EB1">
        <w:t xml:space="preserve">100% increase of commuter traffic on Charlestown Road.  </w:t>
      </w:r>
      <w:r w:rsidR="00DA7474">
        <w:t>As a result, t</w:t>
      </w:r>
      <w:r>
        <w:t xml:space="preserve">he school's current parking </w:t>
      </w:r>
      <w:r w:rsidR="00DA7474">
        <w:t xml:space="preserve">and drop off </w:t>
      </w:r>
      <w:r>
        <w:t xml:space="preserve">areas have become increasingly </w:t>
      </w:r>
      <w:r w:rsidR="00DA7474">
        <w:t>hazardous, especially in severe weather.</w:t>
      </w:r>
    </w:p>
    <w:p w:rsidR="00E86E51" w:rsidRPr="00BF6E0A" w:rsidRDefault="00E86E51" w:rsidP="00E86E51">
      <w:pPr>
        <w:rPr>
          <w:b/>
        </w:rPr>
      </w:pPr>
      <w:r w:rsidRPr="00842C35">
        <w:rPr>
          <w:b/>
        </w:rPr>
        <w:t>What can you do</w:t>
      </w:r>
      <w:r>
        <w:rPr>
          <w:b/>
        </w:rPr>
        <w:t xml:space="preserve"> to support the Drive Around Safe and Sound Initiative</w:t>
      </w:r>
      <w:bookmarkStart w:id="0" w:name="_GoBack"/>
      <w:bookmarkEnd w:id="0"/>
    </w:p>
    <w:p w:rsidR="00E86E51" w:rsidRDefault="00680A0B" w:rsidP="00E86E51">
      <w:pPr>
        <w:pStyle w:val="ListParagraph"/>
        <w:numPr>
          <w:ilvl w:val="0"/>
          <w:numId w:val="1"/>
        </w:numPr>
      </w:pPr>
      <w:hyperlink r:id="rId8" w:anchor="donations" w:history="1">
        <w:r w:rsidR="00E86E51" w:rsidRPr="00E50EDA">
          <w:rPr>
            <w:rStyle w:val="Hyperlink"/>
          </w:rPr>
          <w:t>Make a tax-deductible donation</w:t>
        </w:r>
      </w:hyperlink>
      <w:r w:rsidR="00E86E51">
        <w:t xml:space="preserve">. Drive Around Safe and Sound is the key focus of all strategic planning and fundraising beyond basic operating expenses for 2014.  </w:t>
      </w:r>
    </w:p>
    <w:p w:rsidR="000C183E" w:rsidRDefault="00680A0B" w:rsidP="003B7BB7">
      <w:pPr>
        <w:pStyle w:val="ListParagraph"/>
        <w:numPr>
          <w:ilvl w:val="0"/>
          <w:numId w:val="1"/>
        </w:numPr>
      </w:pPr>
      <w:hyperlink r:id="rId9" w:anchor="contact" w:history="1">
        <w:r w:rsidR="00E86E51" w:rsidRPr="00E50EDA">
          <w:rPr>
            <w:rStyle w:val="Hyperlink"/>
          </w:rPr>
          <w:t>Contact us about other kinds of community support</w:t>
        </w:r>
      </w:hyperlink>
      <w:r w:rsidR="00E86E51">
        <w:t>. Make an in-kind donation or notify us if you know a company that may donate materials, have expertise in construction, marketing or development. Every volunteer in this capacity keeps our administrative costs at a minimum so that all money raised goes directly to construction.</w:t>
      </w:r>
    </w:p>
    <w:p w:rsidR="00E86E51" w:rsidRPr="00E86E51" w:rsidRDefault="00E86E51" w:rsidP="00E86E51">
      <w:pPr>
        <w:ind w:left="360"/>
      </w:pPr>
      <w:r>
        <w:lastRenderedPageBreak/>
        <w:t xml:space="preserve">It is not often that we get to make such a big difference in our surroundings. Let’s create a new drop-off and parking area that we can tell our kids we helped create as a community and will sustain the Playschool for another 75 years! </w:t>
      </w:r>
    </w:p>
    <w:p w:rsidR="00DB3035" w:rsidRDefault="00E86E51" w:rsidP="00A23EB1">
      <w:pPr>
        <w:rPr>
          <w:b/>
        </w:rPr>
      </w:pPr>
      <w:r>
        <w:rPr>
          <w:b/>
        </w:rPr>
        <w:t xml:space="preserve">Learn about the </w:t>
      </w:r>
      <w:r w:rsidR="00A23EB1" w:rsidRPr="00842C35">
        <w:rPr>
          <w:b/>
        </w:rPr>
        <w:t>progress</w:t>
      </w:r>
      <w:r>
        <w:rPr>
          <w:b/>
        </w:rPr>
        <w:t xml:space="preserve"> of this initiative</w:t>
      </w:r>
      <w:r w:rsidR="00A23EB1" w:rsidRPr="00842C35">
        <w:rPr>
          <w:b/>
        </w:rPr>
        <w:t xml:space="preserve"> </w:t>
      </w:r>
    </w:p>
    <w:p w:rsidR="00A23EB1" w:rsidRPr="00E86E51" w:rsidRDefault="00E86E51" w:rsidP="00A23EB1">
      <w:pPr>
        <w:rPr>
          <w:b/>
        </w:rPr>
      </w:pPr>
      <w:r>
        <w:t xml:space="preserve">This capital campaign represents the biggest undertaking Playschool has ever taken in its 75-year history. The work began in 2011 and continues. </w:t>
      </w:r>
      <w:r w:rsidRPr="00E86E51">
        <w:rPr>
          <w:b/>
        </w:rPr>
        <w:t xml:space="preserve">Our goal is to have the project completed in time for the first day of school, September 9, 2014. </w:t>
      </w:r>
    </w:p>
    <w:p w:rsidR="006B6F18" w:rsidRDefault="006B6F18" w:rsidP="00A23EB1">
      <w:r>
        <w:t>2011-2012</w:t>
      </w:r>
      <w:r w:rsidR="00A23EB1">
        <w:t xml:space="preserve">: </w:t>
      </w:r>
    </w:p>
    <w:p w:rsidR="00A23EB1" w:rsidRDefault="006B6F18" w:rsidP="006B6F18">
      <w:pPr>
        <w:pStyle w:val="ListParagraph"/>
        <w:numPr>
          <w:ilvl w:val="0"/>
          <w:numId w:val="3"/>
        </w:numPr>
      </w:pPr>
      <w:r>
        <w:t xml:space="preserve">Parent </w:t>
      </w:r>
      <w:r w:rsidRPr="000C183E">
        <w:t>volunteers</w:t>
      </w:r>
      <w:r w:rsidR="00A74F4D" w:rsidRPr="000C183E">
        <w:t xml:space="preserve"> </w:t>
      </w:r>
      <w:r w:rsidR="00DB3035" w:rsidRPr="000C183E">
        <w:t>researched</w:t>
      </w:r>
      <w:r w:rsidR="00DB3035">
        <w:t xml:space="preserve"> feasibility,</w:t>
      </w:r>
      <w:r w:rsidR="00A23EB1">
        <w:t xml:space="preserve"> created an initial engineering plan, and </w:t>
      </w:r>
      <w:r w:rsidR="00D447EB">
        <w:t>engaged a consultant</w:t>
      </w:r>
      <w:r w:rsidR="00A23EB1">
        <w:t>. Thousands of dollars of in-</w:t>
      </w:r>
      <w:r>
        <w:t xml:space="preserve">kind work </w:t>
      </w:r>
      <w:r w:rsidR="00A23EB1">
        <w:t>went into the r</w:t>
      </w:r>
      <w:r>
        <w:t>esearch and design</w:t>
      </w:r>
      <w:r w:rsidR="00A23EB1">
        <w:t>.</w:t>
      </w:r>
    </w:p>
    <w:p w:rsidR="006B6F18" w:rsidRDefault="00A23EB1" w:rsidP="00A23EB1">
      <w:r>
        <w:t xml:space="preserve">2013: </w:t>
      </w:r>
    </w:p>
    <w:p w:rsidR="006B6F18" w:rsidRDefault="00A23EB1" w:rsidP="006B6F18">
      <w:pPr>
        <w:pStyle w:val="ListParagraph"/>
        <w:numPr>
          <w:ilvl w:val="0"/>
          <w:numId w:val="4"/>
        </w:numPr>
      </w:pPr>
      <w:r>
        <w:t xml:space="preserve">Playschool Board began to inform the entire Playschool community. </w:t>
      </w:r>
    </w:p>
    <w:p w:rsidR="00A23EB1" w:rsidRDefault="00A23EB1" w:rsidP="006B6F18">
      <w:pPr>
        <w:pStyle w:val="ListParagraph"/>
        <w:numPr>
          <w:ilvl w:val="0"/>
          <w:numId w:val="4"/>
        </w:numPr>
      </w:pPr>
      <w:r>
        <w:t xml:space="preserve">At the Spring 2013 Auction, “Launch A Cause” raised </w:t>
      </w:r>
      <w:r w:rsidR="00BD52E6">
        <w:t xml:space="preserve">$15,000 </w:t>
      </w:r>
      <w:r>
        <w:t>from families, staff, supporters and 100% Board participati</w:t>
      </w:r>
      <w:r w:rsidR="006B6F18">
        <w:t>on,</w:t>
      </w:r>
      <w:r>
        <w:t xml:space="preserve"> enabling Playschool to pay for the initial phase: </w:t>
      </w:r>
      <w:r w:rsidR="006B6F18">
        <w:t xml:space="preserve">permitting fees, </w:t>
      </w:r>
      <w:proofErr w:type="spellStart"/>
      <w:r w:rsidR="006B6F18">
        <w:t>PennDOT</w:t>
      </w:r>
      <w:proofErr w:type="spellEnd"/>
      <w:r>
        <w:t xml:space="preserve"> Studies, escrow fees and engineering fees.  </w:t>
      </w:r>
    </w:p>
    <w:p w:rsidR="006B6F18" w:rsidRDefault="00A23EB1" w:rsidP="00A23EB1">
      <w:r>
        <w:t xml:space="preserve">2014: </w:t>
      </w:r>
    </w:p>
    <w:p w:rsidR="00A23EB1" w:rsidRDefault="00BD52E6" w:rsidP="006B6F18">
      <w:pPr>
        <w:pStyle w:val="ListParagraph"/>
        <w:numPr>
          <w:ilvl w:val="0"/>
          <w:numId w:val="2"/>
        </w:numPr>
      </w:pPr>
      <w:r>
        <w:t xml:space="preserve">The architectural plans </w:t>
      </w:r>
      <w:r w:rsidR="006B6F18">
        <w:t xml:space="preserve">were </w:t>
      </w:r>
      <w:r w:rsidR="00A23EB1">
        <w:t>approved by the Charlestown Board</w:t>
      </w:r>
      <w:r w:rsidR="006B6F18">
        <w:t xml:space="preserve"> of Supervisors in February.</w:t>
      </w:r>
    </w:p>
    <w:p w:rsidR="006B6F18" w:rsidRDefault="00BD52E6" w:rsidP="006B6F18">
      <w:pPr>
        <w:pStyle w:val="ListParagraph"/>
        <w:numPr>
          <w:ilvl w:val="0"/>
          <w:numId w:val="2"/>
        </w:numPr>
      </w:pPr>
      <w:r>
        <w:t xml:space="preserve">Parent volunteers have researched and </w:t>
      </w:r>
      <w:r w:rsidR="006B6F18">
        <w:t xml:space="preserve">submitted </w:t>
      </w:r>
      <w:r>
        <w:t>several grant applications</w:t>
      </w:r>
      <w:r w:rsidR="00A23EB1">
        <w:t>.</w:t>
      </w:r>
    </w:p>
    <w:p w:rsidR="006B6F18" w:rsidRDefault="006B6F18" w:rsidP="006B6F18">
      <w:pPr>
        <w:pStyle w:val="ListParagraph"/>
        <w:numPr>
          <w:ilvl w:val="0"/>
          <w:numId w:val="2"/>
        </w:numPr>
      </w:pPr>
      <w:r>
        <w:t xml:space="preserve">Parent volunteers began planning in support of </w:t>
      </w:r>
      <w:r w:rsidR="00A23EB1">
        <w:t>Charlestown Community Day on October 4</w:t>
      </w:r>
      <w:r w:rsidR="00A23EB1" w:rsidRPr="006B6F18">
        <w:rPr>
          <w:vertAlign w:val="superscript"/>
        </w:rPr>
        <w:t>t</w:t>
      </w:r>
      <w:r w:rsidRPr="006B6F18">
        <w:rPr>
          <w:vertAlign w:val="superscript"/>
        </w:rPr>
        <w:t>h</w:t>
      </w:r>
      <w:r>
        <w:t>, w</w:t>
      </w:r>
      <w:r w:rsidR="00BD52E6">
        <w:t>here Playschool will be the</w:t>
      </w:r>
      <w:r>
        <w:t xml:space="preserve"> beneficiary of sponsorships and runner registrations for the 5K race.</w:t>
      </w:r>
    </w:p>
    <w:p w:rsidR="006B6F18" w:rsidRDefault="00BD52E6" w:rsidP="006B6F18">
      <w:pPr>
        <w:pStyle w:val="ListParagraph"/>
        <w:numPr>
          <w:ilvl w:val="0"/>
          <w:numId w:val="2"/>
        </w:numPr>
      </w:pPr>
      <w:r>
        <w:t>The B</w:t>
      </w:r>
      <w:r w:rsidR="006B6F18">
        <w:t xml:space="preserve">oard </w:t>
      </w:r>
      <w:r>
        <w:t xml:space="preserve">has </w:t>
      </w:r>
      <w:r w:rsidR="006B6F18">
        <w:t>received b</w:t>
      </w:r>
      <w:r w:rsidR="00A23EB1">
        <w:t>ids by outside con</w:t>
      </w:r>
      <w:r w:rsidR="006B6F18">
        <w:t>tractors for the construction project.</w:t>
      </w:r>
    </w:p>
    <w:p w:rsidR="00A23EB1" w:rsidRDefault="00BD52E6" w:rsidP="006B6F18">
      <w:pPr>
        <w:pStyle w:val="ListParagraph"/>
        <w:numPr>
          <w:ilvl w:val="0"/>
          <w:numId w:val="2"/>
        </w:numPr>
      </w:pPr>
      <w:r>
        <w:t xml:space="preserve">The </w:t>
      </w:r>
      <w:r w:rsidR="006B6F18">
        <w:t xml:space="preserve">Board </w:t>
      </w:r>
      <w:r>
        <w:t>is investigating</w:t>
      </w:r>
      <w:r w:rsidR="006B6F18">
        <w:t xml:space="preserve"> financing options from local banks.</w:t>
      </w:r>
    </w:p>
    <w:p w:rsidR="00A23EB1" w:rsidRDefault="00A23EB1" w:rsidP="00A23EB1"/>
    <w:p w:rsidR="003B7BB7" w:rsidRDefault="003B7BB7" w:rsidP="00A23EB1">
      <w:r>
        <w:t>************************************************************************************</w:t>
      </w:r>
    </w:p>
    <w:p w:rsidR="003B7BB7" w:rsidRPr="00345649" w:rsidRDefault="003B7BB7" w:rsidP="00A23EB1">
      <w:pPr>
        <w:rPr>
          <w:highlight w:val="yellow"/>
        </w:rPr>
      </w:pPr>
      <w:r w:rsidRPr="00345649">
        <w:rPr>
          <w:highlight w:val="yellow"/>
        </w:rPr>
        <w:t>2. additional text for the existing "Donations" page within the "Support CPH" tab</w:t>
      </w:r>
      <w:r w:rsidR="00A34477">
        <w:rPr>
          <w:highlight w:val="yellow"/>
        </w:rPr>
        <w:t>; include link for EITC</w:t>
      </w:r>
    </w:p>
    <w:p w:rsidR="003B7BB7" w:rsidRDefault="003B7BB7" w:rsidP="00A23EB1">
      <w:r w:rsidRPr="00345649">
        <w:rPr>
          <w:highlight w:val="yellow"/>
        </w:rPr>
        <w:t>[add the following after the second bullet point: "Send a check . . . . " ]</w:t>
      </w:r>
    </w:p>
    <w:p w:rsidR="003B7BB7" w:rsidRPr="003C4EE8" w:rsidRDefault="00345649" w:rsidP="003B7BB7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lastRenderedPageBreak/>
        <w:t>Make the most of a</w:t>
      </w:r>
      <w:r w:rsidR="003B7BB7" w:rsidRPr="003C4EE8">
        <w:rPr>
          <w:rFonts w:cstheme="minorHAnsi"/>
        </w:rPr>
        <w:t xml:space="preserve"> corporate matching gift pr</w:t>
      </w:r>
      <w:r w:rsidR="003C4EE8" w:rsidRPr="003C4EE8">
        <w:rPr>
          <w:rFonts w:cstheme="minorHAnsi"/>
        </w:rPr>
        <w:t>ogram. Many corporations</w:t>
      </w:r>
      <w:r w:rsidR="003B7BB7" w:rsidRPr="003C4EE8">
        <w:rPr>
          <w:rFonts w:cstheme="minorHAnsi"/>
        </w:rPr>
        <w:t xml:space="preserve"> will match contributions to non-profit organizations. If yours does, contact your employe</w:t>
      </w:r>
      <w:r w:rsidR="003C4EE8" w:rsidRPr="003C4EE8">
        <w:rPr>
          <w:rFonts w:cstheme="minorHAnsi"/>
        </w:rPr>
        <w:t xml:space="preserve">r for the appropriate paperwork so that your donation makes an even larger impact. </w:t>
      </w:r>
      <w:r w:rsidR="003B7BB7" w:rsidRPr="003C4EE8">
        <w:rPr>
          <w:rFonts w:cstheme="minorHAnsi"/>
        </w:rPr>
        <w:t xml:space="preserve"> </w:t>
      </w:r>
    </w:p>
    <w:p w:rsidR="003B7BB7" w:rsidRPr="003C4EE8" w:rsidRDefault="00A34477" w:rsidP="003C4EE8">
      <w:pPr>
        <w:pStyle w:val="ListParagraph"/>
        <w:numPr>
          <w:ilvl w:val="0"/>
          <w:numId w:val="5"/>
        </w:numPr>
        <w:shd w:val="clear" w:color="auto" w:fill="FFFFFF"/>
        <w:spacing w:after="144" w:line="240" w:lineRule="auto"/>
        <w:textAlignment w:val="baseline"/>
        <w:outlineLvl w:val="0"/>
        <w:rPr>
          <w:rFonts w:eastAsia="Times New Roman" w:cstheme="minorHAnsi"/>
          <w:kern w:val="36"/>
        </w:rPr>
      </w:pPr>
      <w:hyperlink r:id="rId10" w:history="1">
        <w:r w:rsidRPr="00A34477">
          <w:rPr>
            <w:rStyle w:val="Hyperlink"/>
            <w:rFonts w:eastAsia="Times New Roman" w:cstheme="minorHAnsi"/>
            <w:kern w:val="36"/>
          </w:rPr>
          <w:t>Participate in the Educational Improvement Tax Credit program (EITC</w:t>
        </w:r>
      </w:hyperlink>
      <w:r w:rsidR="003C4EE8" w:rsidRPr="003C4EE8">
        <w:rPr>
          <w:rFonts w:eastAsia="Times New Roman" w:cstheme="minorHAnsi"/>
          <w:kern w:val="36"/>
        </w:rPr>
        <w:t>)</w:t>
      </w:r>
      <w:r w:rsidR="003C4EE8">
        <w:rPr>
          <w:rFonts w:eastAsia="Times New Roman" w:cstheme="minorHAnsi"/>
          <w:kern w:val="36"/>
        </w:rPr>
        <w:t>.</w:t>
      </w:r>
      <w:r w:rsidR="003C4EE8" w:rsidRPr="003C4EE8">
        <w:rPr>
          <w:rFonts w:eastAsia="Times New Roman" w:cstheme="minorHAnsi"/>
          <w:kern w:val="36"/>
        </w:rPr>
        <w:t xml:space="preserve"> </w:t>
      </w:r>
      <w:r>
        <w:rPr>
          <w:rFonts w:cstheme="minorHAnsi"/>
          <w:color w:val="000000"/>
          <w:shd w:val="clear" w:color="auto" w:fill="FFFFFF"/>
        </w:rPr>
        <w:t>The EITC</w:t>
      </w:r>
      <w:r w:rsidR="003C4EE8" w:rsidRPr="003C4EE8">
        <w:rPr>
          <w:rFonts w:cstheme="minorHAnsi"/>
          <w:color w:val="000000"/>
          <w:shd w:val="clear" w:color="auto" w:fill="FFFFFF"/>
        </w:rPr>
        <w:t xml:space="preserve"> program provides tax credits to eligible business</w:t>
      </w:r>
      <w:r w:rsidR="003C4EE8">
        <w:rPr>
          <w:rFonts w:cstheme="minorHAnsi"/>
          <w:color w:val="000000"/>
          <w:shd w:val="clear" w:color="auto" w:fill="FFFFFF"/>
        </w:rPr>
        <w:t>es who contribute to schools that qualify. Charlestown Playhouse uses these contributions</w:t>
      </w:r>
      <w:r w:rsidR="003C4EE8" w:rsidRPr="003C4EE8">
        <w:rPr>
          <w:rFonts w:cstheme="minorHAnsi"/>
          <w:color w:val="000000"/>
          <w:shd w:val="clear" w:color="auto" w:fill="FFFFFF"/>
        </w:rPr>
        <w:t xml:space="preserve"> to provide tuition assistance in the form of scholarships to eligible students</w:t>
      </w:r>
      <w:r w:rsidR="003C4EE8">
        <w:rPr>
          <w:rFonts w:cstheme="minorHAnsi"/>
          <w:color w:val="000000"/>
          <w:shd w:val="clear" w:color="auto" w:fill="FFFFFF"/>
        </w:rPr>
        <w:t>.</w:t>
      </w:r>
      <w:r w:rsidR="003C4EE8" w:rsidRPr="003C4EE8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3C4EE8" w:rsidRPr="003C4EE8">
        <w:rPr>
          <w:rFonts w:cstheme="minorHAnsi"/>
          <w:color w:val="000000"/>
          <w:shd w:val="clear" w:color="auto" w:fill="FFFFFF"/>
        </w:rPr>
        <w:t>Tax credits may be applied against the tax liability of a business for the tax year in which the contribution was made.</w:t>
      </w:r>
    </w:p>
    <w:p w:rsidR="00A23EB1" w:rsidRDefault="00A23EB1"/>
    <w:p w:rsidR="00345649" w:rsidRDefault="00345649">
      <w:r>
        <w:t>************************************************************************************</w:t>
      </w:r>
    </w:p>
    <w:p w:rsidR="00345649" w:rsidRDefault="00345649">
      <w:r w:rsidRPr="00345649">
        <w:rPr>
          <w:highlight w:val="yellow"/>
        </w:rPr>
        <w:t>3. "Banner" text for every page</w:t>
      </w:r>
      <w:r>
        <w:t xml:space="preserve"> </w:t>
      </w:r>
      <w:r w:rsidRPr="00345649">
        <w:rPr>
          <w:highlight w:val="yellow"/>
        </w:rPr>
        <w:t>--please make this a link to the new page</w:t>
      </w:r>
      <w:r w:rsidR="00A34477">
        <w:rPr>
          <w:highlight w:val="yellow"/>
        </w:rPr>
        <w:t xml:space="preserve"> within the "Support CPH" tab. </w:t>
      </w:r>
      <w:r w:rsidR="00A34477" w:rsidRPr="00A34477">
        <w:rPr>
          <w:highlight w:val="yellow"/>
        </w:rPr>
        <w:t xml:space="preserve">If the </w:t>
      </w:r>
      <w:r w:rsidR="00A34477">
        <w:rPr>
          <w:highlight w:val="yellow"/>
        </w:rPr>
        <w:t xml:space="preserve">DASAS </w:t>
      </w:r>
      <w:r w:rsidR="00A34477" w:rsidRPr="00A34477">
        <w:rPr>
          <w:highlight w:val="yellow"/>
        </w:rPr>
        <w:t>lo</w:t>
      </w:r>
      <w:r w:rsidR="00A34477">
        <w:rPr>
          <w:highlight w:val="yellow"/>
        </w:rPr>
        <w:t>go can be used in the banner, that's</w:t>
      </w:r>
      <w:r w:rsidR="00A34477" w:rsidRPr="00A34477">
        <w:rPr>
          <w:highlight w:val="yellow"/>
        </w:rPr>
        <w:t xml:space="preserve"> even better!</w:t>
      </w:r>
      <w:r w:rsidR="00A34477">
        <w:t xml:space="preserve"> </w:t>
      </w:r>
    </w:p>
    <w:p w:rsidR="00345649" w:rsidRPr="003C4EE8" w:rsidRDefault="00345649">
      <w:r>
        <w:t xml:space="preserve">Pave it Forward-- Support the Drive Around Safe and Sound Initiative </w:t>
      </w:r>
    </w:p>
    <w:p w:rsidR="00A23EB1" w:rsidRDefault="00345649">
      <w:r>
        <w:rPr>
          <w:highlight w:val="yellow"/>
        </w:rPr>
        <w:t>[</w:t>
      </w:r>
      <w:r w:rsidRPr="00345649">
        <w:rPr>
          <w:b/>
          <w:highlight w:val="yellow"/>
        </w:rPr>
        <w:t xml:space="preserve">If the text above can't </w:t>
      </w:r>
      <w:r>
        <w:rPr>
          <w:b/>
          <w:highlight w:val="yellow"/>
        </w:rPr>
        <w:t xml:space="preserve">all </w:t>
      </w:r>
      <w:r w:rsidRPr="00345649">
        <w:rPr>
          <w:b/>
          <w:highlight w:val="yellow"/>
        </w:rPr>
        <w:t>be a link</w:t>
      </w:r>
      <w:r w:rsidRPr="00345649">
        <w:rPr>
          <w:highlight w:val="yellow"/>
        </w:rPr>
        <w:t xml:space="preserve">, or isn't going to </w:t>
      </w:r>
      <w:r w:rsidRPr="00A34477">
        <w:rPr>
          <w:b/>
          <w:highlight w:val="yellow"/>
        </w:rPr>
        <w:t>look</w:t>
      </w:r>
      <w:r w:rsidRPr="00345649">
        <w:rPr>
          <w:highlight w:val="yellow"/>
        </w:rPr>
        <w:t xml:space="preserve"> like a link, how about . . .</w:t>
      </w:r>
      <w:r>
        <w:t xml:space="preserve"> </w:t>
      </w:r>
    </w:p>
    <w:p w:rsidR="00345649" w:rsidRDefault="00345649">
      <w:r w:rsidRPr="00345649">
        <w:rPr>
          <w:color w:val="0070C0"/>
          <w:u w:val="single"/>
        </w:rPr>
        <w:t>Click here</w:t>
      </w:r>
      <w:r>
        <w:t xml:space="preserve"> to Pave It Forward -- Support Drive Around Safe and Sound</w:t>
      </w:r>
    </w:p>
    <w:sectPr w:rsidR="00345649" w:rsidSect="009422F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808" w:rsidRDefault="00763808" w:rsidP="003B7BB7">
      <w:pPr>
        <w:spacing w:after="0" w:line="240" w:lineRule="auto"/>
      </w:pPr>
      <w:r>
        <w:separator/>
      </w:r>
    </w:p>
  </w:endnote>
  <w:endnote w:type="continuationSeparator" w:id="0">
    <w:p w:rsidR="00763808" w:rsidRDefault="00763808" w:rsidP="003B7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808" w:rsidRDefault="00763808" w:rsidP="003B7BB7">
      <w:pPr>
        <w:spacing w:after="0" w:line="240" w:lineRule="auto"/>
      </w:pPr>
      <w:r>
        <w:separator/>
      </w:r>
    </w:p>
  </w:footnote>
  <w:footnote w:type="continuationSeparator" w:id="0">
    <w:p w:rsidR="00763808" w:rsidRDefault="00763808" w:rsidP="003B7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BB7" w:rsidRDefault="003B7BB7">
    <w:pPr>
      <w:pStyle w:val="Header"/>
    </w:pPr>
    <w:r>
      <w:t xml:space="preserve">Text for school website: </w:t>
    </w:r>
  </w:p>
  <w:p w:rsidR="003B7BB7" w:rsidRDefault="003B7BB7">
    <w:pPr>
      <w:pStyle w:val="Header"/>
    </w:pPr>
    <w:r>
      <w:t>1. new page within "Support CPH" tab about "Drive Around Safe and Sound" initiative</w:t>
    </w:r>
    <w:r w:rsidR="00345649">
      <w:t>; include logo and links</w:t>
    </w:r>
  </w:p>
  <w:p w:rsidR="003B7BB7" w:rsidRDefault="003B7BB7">
    <w:pPr>
      <w:pStyle w:val="Header"/>
    </w:pPr>
    <w:r>
      <w:t>2. Additional content for existing "Donations" page within "Support CPH" tab</w:t>
    </w:r>
    <w:r w:rsidR="00345649">
      <w:t xml:space="preserve">; includes link </w:t>
    </w:r>
  </w:p>
  <w:p w:rsidR="003B7BB7" w:rsidRDefault="003B7BB7">
    <w:pPr>
      <w:pStyle w:val="Header"/>
    </w:pPr>
    <w:r>
      <w:t xml:space="preserve">3. "Banner" text to appear on every page. </w:t>
    </w:r>
  </w:p>
  <w:p w:rsidR="003B7BB7" w:rsidRDefault="003B7BB7">
    <w:pPr>
      <w:pStyle w:val="Header"/>
    </w:pPr>
  </w:p>
  <w:p w:rsidR="003B7BB7" w:rsidRDefault="003B7B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F50CE"/>
    <w:multiLevelType w:val="hybridMultilevel"/>
    <w:tmpl w:val="7140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B5184"/>
    <w:multiLevelType w:val="hybridMultilevel"/>
    <w:tmpl w:val="5A5E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05ED4"/>
    <w:multiLevelType w:val="hybridMultilevel"/>
    <w:tmpl w:val="73C2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137DCD"/>
    <w:multiLevelType w:val="hybridMultilevel"/>
    <w:tmpl w:val="C0E0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0241C"/>
    <w:multiLevelType w:val="hybridMultilevel"/>
    <w:tmpl w:val="59F46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3EB1"/>
    <w:rsid w:val="000A6482"/>
    <w:rsid w:val="000C183E"/>
    <w:rsid w:val="00345649"/>
    <w:rsid w:val="003B7BB7"/>
    <w:rsid w:val="003C4EE8"/>
    <w:rsid w:val="00680A0B"/>
    <w:rsid w:val="006B6F18"/>
    <w:rsid w:val="00763808"/>
    <w:rsid w:val="00833520"/>
    <w:rsid w:val="00874594"/>
    <w:rsid w:val="00894B7D"/>
    <w:rsid w:val="009422FD"/>
    <w:rsid w:val="00A23EB1"/>
    <w:rsid w:val="00A34477"/>
    <w:rsid w:val="00A74F4D"/>
    <w:rsid w:val="00BD52E6"/>
    <w:rsid w:val="00C23535"/>
    <w:rsid w:val="00D447EB"/>
    <w:rsid w:val="00DA7474"/>
    <w:rsid w:val="00DB3035"/>
    <w:rsid w:val="00E138A5"/>
    <w:rsid w:val="00E50EDA"/>
    <w:rsid w:val="00E86E51"/>
    <w:rsid w:val="00ED7C85"/>
    <w:rsid w:val="00FB5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2FD"/>
  </w:style>
  <w:style w:type="paragraph" w:styleId="Heading1">
    <w:name w:val="heading 1"/>
    <w:basedOn w:val="Normal"/>
    <w:link w:val="Heading1Char"/>
    <w:uiPriority w:val="9"/>
    <w:qFormat/>
    <w:rsid w:val="003C4E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E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3E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5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7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BB7"/>
  </w:style>
  <w:style w:type="paragraph" w:styleId="Footer">
    <w:name w:val="footer"/>
    <w:basedOn w:val="Normal"/>
    <w:link w:val="FooterChar"/>
    <w:uiPriority w:val="99"/>
    <w:semiHidden/>
    <w:unhideWhenUsed/>
    <w:rsid w:val="003B7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7BB7"/>
  </w:style>
  <w:style w:type="character" w:customStyle="1" w:styleId="apple-converted-space">
    <w:name w:val="apple-converted-space"/>
    <w:basedOn w:val="DefaultParagraphFont"/>
    <w:rsid w:val="003C4EE8"/>
  </w:style>
  <w:style w:type="character" w:customStyle="1" w:styleId="Heading1Char">
    <w:name w:val="Heading 1 Char"/>
    <w:basedOn w:val="DefaultParagraphFont"/>
    <w:link w:val="Heading1"/>
    <w:uiPriority w:val="9"/>
    <w:rsid w:val="003C4EE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3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arlestownplayhouse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newpa.com/find-and-apply-for-funding/funding-and-program-finder/educational-improvement-tax-credit-program-eit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arlestownplayhous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</dc:creator>
  <cp:lastModifiedBy>Todd</cp:lastModifiedBy>
  <cp:revision>2</cp:revision>
  <dcterms:created xsi:type="dcterms:W3CDTF">2014-04-24T01:35:00Z</dcterms:created>
  <dcterms:modified xsi:type="dcterms:W3CDTF">2014-04-24T01:35:00Z</dcterms:modified>
</cp:coreProperties>
</file>