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2CC" w:themeColor="accent4" w:themeTint="33"/>
  <w:body>
    <w:p w14:paraId="1DAFECF1" w14:textId="77777777" w:rsidR="003739AA" w:rsidRDefault="003739AA">
      <w:pPr>
        <w:jc w:val="center"/>
        <w:rPr>
          <w:color w:val="5B9BD5" w:themeColor="accent1"/>
        </w:rPr>
      </w:pPr>
    </w:p>
    <w:p w14:paraId="1A978659" w14:textId="1A09538B" w:rsidR="00D301E5" w:rsidRDefault="00D301E5" w:rsidP="000A7259">
      <w:pPr>
        <w:spacing w:line="278" w:lineRule="auto"/>
        <w:rPr>
          <w:rFonts w:ascii="Times New Roman" w:hAnsi="Times New Roman" w:cs="Times New Roman"/>
        </w:rPr>
      </w:pPr>
    </w:p>
    <w:p w14:paraId="0D47FD98" w14:textId="77777777" w:rsidR="0026506D" w:rsidRPr="00AE74B3" w:rsidRDefault="0026506D" w:rsidP="0026506D">
      <w:pPr>
        <w:spacing w:line="278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E74B3">
        <w:rPr>
          <w:rFonts w:ascii="Times New Roman" w:hAnsi="Times New Roman" w:cs="Times New Roman"/>
          <w:b/>
          <w:bCs/>
          <w:sz w:val="36"/>
          <w:szCs w:val="36"/>
        </w:rPr>
        <w:t>Risk Assessment Matrix</w:t>
      </w:r>
    </w:p>
    <w:tbl>
      <w:tblPr>
        <w:tblW w:w="0" w:type="auto"/>
        <w:tblCellSpacing w:w="15" w:type="dxa"/>
        <w:tblInd w:w="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26506D" w:rsidRPr="0026506D" w14:paraId="35AF68B5" w14:textId="77777777" w:rsidTr="0026506D">
        <w:trPr>
          <w:tblCellSpacing w:w="15" w:type="dxa"/>
        </w:trPr>
        <w:tc>
          <w:tcPr>
            <w:tcW w:w="0" w:type="auto"/>
            <w:vAlign w:val="center"/>
          </w:tcPr>
          <w:p w14:paraId="781F5014" w14:textId="7877718C" w:rsidR="0026506D" w:rsidRPr="0026506D" w:rsidRDefault="0026506D" w:rsidP="0026506D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6F4B964E" w14:textId="77777777" w:rsidR="0026506D" w:rsidRPr="0026506D" w:rsidRDefault="0026506D" w:rsidP="0026506D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</w:tcPr>
          <w:p w14:paraId="41D223AD" w14:textId="77777777" w:rsidR="0026506D" w:rsidRPr="0026506D" w:rsidRDefault="0026506D" w:rsidP="0026506D">
            <w:pPr>
              <w:spacing w:line="278" w:lineRule="auto"/>
              <w:rPr>
                <w:rFonts w:ascii="Times New Roman" w:hAnsi="Times New Roman" w:cs="Times New Roman"/>
              </w:rPr>
            </w:pPr>
          </w:p>
        </w:tc>
      </w:tr>
    </w:tbl>
    <w:tbl>
      <w:tblPr>
        <w:tblStyle w:val="TableGrid"/>
        <w:tblW w:w="9983" w:type="dxa"/>
        <w:tblLook w:val="04A0" w:firstRow="1" w:lastRow="0" w:firstColumn="1" w:lastColumn="0" w:noHBand="0" w:noVBand="1"/>
      </w:tblPr>
      <w:tblGrid>
        <w:gridCol w:w="1400"/>
        <w:gridCol w:w="1729"/>
        <w:gridCol w:w="1465"/>
        <w:gridCol w:w="1431"/>
        <w:gridCol w:w="1413"/>
        <w:gridCol w:w="2545"/>
      </w:tblGrid>
      <w:tr w:rsidR="0026506D" w14:paraId="688A1A7A" w14:textId="77777777" w:rsidTr="00AE74B3">
        <w:trPr>
          <w:trHeight w:val="1220"/>
        </w:trPr>
        <w:tc>
          <w:tcPr>
            <w:tcW w:w="1400" w:type="dxa"/>
          </w:tcPr>
          <w:p w14:paraId="25842FCB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  <w:r w:rsidRPr="00CC4127">
              <w:rPr>
                <w:b/>
                <w:bCs/>
                <w:sz w:val="24"/>
                <w:szCs w:val="24"/>
              </w:rPr>
              <w:t>Risk ID</w:t>
            </w:r>
          </w:p>
          <w:p w14:paraId="5B2A33B8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29" w:type="dxa"/>
          </w:tcPr>
          <w:p w14:paraId="7D0F03CA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  <w:r w:rsidRPr="00CC4127">
              <w:rPr>
                <w:b/>
                <w:bCs/>
                <w:sz w:val="24"/>
                <w:szCs w:val="24"/>
              </w:rPr>
              <w:t>Risk Description</w:t>
            </w:r>
          </w:p>
          <w:p w14:paraId="44115671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65" w:type="dxa"/>
          </w:tcPr>
          <w:p w14:paraId="682E02D7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  <w:r w:rsidRPr="00CC4127">
              <w:rPr>
                <w:b/>
                <w:bCs/>
                <w:sz w:val="24"/>
                <w:szCs w:val="24"/>
              </w:rPr>
              <w:t>Likelihood</w:t>
            </w:r>
          </w:p>
          <w:p w14:paraId="482FF17C" w14:textId="77777777" w:rsidR="0026506D" w:rsidRDefault="0026506D" w:rsidP="007D67EE"/>
        </w:tc>
        <w:tc>
          <w:tcPr>
            <w:tcW w:w="1431" w:type="dxa"/>
          </w:tcPr>
          <w:p w14:paraId="724FF3CA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  <w:r w:rsidRPr="00CC4127">
              <w:rPr>
                <w:b/>
                <w:bCs/>
                <w:sz w:val="24"/>
                <w:szCs w:val="24"/>
              </w:rPr>
              <w:t xml:space="preserve">Impact </w:t>
            </w:r>
          </w:p>
          <w:p w14:paraId="0048931C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413" w:type="dxa"/>
          </w:tcPr>
          <w:p w14:paraId="7B403D0F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  <w:r w:rsidRPr="00CC4127">
              <w:rPr>
                <w:b/>
                <w:bCs/>
                <w:sz w:val="24"/>
                <w:szCs w:val="24"/>
              </w:rPr>
              <w:t>Risk Level</w:t>
            </w:r>
          </w:p>
          <w:p w14:paraId="6A7368E0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45" w:type="dxa"/>
          </w:tcPr>
          <w:p w14:paraId="688B4E56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  <w:r w:rsidRPr="00CC4127">
              <w:rPr>
                <w:b/>
                <w:bCs/>
                <w:sz w:val="24"/>
                <w:szCs w:val="24"/>
              </w:rPr>
              <w:t xml:space="preserve"> Mitigation Strategy</w:t>
            </w:r>
          </w:p>
          <w:p w14:paraId="434927D6" w14:textId="77777777" w:rsidR="0026506D" w:rsidRPr="00CC4127" w:rsidRDefault="0026506D" w:rsidP="007D67EE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6506D" w14:paraId="0C19E7E9" w14:textId="77777777" w:rsidTr="00AE74B3">
        <w:trPr>
          <w:trHeight w:val="1278"/>
        </w:trPr>
        <w:tc>
          <w:tcPr>
            <w:tcW w:w="1400" w:type="dxa"/>
          </w:tcPr>
          <w:p w14:paraId="15269D14" w14:textId="77777777" w:rsidR="0026506D" w:rsidRPr="00CC4127" w:rsidRDefault="0026506D" w:rsidP="007D67EE">
            <w:r w:rsidRPr="00CC4127">
              <w:t xml:space="preserve">R-001 </w:t>
            </w:r>
          </w:p>
          <w:p w14:paraId="0564CB2E" w14:textId="77777777" w:rsidR="0026506D" w:rsidRDefault="0026506D" w:rsidP="007D67EE"/>
        </w:tc>
        <w:tc>
          <w:tcPr>
            <w:tcW w:w="1729" w:type="dxa"/>
          </w:tcPr>
          <w:p w14:paraId="75F27087" w14:textId="43FA417B" w:rsidR="0026506D" w:rsidRDefault="00AE74B3" w:rsidP="00AE74B3">
            <w:r w:rsidRPr="00AE74B3">
              <w:t>Unencrypted Telnet Access (Port 23 Active)</w:t>
            </w:r>
          </w:p>
        </w:tc>
        <w:tc>
          <w:tcPr>
            <w:tcW w:w="1465" w:type="dxa"/>
          </w:tcPr>
          <w:p w14:paraId="70D3E014" w14:textId="77777777" w:rsidR="0026506D" w:rsidRPr="00CC4127" w:rsidRDefault="0026506D" w:rsidP="007D67EE">
            <w:r w:rsidRPr="00CC4127">
              <w:t xml:space="preserve"> High</w:t>
            </w:r>
          </w:p>
          <w:p w14:paraId="0B4854FB" w14:textId="77777777" w:rsidR="0026506D" w:rsidRDefault="0026506D" w:rsidP="007D67EE"/>
        </w:tc>
        <w:tc>
          <w:tcPr>
            <w:tcW w:w="1431" w:type="dxa"/>
          </w:tcPr>
          <w:p w14:paraId="70F0E272" w14:textId="77777777" w:rsidR="0026506D" w:rsidRPr="00CC4127" w:rsidRDefault="0026506D" w:rsidP="007D67EE">
            <w:r w:rsidRPr="00CC4127">
              <w:t xml:space="preserve">Critical </w:t>
            </w:r>
          </w:p>
          <w:p w14:paraId="642C1145" w14:textId="77777777" w:rsidR="0026506D" w:rsidRDefault="0026506D" w:rsidP="007D67EE"/>
        </w:tc>
        <w:tc>
          <w:tcPr>
            <w:tcW w:w="1413" w:type="dxa"/>
          </w:tcPr>
          <w:p w14:paraId="099F669A" w14:textId="16AAD424" w:rsidR="0026506D" w:rsidRPr="00CC4127" w:rsidRDefault="00AE74B3" w:rsidP="007D67EE">
            <w:r>
              <w:t>high</w:t>
            </w:r>
          </w:p>
          <w:p w14:paraId="432FCFF4" w14:textId="77777777" w:rsidR="0026506D" w:rsidRDefault="0026506D" w:rsidP="007D67EE"/>
        </w:tc>
        <w:tc>
          <w:tcPr>
            <w:tcW w:w="2545" w:type="dxa"/>
          </w:tcPr>
          <w:p w14:paraId="4C73A8A7" w14:textId="6B4880DF" w:rsidR="0026506D" w:rsidRDefault="00AE74B3" w:rsidP="00AE74B3">
            <w:r w:rsidRPr="00AE74B3">
              <w:t>Immediately disable Telnet and implement SSH with key-based authentication</w:t>
            </w:r>
          </w:p>
        </w:tc>
      </w:tr>
      <w:tr w:rsidR="0026506D" w14:paraId="0E5EE795" w14:textId="77777777" w:rsidTr="00AE74B3">
        <w:trPr>
          <w:trHeight w:val="1264"/>
        </w:trPr>
        <w:tc>
          <w:tcPr>
            <w:tcW w:w="1400" w:type="dxa"/>
          </w:tcPr>
          <w:p w14:paraId="58E295EF" w14:textId="77777777" w:rsidR="0026506D" w:rsidRPr="00CC4127" w:rsidRDefault="0026506D" w:rsidP="007D67EE">
            <w:r w:rsidRPr="00CC4127">
              <w:t>R-002</w:t>
            </w:r>
          </w:p>
          <w:p w14:paraId="079EC5D3" w14:textId="77777777" w:rsidR="0026506D" w:rsidRDefault="0026506D" w:rsidP="007D67EE"/>
        </w:tc>
        <w:tc>
          <w:tcPr>
            <w:tcW w:w="1729" w:type="dxa"/>
          </w:tcPr>
          <w:p w14:paraId="3A40B3E1" w14:textId="7502F375" w:rsidR="0026506D" w:rsidRDefault="00AE74B3" w:rsidP="00AE74B3">
            <w:r w:rsidRPr="00AE74B3">
              <w:t>Default/Simple Device Credentials</w:t>
            </w:r>
          </w:p>
        </w:tc>
        <w:tc>
          <w:tcPr>
            <w:tcW w:w="1465" w:type="dxa"/>
          </w:tcPr>
          <w:p w14:paraId="5F41962E" w14:textId="77777777" w:rsidR="0026506D" w:rsidRPr="00CC4127" w:rsidRDefault="0026506D" w:rsidP="007D67EE">
            <w:r w:rsidRPr="00CC4127">
              <w:t>High</w:t>
            </w:r>
          </w:p>
          <w:p w14:paraId="722B3B93" w14:textId="77777777" w:rsidR="0026506D" w:rsidRDefault="0026506D" w:rsidP="007D67EE"/>
        </w:tc>
        <w:tc>
          <w:tcPr>
            <w:tcW w:w="1431" w:type="dxa"/>
          </w:tcPr>
          <w:p w14:paraId="7F996092" w14:textId="77777777" w:rsidR="0026506D" w:rsidRPr="00CC4127" w:rsidRDefault="0026506D" w:rsidP="007D67EE">
            <w:r w:rsidRPr="00CC4127">
              <w:t>High</w:t>
            </w:r>
          </w:p>
          <w:p w14:paraId="3A1AD014" w14:textId="77777777" w:rsidR="0026506D" w:rsidRDefault="0026506D" w:rsidP="007D67EE"/>
        </w:tc>
        <w:tc>
          <w:tcPr>
            <w:tcW w:w="1413" w:type="dxa"/>
          </w:tcPr>
          <w:p w14:paraId="31AD5FAA" w14:textId="7C936E83" w:rsidR="0026506D" w:rsidRDefault="00AE74B3" w:rsidP="007D67EE">
            <w:r>
              <w:t>high</w:t>
            </w:r>
          </w:p>
        </w:tc>
        <w:tc>
          <w:tcPr>
            <w:tcW w:w="2545" w:type="dxa"/>
          </w:tcPr>
          <w:p w14:paraId="0911E3DA" w14:textId="095063D7" w:rsidR="0026506D" w:rsidRDefault="00AE74B3" w:rsidP="00AE74B3">
            <w:r w:rsidRPr="00AE74B3">
              <w:t>Replace all default passwords with strong alphanumeric credentials across all devices</w:t>
            </w:r>
          </w:p>
        </w:tc>
      </w:tr>
      <w:tr w:rsidR="0026506D" w14:paraId="732257E8" w14:textId="77777777" w:rsidTr="00AE74B3">
        <w:trPr>
          <w:trHeight w:val="1141"/>
        </w:trPr>
        <w:tc>
          <w:tcPr>
            <w:tcW w:w="1400" w:type="dxa"/>
          </w:tcPr>
          <w:p w14:paraId="69E6FA3F" w14:textId="77777777" w:rsidR="0026506D" w:rsidRPr="00CC4127" w:rsidRDefault="0026506D" w:rsidP="007D67EE">
            <w:r w:rsidRPr="00CC4127">
              <w:t>R-00</w:t>
            </w:r>
            <w:r>
              <w:t>3</w:t>
            </w:r>
          </w:p>
          <w:p w14:paraId="5D1B28CA" w14:textId="77777777" w:rsidR="0026506D" w:rsidRPr="00CC4127" w:rsidRDefault="0026506D" w:rsidP="007D67EE"/>
        </w:tc>
        <w:tc>
          <w:tcPr>
            <w:tcW w:w="1729" w:type="dxa"/>
          </w:tcPr>
          <w:p w14:paraId="5F62054F" w14:textId="46F32140" w:rsidR="0026506D" w:rsidRPr="00CC4127" w:rsidRDefault="00AE74B3" w:rsidP="00AE74B3">
            <w:r w:rsidRPr="00AE74B3">
              <w:t>IoT Devices on Flat Network</w:t>
            </w:r>
          </w:p>
        </w:tc>
        <w:tc>
          <w:tcPr>
            <w:tcW w:w="1465" w:type="dxa"/>
          </w:tcPr>
          <w:p w14:paraId="4E728C07" w14:textId="77777777" w:rsidR="0026506D" w:rsidRPr="00CC4127" w:rsidRDefault="0026506D" w:rsidP="007D67EE">
            <w:r w:rsidRPr="00CC4127">
              <w:t xml:space="preserve">Medium </w:t>
            </w:r>
          </w:p>
          <w:p w14:paraId="1B72CAB4" w14:textId="77777777" w:rsidR="0026506D" w:rsidRPr="00CC4127" w:rsidRDefault="0026506D" w:rsidP="007D67EE"/>
        </w:tc>
        <w:tc>
          <w:tcPr>
            <w:tcW w:w="1431" w:type="dxa"/>
          </w:tcPr>
          <w:p w14:paraId="1DD70CEC" w14:textId="77777777" w:rsidR="0026506D" w:rsidRPr="00CC4127" w:rsidRDefault="0026506D" w:rsidP="007D67EE">
            <w:r w:rsidRPr="00CC4127">
              <w:t>High</w:t>
            </w:r>
          </w:p>
          <w:p w14:paraId="5E176FAE" w14:textId="77777777" w:rsidR="0026506D" w:rsidRPr="00CC4127" w:rsidRDefault="0026506D" w:rsidP="007D67EE"/>
        </w:tc>
        <w:tc>
          <w:tcPr>
            <w:tcW w:w="1413" w:type="dxa"/>
          </w:tcPr>
          <w:p w14:paraId="44245E05" w14:textId="5FFA9431" w:rsidR="0026506D" w:rsidRPr="00CC4127" w:rsidRDefault="00AE74B3" w:rsidP="007D67EE">
            <w:r>
              <w:t>Medium high</w:t>
            </w:r>
          </w:p>
          <w:p w14:paraId="4237D0AA" w14:textId="77777777" w:rsidR="0026506D" w:rsidRDefault="0026506D" w:rsidP="007D67EE"/>
        </w:tc>
        <w:tc>
          <w:tcPr>
            <w:tcW w:w="2545" w:type="dxa"/>
          </w:tcPr>
          <w:p w14:paraId="0AE0F4F7" w14:textId="06BF3614" w:rsidR="0026506D" w:rsidRPr="00CC4127" w:rsidRDefault="00AE74B3" w:rsidP="00AE74B3">
            <w:r w:rsidRPr="00AE74B3">
              <w:t>Isolate IoT nodes in a dedicated Guest VLAN to prevent unauthorized lateral movement</w:t>
            </w:r>
          </w:p>
        </w:tc>
      </w:tr>
    </w:tbl>
    <w:p w14:paraId="0793579F" w14:textId="77777777" w:rsidR="0026506D" w:rsidRDefault="0026506D" w:rsidP="0026506D"/>
    <w:p w14:paraId="71F3800C" w14:textId="77777777" w:rsidR="0026506D" w:rsidRPr="00644930" w:rsidRDefault="0026506D" w:rsidP="000A7259">
      <w:pPr>
        <w:spacing w:line="278" w:lineRule="auto"/>
        <w:rPr>
          <w:rFonts w:ascii="Times New Roman" w:hAnsi="Times New Roman" w:cs="Times New Roman"/>
        </w:rPr>
      </w:pPr>
    </w:p>
    <w:sectPr w:rsidR="0026506D" w:rsidRPr="00644930" w:rsidSect="008E426C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A5BEBF" w14:textId="77777777" w:rsidR="00C169B6" w:rsidRDefault="00C169B6">
      <w:pPr>
        <w:spacing w:line="240" w:lineRule="auto"/>
      </w:pPr>
      <w:r>
        <w:separator/>
      </w:r>
    </w:p>
  </w:endnote>
  <w:endnote w:type="continuationSeparator" w:id="0">
    <w:p w14:paraId="063A4021" w14:textId="77777777" w:rsidR="00C169B6" w:rsidRDefault="00C169B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241D20" w14:textId="77777777" w:rsidR="00C169B6" w:rsidRDefault="00C169B6">
      <w:pPr>
        <w:spacing w:after="0"/>
      </w:pPr>
      <w:r>
        <w:separator/>
      </w:r>
    </w:p>
  </w:footnote>
  <w:footnote w:type="continuationSeparator" w:id="0">
    <w:p w14:paraId="230E8550" w14:textId="77777777" w:rsidR="00C169B6" w:rsidRDefault="00C169B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312B"/>
    <w:multiLevelType w:val="multilevel"/>
    <w:tmpl w:val="0A8AC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9A37CD"/>
    <w:multiLevelType w:val="multilevel"/>
    <w:tmpl w:val="DC0E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328C5"/>
    <w:multiLevelType w:val="multilevel"/>
    <w:tmpl w:val="A126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83549"/>
    <w:multiLevelType w:val="multilevel"/>
    <w:tmpl w:val="BF2A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0206739">
    <w:abstractNumId w:val="3"/>
  </w:num>
  <w:num w:numId="2" w16cid:durableId="690033451">
    <w:abstractNumId w:val="2"/>
  </w:num>
  <w:num w:numId="3" w16cid:durableId="233324371">
    <w:abstractNumId w:val="1"/>
  </w:num>
  <w:num w:numId="4" w16cid:durableId="3987941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776"/>
    <w:rsid w:val="000A7259"/>
    <w:rsid w:val="001A107B"/>
    <w:rsid w:val="001D2671"/>
    <w:rsid w:val="0026506D"/>
    <w:rsid w:val="003739AA"/>
    <w:rsid w:val="0037729C"/>
    <w:rsid w:val="005D3041"/>
    <w:rsid w:val="00635ECB"/>
    <w:rsid w:val="006B2EA9"/>
    <w:rsid w:val="00740E94"/>
    <w:rsid w:val="008673A1"/>
    <w:rsid w:val="008E426C"/>
    <w:rsid w:val="009744FA"/>
    <w:rsid w:val="009F3B45"/>
    <w:rsid w:val="00AE74B3"/>
    <w:rsid w:val="00B32EAD"/>
    <w:rsid w:val="00C169B6"/>
    <w:rsid w:val="00C859FF"/>
    <w:rsid w:val="00D301E5"/>
    <w:rsid w:val="00D36776"/>
    <w:rsid w:val="00F125FC"/>
    <w:rsid w:val="00F16B93"/>
    <w:rsid w:val="167435A2"/>
    <w:rsid w:val="1F4D6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24D2C"/>
  <w15:docId w15:val="{10353F17-9114-4528-A883-9F4EBF5CC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Spacing">
    <w:name w:val="No Spacing"/>
    <w:uiPriority w:val="1"/>
    <w:qFormat/>
    <w:rPr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6506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26506D"/>
    <w:rPr>
      <w:kern w:val="2"/>
      <w:sz w:val="22"/>
      <w:szCs w:val="22"/>
      <w:lang w:val="en-GB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user</cp:lastModifiedBy>
  <cp:revision>2</cp:revision>
  <dcterms:created xsi:type="dcterms:W3CDTF">2026-06-08T19:56:00Z</dcterms:created>
  <dcterms:modified xsi:type="dcterms:W3CDTF">2026-06-08T19:56:00Z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38A80B0E0C9640D5851E28EFB6EFAA15_13</vt:lpwstr>
  </property>
</Properties>
</file>