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OBJETO</w:t>
      </w:r>
    </w:p>
    <w:p>
      <w:r>
        <w:t>Anexo fuera de seccion</w:t>
      </w:r>
    </w:p>
    <w:p>
      <w:r>
        <w:t>8. ANEXOS DEL PLIEGO</w:t>
      </w:r>
    </w:p>
    <w:p>
      <w:r>
        <w:t>Anexo Z - Prueba tecnica &amp; control &lt;especial&gt;</w:t>
      </w:r>
    </w:p>
    <w:p>
      <w:r>
        <w:t>Documento 9 - Prueba documental</w:t>
      </w:r>
    </w:p>
    <w:p>
      <w:r>
        <w:t>9. OTRA SECCION</w:t>
      </w:r>
    </w:p>
    <w:p>
      <w:r>
        <w:t>Documento fuera de seccion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