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22340A09"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009456B3">
              <w:rPr>
                <w:rFonts w:ascii="Trebuchet MS" w:hAnsi="Trebuchet MS" w:cs="Arial"/>
                <w:bCs/>
                <w:lang w:val="es-BO"/>
              </w:rPr>
              <w:t>{{DIA</w:t>
            </w:r>
            <w:r w:rsidR="0032393E">
              <w:rPr>
                <w:rFonts w:ascii="Trebuchet MS" w:hAnsi="Trebuchet MS" w:cs="Arial"/>
                <w:bCs/>
                <w:lang w:val="es-BO"/>
              </w:rPr>
              <w:t>_FECHA_HOY</w:t>
            </w:r>
            <w:r w:rsidR="009456B3">
              <w:rPr>
                <w:rFonts w:ascii="Trebuchet MS" w:hAnsi="Trebuchet MS" w:cs="Arial"/>
                <w:bCs/>
                <w:lang w:val="es-BO"/>
              </w:rPr>
              <w:t>}}</w:t>
            </w:r>
            <w:r w:rsidR="0032393E">
              <w:rPr>
                <w:rFonts w:ascii="Trebuchet MS" w:hAnsi="Trebuchet MS" w:cs="Arial"/>
                <w:bCs/>
                <w:lang w:val="es-BO"/>
              </w:rPr>
              <w:t xml:space="preserve"> </w:t>
            </w:r>
            <w:r>
              <w:rPr>
                <w:rFonts w:ascii="Trebuchet MS" w:hAnsi="Trebuchet MS" w:cs="Arial"/>
                <w:bCs/>
                <w:lang w:val="es-BO"/>
              </w:rPr>
              <w:t xml:space="preserve">de </w:t>
            </w:r>
            <w:r w:rsidR="0032393E">
              <w:rPr>
                <w:rFonts w:ascii="Trebuchet MS" w:hAnsi="Trebuchet MS" w:cs="Arial"/>
                <w:bCs/>
                <w:lang w:val="es-BO"/>
              </w:rPr>
              <w:t xml:space="preserve">{{MES_FECHA_HOY}} </w:t>
            </w:r>
            <w:r w:rsidRPr="00962A19">
              <w:rPr>
                <w:rFonts w:ascii="Trebuchet MS" w:hAnsi="Trebuchet MS" w:cs="Arial"/>
                <w:bCs/>
                <w:lang w:val="es-BO"/>
              </w:rPr>
              <w:t>de</w:t>
            </w:r>
            <w:r w:rsidR="0032393E">
              <w:rPr>
                <w:rFonts w:ascii="Trebuchet MS" w:hAnsi="Trebuchet MS" w:cs="Arial"/>
                <w:bCs/>
                <w:lang w:val="es-BO"/>
              </w:rPr>
              <w:t xml:space="preserve">l </w:t>
            </w:r>
            <w:r w:rsidR="00E748F4">
              <w:rPr>
                <w:rFonts w:ascii="Trebuchet MS" w:hAnsi="Trebuchet MS" w:cs="Arial"/>
                <w:bCs/>
                <w:lang w:val="es-BO"/>
              </w:rPr>
              <w:t>{{AÑO_FECHA_HOY}}</w:t>
            </w:r>
          </w:p>
        </w:tc>
      </w:tr>
      <w:tr w:rsidR="00B40E40" w:rsidRPr="008D3C34" w14:paraId="20576BA0" w14:textId="77777777" w:rsidTr="00A23565">
        <w:tc>
          <w:tcPr>
            <w:tcW w:w="5000" w:type="pct"/>
          </w:tcPr>
          <w:p w14:paraId="5972B35A" w14:textId="112C10F8"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PEB/CORP/CBS </w:t>
            </w:r>
            <w:r w:rsidR="008D3C34" w:rsidRPr="008D3C34">
              <w:rPr>
                <w:rFonts w:ascii="Trebuchet MS" w:hAnsi="Trebuchet MS" w:cs="Arial"/>
                <w:bCs/>
                <w:lang w:val="es-BO"/>
              </w:rPr>
              <w:t>{{ID_CARTA}}</w:t>
            </w:r>
            <w:r w:rsidRPr="008D3C34">
              <w:rPr>
                <w:rFonts w:ascii="Trebuchet MS" w:hAnsi="Trebuchet MS" w:cs="Arial"/>
                <w:bCs/>
                <w:lang w:val="es-BO"/>
              </w:rPr>
              <w:t>/</w:t>
            </w:r>
            <w:r w:rsidR="008D3C34" w:rsidRPr="008D3C34">
              <w:rPr>
                <w:rFonts w:ascii="Trebuchet MS" w:hAnsi="Trebuchet MS" w:cs="Arial"/>
                <w:bCs/>
                <w:lang w:val="es-BO"/>
              </w:rPr>
              <w:t>{</w:t>
            </w:r>
            <w:r w:rsidR="008D3C34">
              <w:rPr>
                <w:rFonts w:ascii="Trebuchet MS" w:hAnsi="Trebuchet MS" w:cs="Arial"/>
                <w:bCs/>
                <w:lang w:val="es-BO"/>
              </w:rPr>
              <w:t>{AÑO_FECHA_HOY}}</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0339A77E"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B91320">
        <w:rPr>
          <w:rFonts w:ascii="Trebuchet MS" w:hAnsi="Trebuchet MS" w:cs="Arial"/>
          <w:b/>
          <w:bCs/>
          <w:lang w:val="es-419"/>
        </w:rPr>
        <w:t>{{SOLPED}}</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B91320">
        <w:rPr>
          <w:rFonts w:ascii="Trebuchet MS" w:hAnsi="Trebuchet MS" w:cs="Arial"/>
          <w:b/>
          <w:bCs/>
          <w:lang w:val="es-419"/>
        </w:rPr>
        <w:t>{{DESCRIPCION_PROCESO}}</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0F063543"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1" w:name="_Hlk97539673"/>
      <w:r w:rsidR="00B91320" w:rsidRPr="006242CF">
        <w:rPr>
          <w:rFonts w:ascii="Trebuchet MS" w:hAnsi="Trebuchet MS" w:cs="Arial"/>
          <w:color w:val="000000"/>
          <w:highlight w:val="yellow"/>
          <w:lang w:val="es-BO"/>
        </w:rPr>
        <w:t>{{</w:t>
      </w:r>
      <w:r w:rsidR="00B40E40" w:rsidRPr="00A47E7B">
        <w:rPr>
          <w:rFonts w:ascii="Trebuchet MS" w:hAnsi="Trebuchet MS" w:cs="Arial"/>
          <w:color w:val="000000"/>
          <w:highlight w:val="green"/>
          <w:lang w:val="es-BO"/>
        </w:rPr>
        <w:t>Área Bloque San Antonio, Área San Alberto, Área Bloque XX Tarija Oeste</w:t>
      </w:r>
      <w:r w:rsidR="00734BE1">
        <w:rPr>
          <w:rFonts w:ascii="Trebuchet MS" w:hAnsi="Trebuchet MS" w:cs="Arial"/>
          <w:color w:val="000000"/>
          <w:highlight w:val="green"/>
          <w:lang w:val="es-BO"/>
        </w:rPr>
        <w:t xml:space="preserve">, </w:t>
      </w:r>
      <w:r w:rsidR="00734BE1" w:rsidRPr="00EF653F">
        <w:rPr>
          <w:rFonts w:ascii="Trebuchet MS" w:hAnsi="Trebuchet MS" w:cs="Arial"/>
          <w:color w:val="000000"/>
          <w:highlight w:val="yellow"/>
          <w:lang w:val="es-BO"/>
        </w:rPr>
        <w:t>Área Campos Colpa y Caranda</w:t>
      </w:r>
      <w:r w:rsidR="00B40E40" w:rsidRPr="00A47E7B">
        <w:rPr>
          <w:rFonts w:ascii="Trebuchet MS" w:hAnsi="Trebuchet MS" w:cs="Arial"/>
          <w:color w:val="000000"/>
          <w:highlight w:val="green"/>
          <w:lang w:val="es-BO"/>
        </w:rPr>
        <w:t xml:space="preserve"> y Área San Telmo Norte</w:t>
      </w:r>
      <w:r w:rsidR="00B91320" w:rsidRPr="006242CF">
        <w:rPr>
          <w:rFonts w:ascii="Trebuchet MS" w:hAnsi="Trebuchet MS" w:cs="Arial"/>
          <w:color w:val="000000"/>
          <w:highlight w:val="yellow"/>
          <w:lang w:val="es-BO"/>
        </w:rPr>
        <w:t>}}//MULTIPLE CHOICE</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Default="00A37758" w:rsidP="00A37758">
      <w:pPr>
        <w:autoSpaceDE w:val="0"/>
        <w:autoSpaceDN w:val="0"/>
        <w:jc w:val="both"/>
        <w:rPr>
          <w:rFonts w:ascii="Trebuchet MS" w:hAnsi="Trebuchet MS"/>
          <w:color w:val="000000"/>
          <w:lang w:val="es-BO"/>
        </w:rPr>
      </w:pPr>
      <w:r w:rsidRPr="008D77C1">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p w14:paraId="3C0209B8" w14:textId="5B7453B0" w:rsidR="003B2C02" w:rsidRDefault="003B2C02" w:rsidP="00F210D2">
      <w:pPr>
        <w:autoSpaceDE w:val="0"/>
        <w:autoSpaceDN w:val="0"/>
        <w:adjustRightInd w:val="0"/>
        <w:jc w:val="both"/>
        <w:rPr>
          <w:rFonts w:ascii="Trebuchet MS" w:hAnsi="Trebuchet MS" w:cs="Arial"/>
          <w:color w:val="000000"/>
          <w:highlight w:val="green"/>
          <w:lang w:val="es-BO"/>
        </w:rPr>
      </w:pPr>
      <w:r>
        <w:rPr>
          <w:rFonts w:ascii="Trebuchet MS" w:hAnsi="Trebuchet MS" w:cs="Arial"/>
          <w:color w:val="000000"/>
          <w:highlight w:val="green"/>
          <w:lang w:val="es-BO"/>
        </w:rPr>
        <w:t>{{CHECK_BOS_DE_SELECCIÓN}}:</w:t>
      </w:r>
    </w:p>
    <w:p w14:paraId="140BEB98" w14:textId="77777777" w:rsidR="003B2C02" w:rsidRDefault="003B2C02" w:rsidP="00F210D2">
      <w:pPr>
        <w:autoSpaceDE w:val="0"/>
        <w:autoSpaceDN w:val="0"/>
        <w:adjustRightInd w:val="0"/>
        <w:jc w:val="both"/>
        <w:rPr>
          <w:rFonts w:ascii="Trebuchet MS" w:hAnsi="Trebuchet MS" w:cs="Arial"/>
          <w:color w:val="000000"/>
          <w:highlight w:val="green"/>
          <w:lang w:val="es-BO"/>
        </w:rPr>
      </w:pPr>
    </w:p>
    <w:bookmarkEnd w:id="1"/>
    <w:p w14:paraId="0DEF5761" w14:textId="086BEC1A"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Especificaciones Técnicas.</w:t>
      </w:r>
    </w:p>
    <w:p w14:paraId="31F7EABF" w14:textId="0933591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Planilla de Precios Unitarios.</w:t>
      </w:r>
    </w:p>
    <w:p w14:paraId="0EF5784F" w14:textId="78AFE068"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Declaración Jurada.</w:t>
      </w:r>
    </w:p>
    <w:p w14:paraId="7A1516C8" w14:textId="36FC657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Requisitos de SMS C1.</w:t>
      </w:r>
    </w:p>
    <w:p w14:paraId="1617FDAE" w14:textId="734271D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Requisitos de Entrenamiento.</w:t>
      </w:r>
    </w:p>
    <w:p w14:paraId="316BBBFA" w14:textId="03CFDE0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Seguros y Garantías.</w:t>
      </w:r>
    </w:p>
    <w:p w14:paraId="0D172F67" w14:textId="45E0F42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Evaluación de Contrato.</w:t>
      </w:r>
    </w:p>
    <w:p w14:paraId="4D824421" w14:textId="00F6D94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w:t>
      </w:r>
      <w:r w:rsidR="0042394B">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lastRenderedPageBreak/>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Solicitud de cotización.</w:t>
      </w:r>
    </w:p>
    <w:p w14:paraId="16B2FD98" w14:textId="77777777" w:rsidR="00F210D2" w:rsidRPr="00CC6CC1" w:rsidRDefault="00F210D2" w:rsidP="00F210D2">
      <w:pPr>
        <w:spacing w:line="288" w:lineRule="exact"/>
        <w:jc w:val="both"/>
        <w:rPr>
          <w:rFonts w:ascii="Trebuchet MS" w:hAnsi="Trebuchet MS" w:cs="Arial"/>
          <w:color w:val="000000"/>
          <w:highlight w:val="green"/>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2" w:name="_Hlk219385276"/>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59B99102" w14:textId="77777777" w:rsidR="009404EC" w:rsidRPr="00F70596" w:rsidRDefault="009404EC" w:rsidP="009404EC">
      <w:pPr>
        <w:ind w:left="1416" w:hanging="1416"/>
        <w:jc w:val="both"/>
        <w:rPr>
          <w:rFonts w:ascii="Trebuchet MS" w:hAnsi="Trebuchet MS" w:cs="Arial"/>
          <w:bCs/>
          <w:lang w:val="es-BO"/>
        </w:rPr>
      </w:pPr>
      <w:r>
        <w:rPr>
          <w:rFonts w:ascii="Trebuchet MS" w:hAnsi="Trebuchet MS" w:cs="Arial"/>
          <w:bCs/>
          <w:lang w:val="es-419"/>
        </w:rPr>
        <w:t xml:space="preserve">Claudio Erwin Antelo Mercado </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08522B3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2"/>
      <w:r w:rsidR="00A37758" w:rsidRPr="00A37758">
        <w:rPr>
          <w:rFonts w:ascii="Trebuchet MS" w:hAnsi="Trebuchet MS" w:cs="Arial"/>
          <w:b/>
          <w:sz w:val="14"/>
          <w:szCs w:val="14"/>
          <w:lang w:val="es-BO"/>
        </w:rPr>
        <w:t>Formulario SINCOP</w:t>
      </w:r>
    </w:p>
    <w:p w14:paraId="14C1FC80" w14:textId="77777777" w:rsidR="00A37758"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E7500A"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3AC9AB8E"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c.c.: TotalEnergies EP Bolivie Sucursal Bolivia</w:t>
      </w:r>
    </w:p>
    <w:p w14:paraId="65C73422"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Andina S.A. </w:t>
      </w:r>
    </w:p>
    <w:p w14:paraId="2627FC7B" w14:textId="77777777" w:rsidR="00B40E40" w:rsidRPr="00A47E7B" w:rsidRDefault="00B40E40" w:rsidP="00B40E40">
      <w:pPr>
        <w:autoSpaceDE w:val="0"/>
        <w:autoSpaceDN w:val="0"/>
        <w:adjustRightInd w:val="0"/>
        <w:jc w:val="both"/>
        <w:rPr>
          <w:rFonts w:ascii="Trebuchet MS" w:hAnsi="Trebuchet MS" w:cs="Arial"/>
          <w:color w:val="000000"/>
          <w:sz w:val="14"/>
          <w:szCs w:val="14"/>
          <w:highlight w:val="green"/>
          <w:lang w:val="es-BO"/>
        </w:rPr>
      </w:pPr>
      <w:r w:rsidRPr="00A47E7B">
        <w:rPr>
          <w:rFonts w:ascii="Trebuchet MS" w:hAnsi="Trebuchet MS" w:cs="Arial"/>
          <w:color w:val="000000"/>
          <w:sz w:val="14"/>
          <w:szCs w:val="14"/>
          <w:highlight w:val="green"/>
          <w:lang w:val="es-BO"/>
        </w:rPr>
        <w:t xml:space="preserve">        YPFB Chaco S.A.</w:t>
      </w:r>
    </w:p>
    <w:p w14:paraId="670DC563" w14:textId="349191FE" w:rsidR="00B40E40" w:rsidRPr="001343A3" w:rsidRDefault="00B40E40" w:rsidP="00B40E40">
      <w:pPr>
        <w:autoSpaceDE w:val="0"/>
        <w:autoSpaceDN w:val="0"/>
        <w:adjustRightInd w:val="0"/>
        <w:jc w:val="both"/>
        <w:rPr>
          <w:rFonts w:ascii="Trebuchet MS" w:hAnsi="Trebuchet MS" w:cs="Arial"/>
          <w:color w:val="000000"/>
          <w:sz w:val="14"/>
          <w:szCs w:val="14"/>
          <w:lang w:val="es-BO"/>
        </w:rPr>
      </w:pPr>
      <w:r w:rsidRPr="00A47E7B">
        <w:rPr>
          <w:rFonts w:ascii="Trebuchet MS" w:hAnsi="Trebuchet MS" w:cs="Arial"/>
          <w:color w:val="000000"/>
          <w:sz w:val="14"/>
          <w:szCs w:val="14"/>
          <w:highlight w:val="green"/>
          <w:lang w:val="es-BO"/>
        </w:rPr>
        <w:t xml:space="preserve">        Shell Bolivia Corporation, Sucursal Bolivia</w:t>
      </w:r>
      <w:r w:rsidR="008B4604">
        <w:rPr>
          <w:rFonts w:ascii="Trebuchet MS" w:hAnsi="Trebuchet MS" w:cs="Arial"/>
          <w:color w:val="000000"/>
          <w:sz w:val="14"/>
          <w:szCs w:val="14"/>
          <w:lang w:val="es-BO"/>
        </w:rPr>
        <w:t xml:space="preserve">  (depende de la selección de Área)</w:t>
      </w: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3FEB" w14:textId="77777777" w:rsidR="008175FA" w:rsidRDefault="008175FA">
      <w:r>
        <w:separator/>
      </w:r>
    </w:p>
  </w:endnote>
  <w:endnote w:type="continuationSeparator" w:id="0">
    <w:p w14:paraId="272866F4" w14:textId="77777777" w:rsidR="008175FA" w:rsidRDefault="008175FA">
      <w:r>
        <w:continuationSeparator/>
      </w:r>
    </w:p>
  </w:endnote>
  <w:endnote w:type="continuationNotice" w:id="1">
    <w:p w14:paraId="7C3F8A96" w14:textId="77777777" w:rsidR="008175FA" w:rsidRDefault="00817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45F9" w14:textId="77777777" w:rsidR="008175FA" w:rsidRDefault="008175FA">
      <w:r>
        <w:separator/>
      </w:r>
    </w:p>
  </w:footnote>
  <w:footnote w:type="continuationSeparator" w:id="0">
    <w:p w14:paraId="34B246F1" w14:textId="77777777" w:rsidR="008175FA" w:rsidRDefault="008175FA">
      <w:r>
        <w:continuationSeparator/>
      </w:r>
    </w:p>
  </w:footnote>
  <w:footnote w:type="continuationNotice" w:id="1">
    <w:p w14:paraId="76F48D7B" w14:textId="77777777" w:rsidR="008175FA" w:rsidRDefault="00817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35D81"/>
    <w:rsid w:val="00242018"/>
    <w:rsid w:val="00242265"/>
    <w:rsid w:val="00253D44"/>
    <w:rsid w:val="002548AF"/>
    <w:rsid w:val="00275944"/>
    <w:rsid w:val="00284C67"/>
    <w:rsid w:val="002A36FC"/>
    <w:rsid w:val="002D0238"/>
    <w:rsid w:val="002D3DCE"/>
    <w:rsid w:val="002E60F8"/>
    <w:rsid w:val="002E62F0"/>
    <w:rsid w:val="002F0878"/>
    <w:rsid w:val="002F6C49"/>
    <w:rsid w:val="00303151"/>
    <w:rsid w:val="003176B9"/>
    <w:rsid w:val="003211C8"/>
    <w:rsid w:val="00322617"/>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6A8"/>
    <w:rsid w:val="004F06A2"/>
    <w:rsid w:val="00503BBA"/>
    <w:rsid w:val="00503EB3"/>
    <w:rsid w:val="00512299"/>
    <w:rsid w:val="00514EFE"/>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242CF"/>
    <w:rsid w:val="006314B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97748"/>
    <w:rsid w:val="007A2EBA"/>
    <w:rsid w:val="007A7CFF"/>
    <w:rsid w:val="007B10BF"/>
    <w:rsid w:val="007C5FFF"/>
    <w:rsid w:val="007D47D9"/>
    <w:rsid w:val="007E0524"/>
    <w:rsid w:val="007E7873"/>
    <w:rsid w:val="00805680"/>
    <w:rsid w:val="008108B4"/>
    <w:rsid w:val="008175FA"/>
    <w:rsid w:val="00821741"/>
    <w:rsid w:val="008408A6"/>
    <w:rsid w:val="008569A3"/>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4EC"/>
    <w:rsid w:val="009452BB"/>
    <w:rsid w:val="009456B3"/>
    <w:rsid w:val="00962A19"/>
    <w:rsid w:val="00974F2F"/>
    <w:rsid w:val="00982AF3"/>
    <w:rsid w:val="00984957"/>
    <w:rsid w:val="009B04CF"/>
    <w:rsid w:val="009C7738"/>
    <w:rsid w:val="009E0335"/>
    <w:rsid w:val="00A11963"/>
    <w:rsid w:val="00A130D2"/>
    <w:rsid w:val="00A21FC0"/>
    <w:rsid w:val="00A248FE"/>
    <w:rsid w:val="00A25857"/>
    <w:rsid w:val="00A3341E"/>
    <w:rsid w:val="00A37758"/>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4.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321</TotalTime>
  <Pages>2</Pages>
  <Words>349</Words>
  <Characters>1922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Emanuel Matias Saavedra Chavez - Estudante</cp:lastModifiedBy>
  <cp:revision>29</cp:revision>
  <cp:lastPrinted>2025-11-20T12:33:00Z</cp:lastPrinted>
  <dcterms:created xsi:type="dcterms:W3CDTF">2025-11-20T13:03:00Z</dcterms:created>
  <dcterms:modified xsi:type="dcterms:W3CDTF">2026-09-14T19:38:00Z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