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SubsidyMatch（政策匹配与资格初筛） 产品说明书</w:t>
      </w:r>
    </w:p>
    <w:p>
      <w:pPr>
        <w:jc w:val="center"/>
      </w:pPr>
      <w:r>
        <w:t>项目二：园区产业服务和政策AI</w:t>
      </w:r>
    </w:p>
    <w:p>
      <w:pPr>
        <w:pStyle w:val="Heading1"/>
      </w:pPr>
      <w:r>
        <w:t>1. 产品定位</w:t>
      </w:r>
    </w:p>
    <w:p>
      <w:r>
        <w:t>输入企业画像，输出可申报政策的匹配排序、可解释理由与材料清单，帮助园区/企业快速判断可行性。</w:t>
      </w:r>
    </w:p>
    <w:p>
      <w:pPr>
        <w:pStyle w:val="Heading1"/>
      </w:pPr>
      <w:r>
        <w:t>2. 目标用户</w:t>
      </w:r>
    </w:p>
    <w:p>
      <w:pPr>
        <w:pStyle w:val="ListBullet"/>
      </w:pPr>
      <w:r>
        <w:t>园区运营/产业服务</w:t>
      </w:r>
    </w:p>
    <w:p>
      <w:pPr>
        <w:pStyle w:val="ListBullet"/>
      </w:pPr>
      <w:r>
        <w:t>企业申报负责人</w:t>
      </w:r>
    </w:p>
    <w:p>
      <w:pPr>
        <w:pStyle w:val="ListBullet"/>
      </w:pPr>
      <w:r>
        <w:t>投融资/FA（做政策资金研判）</w:t>
      </w:r>
    </w:p>
    <w:p>
      <w:pPr>
        <w:pStyle w:val="Heading1"/>
      </w:pPr>
      <w:r>
        <w:t>3. 输入</w:t>
      </w:r>
    </w:p>
    <w:p>
      <w:pPr>
        <w:pStyle w:val="ListBullet"/>
      </w:pPr>
      <w:r>
        <w:t>企业画像：城市、行业、阶段、标签等</w:t>
      </w:r>
    </w:p>
    <w:p>
      <w:pPr>
        <w:pStyle w:val="ListBullet"/>
      </w:pPr>
      <w:r>
        <w:t>可选：限定地区/行业</w:t>
      </w:r>
    </w:p>
    <w:p>
      <w:pPr>
        <w:pStyle w:val="ListBullet"/>
      </w:pPr>
      <w:r>
        <w:t>TopK（候选数量）</w:t>
      </w:r>
    </w:p>
    <w:p>
      <w:pPr>
        <w:pStyle w:val="Heading1"/>
      </w:pPr>
      <w:r>
        <w:t>4. 输出</w:t>
      </w:r>
    </w:p>
    <w:p>
      <w:pPr>
        <w:pStyle w:val="ListBullet"/>
      </w:pPr>
      <w:r>
        <w:t>匹配列表：score + reasons + checklist</w:t>
      </w:r>
    </w:p>
    <w:p>
      <w:pPr>
        <w:pStyle w:val="ListBullet"/>
      </w:pPr>
      <w:r>
        <w:t>可导出为报告（扩展项）</w:t>
      </w:r>
    </w:p>
    <w:p>
      <w:pPr>
        <w:pStyle w:val="Heading1"/>
      </w:pPr>
      <w:r>
        <w:t>5. 演示脚本（建议顺序）</w:t>
      </w:r>
    </w:p>
    <w:p>
      <w:pPr>
        <w:pStyle w:val="ListNumber"/>
      </w:pPr>
      <w:r>
        <w:t>打开前端 -&gt; SubsidyMatch 页面。</w:t>
      </w:r>
    </w:p>
    <w:p>
      <w:pPr>
        <w:pStyle w:val="ListNumber"/>
      </w:pPr>
      <w:r>
        <w:t>填写企业：城市=上海、行业=AI制造、阶段=A轮、标签=专精特新/高新等。</w:t>
      </w:r>
    </w:p>
    <w:p>
      <w:pPr>
        <w:pStyle w:val="ListNumber"/>
      </w:pPr>
      <w:r>
        <w:t>点击“开始匹配”。</w:t>
      </w:r>
    </w:p>
    <w:p>
      <w:pPr>
        <w:pStyle w:val="ListNumber"/>
      </w:pPr>
      <w:r>
        <w:t>展开Top结果，展示分数、匹配理由与申报材料清单。</w:t>
      </w:r>
    </w:p>
    <w:p>
      <w:pPr>
        <w:pStyle w:val="ListNumber"/>
      </w:pPr>
      <w:r>
        <w:t>（可选）把阶段改为“天使”，观察清单变化。</w:t>
      </w:r>
    </w:p>
    <w:p>
      <w:pPr>
        <w:pStyle w:val="Heading1"/>
      </w:pPr>
      <w:r>
        <w:t>6. 实现要点与扩展建议</w:t>
      </w:r>
    </w:p>
    <w:p>
      <w:pPr>
        <w:pStyle w:val="ListBullet"/>
      </w:pPr>
      <w:r>
        <w:t>当前匹配=语义检索候选 + 简单打分（行业/地区/阶段）。</w:t>
      </w:r>
    </w:p>
    <w:p>
      <w:pPr>
        <w:pStyle w:val="ListBullet"/>
      </w:pPr>
      <w:r>
        <w:t>规则清单来自 data/sample_rules.yaml，可替换为真实规则库。</w:t>
      </w:r>
    </w:p>
    <w:p>
      <w:pPr>
        <w:pStyle w:val="ListBullet"/>
      </w:pPr>
      <w:r>
        <w:t>生产化建议：规则引擎（可视化配置）+ 可解释报告下载 + 资格校验（工商/纳税/社保等）。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