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pPr>
      <w:r w:rsidDel="00000000" w:rsidR="00000000" w:rsidRPr="00000000">
        <w:rPr>
          <w:rtl w:val="0"/>
        </w:rPr>
        <w:t xml:space="preserve"> </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1.1688311688313"/>
        <w:gridCol w:w="1421.2987012987012"/>
        <w:gridCol w:w="4535.064935064935"/>
        <w:gridCol w:w="2052.4675324675322"/>
        <w:tblGridChange w:id="0">
          <w:tblGrid>
            <w:gridCol w:w="1351.1688311688313"/>
            <w:gridCol w:w="1421.2987012987012"/>
            <w:gridCol w:w="4535.064935064935"/>
            <w:gridCol w:w="2052.4675324675322"/>
          </w:tblGrid>
        </w:tblGridChange>
      </w:tblGrid>
      <w:tr>
        <w:trPr>
          <w:trHeight w:val="485" w:hRule="atLeast"/>
        </w:trPr>
        <w:tc>
          <w:tcPr>
            <w:gridSpan w:val="2"/>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Assignment 1</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Project Summary</w:t>
            </w:r>
          </w:p>
        </w:tc>
      </w:tr>
      <w:tr>
        <w:trPr>
          <w:trHeight w:val="755" w:hRule="atLeast"/>
        </w:trPr>
        <w:tc>
          <w:tcPr>
            <w:gridSpan w:val="2"/>
            <w:tcBorders>
              <w:top w:color="000000" w:space="0" w:sz="0" w:val="nil"/>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Course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Fullstack Application Development with Node.js + Express.js + React.js - 2019/2020</w:t>
            </w:r>
          </w:p>
        </w:tc>
      </w:tr>
      <w:tr>
        <w:trPr>
          <w:trHeight w:val="485" w:hRule="atLeast"/>
        </w:trPr>
        <w:tc>
          <w:tcPr>
            <w:gridSpan w:val="4"/>
            <w:tcBorders>
              <w:top w:color="000000" w:space="0" w:sz="0" w:val="nil"/>
              <w:left w:color="000000" w:space="0" w:sz="0" w:val="nil"/>
              <w:bottom w:color="000000"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 </w:t>
            </w:r>
          </w:p>
        </w:tc>
      </w:tr>
      <w:tr>
        <w:trPr>
          <w:trHeight w:val="485" w:hRule="atLeast"/>
        </w:trPr>
        <w:tc>
          <w:tcPr>
            <w:gridSpan w:val="4"/>
            <w:tcBorders>
              <w:top w:color="000000" w:space="0" w:sz="0" w:val="nil"/>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Project author</w:t>
            </w:r>
          </w:p>
        </w:tc>
      </w:tr>
      <w:tr>
        <w:trPr>
          <w:trHeight w:val="75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right="740"/>
              <w:rPr>
                <w:sz w:val="24"/>
                <w:szCs w:val="24"/>
              </w:rPr>
            </w:pPr>
            <w:r w:rsidDel="00000000" w:rsidR="00000000" w:rsidRPr="00000000">
              <w:rPr>
                <w:sz w:val="24"/>
                <w:szCs w:val="24"/>
                <w:rtl w:val="0"/>
              </w:rPr>
              <w:t xml:space="preserve">№</w:t>
            </w:r>
          </w:p>
        </w:tc>
        <w:tc>
          <w:tcPr>
            <w:gridSpan w:val="2"/>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Pseudonym</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Face-to-face/ online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right="740"/>
              <w:rPr>
                <w:sz w:val="24"/>
                <w:szCs w:val="24"/>
              </w:rPr>
            </w:pPr>
            <w:r w:rsidDel="00000000" w:rsidR="00000000" w:rsidRPr="00000000">
              <w:rPr>
                <w:sz w:val="24"/>
                <w:szCs w:val="24"/>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ivo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face-to-face</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right="740"/>
              <w:rPr>
                <w:sz w:val="24"/>
                <w:szCs w:val="24"/>
              </w:rPr>
            </w:pPr>
            <w:r w:rsidDel="00000000" w:rsidR="00000000" w:rsidRPr="00000000">
              <w:rPr>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 nick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face-to-face</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2">
      <w:pPr>
        <w:spacing w:before="240" w:lineRule="auto"/>
        <w:rPr>
          <w:sz w:val="24"/>
          <w:szCs w:val="24"/>
        </w:rPr>
      </w:pPr>
      <w:r w:rsidDel="00000000" w:rsidR="00000000" w:rsidRPr="00000000">
        <w:rPr>
          <w:sz w:val="24"/>
          <w:szCs w:val="24"/>
          <w:rtl w:val="0"/>
        </w:rPr>
        <w:t xml:space="preserve"> </w:t>
      </w:r>
    </w:p>
    <w:tbl>
      <w:tblPr>
        <w:tblStyle w:val="Table2"/>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54.8101265822784"/>
        <w:gridCol w:w="7005.189873417722"/>
        <w:tblGridChange w:id="0">
          <w:tblGrid>
            <w:gridCol w:w="2354.8101265822784"/>
            <w:gridCol w:w="7005.189873417722"/>
          </w:tblGrid>
        </w:tblGridChange>
      </w:tblGrid>
      <w:tr>
        <w:trPr>
          <w:trHeight w:val="725" w:hRule="atLeast"/>
        </w:trPr>
        <w:tc>
          <w:tcPr>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Project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after="120" w:before="120" w:lineRule="auto"/>
              <w:rPr>
                <w:sz w:val="24"/>
                <w:szCs w:val="24"/>
              </w:rPr>
            </w:pPr>
            <w:r w:rsidDel="00000000" w:rsidR="00000000" w:rsidRPr="00000000">
              <w:rPr>
                <w:sz w:val="24"/>
                <w:szCs w:val="24"/>
                <w:rtl w:val="0"/>
              </w:rPr>
              <w:t xml:space="preserve">Event management system </w:t>
            </w:r>
          </w:p>
        </w:tc>
      </w:tr>
    </w:tbl>
    <w:p w:rsidR="00000000" w:rsidDel="00000000" w:rsidP="00000000" w:rsidRDefault="00000000" w:rsidRPr="00000000" w14:paraId="00000025">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6">
      <w:pPr>
        <w:spacing w:before="240" w:lineRule="auto"/>
        <w:rPr>
          <w:sz w:val="24"/>
          <w:szCs w:val="24"/>
        </w:rPr>
      </w:pPr>
      <w:r w:rsidDel="00000000" w:rsidR="00000000" w:rsidRPr="00000000">
        <w:rPr>
          <w:rtl w:val="0"/>
        </w:rPr>
      </w:r>
    </w:p>
    <w:p w:rsidR="00000000" w:rsidDel="00000000" w:rsidP="00000000" w:rsidRDefault="00000000" w:rsidRPr="00000000" w14:paraId="00000027">
      <w:pPr>
        <w:spacing w:before="240" w:lineRule="auto"/>
        <w:rPr>
          <w:sz w:val="24"/>
          <w:szCs w:val="24"/>
        </w:rPr>
      </w:pPr>
      <w:r w:rsidDel="00000000" w:rsidR="00000000" w:rsidRPr="00000000">
        <w:rPr>
          <w:rtl w:val="0"/>
        </w:rPr>
      </w:r>
    </w:p>
    <w:p w:rsidR="00000000" w:rsidDel="00000000" w:rsidP="00000000" w:rsidRDefault="00000000" w:rsidRPr="00000000" w14:paraId="00000028">
      <w:pPr>
        <w:spacing w:before="240" w:lineRule="auto"/>
        <w:rPr>
          <w:sz w:val="24"/>
          <w:szCs w:val="24"/>
        </w:rPr>
      </w:pPr>
      <w:r w:rsidDel="00000000" w:rsidR="00000000" w:rsidRPr="00000000">
        <w:rPr>
          <w:rtl w:val="0"/>
        </w:rPr>
      </w:r>
    </w:p>
    <w:p w:rsidR="00000000" w:rsidDel="00000000" w:rsidP="00000000" w:rsidRDefault="00000000" w:rsidRPr="00000000" w14:paraId="00000029">
      <w:pPr>
        <w:spacing w:before="240" w:lineRule="auto"/>
        <w:rPr>
          <w:sz w:val="24"/>
          <w:szCs w:val="24"/>
        </w:rPr>
      </w:pPr>
      <w:r w:rsidDel="00000000" w:rsidR="00000000" w:rsidRPr="00000000">
        <w:rPr>
          <w:rtl w:val="0"/>
        </w:rPr>
      </w:r>
    </w:p>
    <w:p w:rsidR="00000000" w:rsidDel="00000000" w:rsidP="00000000" w:rsidRDefault="00000000" w:rsidRPr="00000000" w14:paraId="0000002A">
      <w:pPr>
        <w:spacing w:before="240" w:lineRule="auto"/>
        <w:rPr>
          <w:sz w:val="24"/>
          <w:szCs w:val="24"/>
        </w:rPr>
      </w:pPr>
      <w:r w:rsidDel="00000000" w:rsidR="00000000" w:rsidRPr="00000000">
        <w:rPr>
          <w:rtl w:val="0"/>
        </w:rPr>
      </w:r>
    </w:p>
    <w:p w:rsidR="00000000" w:rsidDel="00000000" w:rsidP="00000000" w:rsidRDefault="00000000" w:rsidRPr="00000000" w14:paraId="0000002B">
      <w:pPr>
        <w:spacing w:before="240" w:lineRule="auto"/>
        <w:rPr>
          <w:sz w:val="24"/>
          <w:szCs w:val="24"/>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36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Short project description (Business needs and system features)</w:t>
            </w:r>
          </w:p>
        </w:tc>
      </w:tr>
      <w:tr>
        <w:trPr>
          <w:trHeight w:val="91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before="120" w:lineRule="auto"/>
              <w:rPr/>
            </w:pPr>
            <w:r w:rsidDel="00000000" w:rsidR="00000000" w:rsidRPr="00000000">
              <w:rPr>
                <w:rtl w:val="0"/>
              </w:rPr>
              <w:t xml:space="preserve">The event system allows you to schedule events, specifying various parameters and custom questions that event participants must answer. After creating an event users can invite other people either by email or by sending a link with the invitation form. Invited people fill some personal information and answer the custom questions. The results of this will be presented to the host of the event. If the event requires a ticket (for example concert) users will be able to purchase those through the website. The system will be developed as a </w:t>
            </w:r>
            <w:r w:rsidDel="00000000" w:rsidR="00000000" w:rsidRPr="00000000">
              <w:rPr>
                <w:i w:val="1"/>
                <w:rtl w:val="0"/>
              </w:rPr>
              <w:t xml:space="preserve">Single Page Application (SPA)</w:t>
            </w:r>
            <w:r w:rsidDel="00000000" w:rsidR="00000000" w:rsidRPr="00000000">
              <w:rPr>
                <w:rtl w:val="0"/>
              </w:rPr>
              <w:t xml:space="preserve"> using </w:t>
            </w:r>
            <w:r w:rsidDel="00000000" w:rsidR="00000000" w:rsidRPr="00000000">
              <w:rPr>
                <w:b w:val="1"/>
                <w:i w:val="1"/>
                <w:rtl w:val="0"/>
              </w:rPr>
              <w:t xml:space="preserve">React.js</w:t>
            </w:r>
            <w:r w:rsidDel="00000000" w:rsidR="00000000" w:rsidRPr="00000000">
              <w:rPr>
                <w:rtl w:val="0"/>
              </w:rPr>
              <w:t xml:space="preserve"> as front-end, and </w:t>
            </w:r>
            <w:r w:rsidDel="00000000" w:rsidR="00000000" w:rsidRPr="00000000">
              <w:rPr>
                <w:b w:val="1"/>
                <w:i w:val="1"/>
                <w:rtl w:val="0"/>
              </w:rPr>
              <w:t xml:space="preserve">Node.js + express</w:t>
            </w:r>
            <w:r w:rsidDel="00000000" w:rsidR="00000000" w:rsidRPr="00000000">
              <w:rPr>
                <w:rtl w:val="0"/>
              </w:rPr>
              <w:t xml:space="preserve"> as backend technologies.</w:t>
            </w:r>
          </w:p>
          <w:p w:rsidR="00000000" w:rsidDel="00000000" w:rsidP="00000000" w:rsidRDefault="00000000" w:rsidRPr="00000000" w14:paraId="0000002E">
            <w:pPr>
              <w:spacing w:after="240" w:before="120" w:lineRule="auto"/>
              <w:rPr/>
            </w:pPr>
            <w:r w:rsidDel="00000000" w:rsidR="00000000" w:rsidRPr="00000000">
              <w:rPr>
                <w:rtl w:val="0"/>
              </w:rPr>
              <w:t xml:space="preserve">For each event the main user roles will be:</w:t>
            </w:r>
          </w:p>
          <w:p w:rsidR="00000000" w:rsidDel="00000000" w:rsidP="00000000" w:rsidRDefault="00000000" w:rsidRPr="00000000" w14:paraId="0000002F">
            <w:pPr>
              <w:spacing w:after="240" w:before="120" w:lineRule="auto"/>
              <w:rPr/>
            </w:pPr>
            <w:r w:rsidDel="00000000" w:rsidR="00000000" w:rsidRPr="00000000">
              <w:rPr>
                <w:rtl w:val="0"/>
              </w:rPr>
              <w:t xml:space="preserve">Host – The creator of the event.</w:t>
            </w:r>
          </w:p>
          <w:p w:rsidR="00000000" w:rsidDel="00000000" w:rsidP="00000000" w:rsidRDefault="00000000" w:rsidRPr="00000000" w14:paraId="00000030">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Update event parameters</w:t>
            </w:r>
          </w:p>
          <w:p w:rsidR="00000000" w:rsidDel="00000000" w:rsidP="00000000" w:rsidRDefault="00000000" w:rsidRPr="00000000" w14:paraId="00000031">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Invite people</w:t>
            </w:r>
          </w:p>
          <w:p w:rsidR="00000000" w:rsidDel="00000000" w:rsidP="00000000" w:rsidRDefault="00000000" w:rsidRPr="00000000" w14:paraId="00000032">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View statistics</w:t>
            </w:r>
          </w:p>
          <w:p w:rsidR="00000000" w:rsidDel="00000000" w:rsidP="00000000" w:rsidRDefault="00000000" w:rsidRPr="00000000" w14:paraId="00000033">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Manage other users’ roles</w:t>
            </w:r>
          </w:p>
          <w:p w:rsidR="00000000" w:rsidDel="00000000" w:rsidP="00000000" w:rsidRDefault="00000000" w:rsidRPr="00000000" w14:paraId="00000034">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Manage payments</w:t>
            </w:r>
          </w:p>
          <w:p w:rsidR="00000000" w:rsidDel="00000000" w:rsidP="00000000" w:rsidRDefault="00000000" w:rsidRPr="00000000" w14:paraId="00000035">
            <w:pPr>
              <w:spacing w:after="240" w:before="120" w:lineRule="auto"/>
              <w:rPr/>
            </w:pPr>
            <w:r w:rsidDel="00000000" w:rsidR="00000000" w:rsidRPr="00000000">
              <w:rPr>
                <w:rtl w:val="0"/>
              </w:rPr>
              <w:t xml:space="preserve"> </w:t>
            </w:r>
          </w:p>
          <w:p w:rsidR="00000000" w:rsidDel="00000000" w:rsidP="00000000" w:rsidRDefault="00000000" w:rsidRPr="00000000" w14:paraId="00000036">
            <w:pPr>
              <w:spacing w:after="240" w:before="120" w:lineRule="auto"/>
              <w:rPr/>
            </w:pPr>
            <w:r w:rsidDel="00000000" w:rsidR="00000000" w:rsidRPr="00000000">
              <w:rPr>
                <w:rtl w:val="0"/>
              </w:rPr>
              <w:t xml:space="preserve">Moderator</w:t>
            </w:r>
          </w:p>
          <w:p w:rsidR="00000000" w:rsidDel="00000000" w:rsidP="00000000" w:rsidRDefault="00000000" w:rsidRPr="00000000" w14:paraId="00000037">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Invite people</w:t>
            </w:r>
          </w:p>
          <w:p w:rsidR="00000000" w:rsidDel="00000000" w:rsidP="00000000" w:rsidRDefault="00000000" w:rsidRPr="00000000" w14:paraId="00000038">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View statistics</w:t>
            </w:r>
          </w:p>
          <w:p w:rsidR="00000000" w:rsidDel="00000000" w:rsidP="00000000" w:rsidRDefault="00000000" w:rsidRPr="00000000" w14:paraId="00000039">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Fill invitation form</w:t>
            </w:r>
          </w:p>
          <w:p w:rsidR="00000000" w:rsidDel="00000000" w:rsidP="00000000" w:rsidRDefault="00000000" w:rsidRPr="00000000" w14:paraId="0000003A">
            <w:pPr>
              <w:spacing w:after="240" w:before="120" w:lineRule="auto"/>
              <w:rPr/>
            </w:pPr>
            <w:r w:rsidDel="00000000" w:rsidR="00000000" w:rsidRPr="00000000">
              <w:rPr>
                <w:rtl w:val="0"/>
              </w:rPr>
              <w:t xml:space="preserve">Regular user</w:t>
            </w:r>
          </w:p>
          <w:p w:rsidR="00000000" w:rsidDel="00000000" w:rsidP="00000000" w:rsidRDefault="00000000" w:rsidRPr="00000000" w14:paraId="0000003B">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Fill invitation form</w:t>
            </w:r>
          </w:p>
          <w:p w:rsidR="00000000" w:rsidDel="00000000" w:rsidP="00000000" w:rsidRDefault="00000000" w:rsidRPr="00000000" w14:paraId="0000003C">
            <w:pPr>
              <w:spacing w:before="12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View event information</w:t>
            </w:r>
          </w:p>
          <w:p w:rsidR="00000000" w:rsidDel="00000000" w:rsidP="00000000" w:rsidRDefault="00000000" w:rsidRPr="00000000" w14:paraId="0000003D">
            <w:pPr>
              <w:spacing w:after="240" w:before="120" w:lineRule="auto"/>
              <w:rPr/>
            </w:pPr>
            <w:r w:rsidDel="00000000" w:rsidR="00000000" w:rsidRPr="00000000">
              <w:rPr>
                <w:rtl w:val="0"/>
              </w:rPr>
              <w:t xml:space="preserve"> </w:t>
            </w:r>
          </w:p>
        </w:tc>
      </w:tr>
    </w:tbl>
    <w:p w:rsidR="00000000" w:rsidDel="00000000" w:rsidP="00000000" w:rsidRDefault="00000000" w:rsidRPr="00000000" w14:paraId="0000003E">
      <w:pPr>
        <w:spacing w:before="240" w:lineRule="auto"/>
        <w:rPr/>
      </w:pPr>
      <w:r w:rsidDel="00000000" w:rsidR="00000000" w:rsidRPr="00000000">
        <w:rPr>
          <w:rtl w:val="0"/>
        </w:rPr>
        <w:t xml:space="preserve"> </w:t>
      </w:r>
    </w:p>
    <w:p w:rsidR="00000000" w:rsidDel="00000000" w:rsidP="00000000" w:rsidRDefault="00000000" w:rsidRPr="00000000" w14:paraId="0000003F">
      <w:pPr>
        <w:spacing w:before="240" w:lineRule="auto"/>
        <w:rPr/>
      </w:pPr>
      <w:r w:rsidDel="00000000" w:rsidR="00000000" w:rsidRPr="00000000">
        <w:rPr>
          <w:rtl w:val="0"/>
        </w:rPr>
        <w:t xml:space="preserve"> </w:t>
      </w:r>
    </w:p>
    <w:p w:rsidR="00000000" w:rsidDel="00000000" w:rsidP="00000000" w:rsidRDefault="00000000" w:rsidRPr="00000000" w14:paraId="00000040">
      <w:pPr>
        <w:spacing w:before="240" w:lineRule="auto"/>
        <w:rPr/>
      </w:pPr>
      <w:r w:rsidDel="00000000" w:rsidR="00000000" w:rsidRPr="00000000">
        <w:rPr>
          <w:rtl w:val="0"/>
        </w:rPr>
      </w:r>
    </w:p>
    <w:tbl>
      <w:tblPr>
        <w:tblStyle w:val="Table4"/>
        <w:tblW w:w="9371.33640552995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4215"/>
        <w:gridCol w:w="2771.3364055299544"/>
        <w:tblGridChange w:id="0">
          <w:tblGrid>
            <w:gridCol w:w="2385"/>
            <w:gridCol w:w="4215"/>
            <w:gridCol w:w="2771.3364055299544"/>
          </w:tblGrid>
        </w:tblGridChange>
      </w:tblGrid>
      <w:tr>
        <w:trPr>
          <w:trHeight w:val="920" w:hRule="atLeast"/>
        </w:trPr>
        <w:tc>
          <w:tcPr>
            <w:gridSpan w:val="3"/>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41">
            <w:pPr>
              <w:spacing w:after="200" w:before="240" w:lineRule="auto"/>
              <w:ind w:left="72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Main Use Cases / Scenarios</w:t>
            </w:r>
          </w:p>
        </w:tc>
      </w:tr>
      <w:tr>
        <w:trPr>
          <w:trHeight w:val="48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Use case name</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Brief Descriptions</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Actors Involved</w:t>
            </w:r>
          </w:p>
        </w:tc>
      </w:tr>
      <w:tr>
        <w:trPr>
          <w:trHeight w:val="75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900" w:hanging="440"/>
              <w:rPr>
                <w:b w:val="1"/>
              </w:rPr>
            </w:pPr>
            <w:r w:rsidDel="00000000" w:rsidR="00000000" w:rsidRPr="00000000">
              <w:rPr>
                <w:b w:val="1"/>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Register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rPr/>
            </w:pPr>
            <w:r w:rsidDel="00000000" w:rsidR="00000000" w:rsidRPr="00000000">
              <w:rPr>
                <w:rtl w:val="0"/>
              </w:rPr>
              <w:t xml:space="preserve">Create an account filling parameters such as first and last name, email, password, avatar.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60" w:before="120" w:lineRule="auto"/>
              <w:rPr/>
            </w:pPr>
            <w:r w:rsidDel="00000000" w:rsidR="00000000" w:rsidRPr="00000000">
              <w:rPr>
                <w:rtl w:val="0"/>
              </w:rPr>
              <w:t xml:space="preserve">All users</w:t>
            </w:r>
          </w:p>
        </w:tc>
      </w:tr>
      <w:tr>
        <w:trPr>
          <w:trHeight w:val="6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900" w:hanging="440"/>
              <w:rPr>
                <w:b w:val="1"/>
              </w:rPr>
            </w:pPr>
            <w:r w:rsidDel="00000000" w:rsidR="00000000" w:rsidRPr="00000000">
              <w:rPr>
                <w:b w:val="1"/>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rPr/>
            </w:pPr>
            <w:r w:rsidDel="00000000" w:rsidR="00000000" w:rsidRPr="00000000">
              <w:rPr>
                <w:rtl w:val="0"/>
              </w:rPr>
              <w:t xml:space="preserve">Authentication with email and 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60" w:before="120" w:lineRule="auto"/>
              <w:rPr>
                <w:i w:val="1"/>
              </w:rPr>
            </w:pPr>
            <w:r w:rsidDel="00000000" w:rsidR="00000000" w:rsidRPr="00000000">
              <w:rPr>
                <w:i w:val="1"/>
                <w:rtl w:val="0"/>
              </w:rPr>
              <w:t xml:space="preserve">All users</w:t>
            </w:r>
          </w:p>
        </w:tc>
      </w:tr>
      <w:tr>
        <w:trPr>
          <w:trHeight w:val="75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900" w:hanging="440"/>
              <w:rPr>
                <w:b w:val="1"/>
              </w:rPr>
            </w:pPr>
            <w:r w:rsidDel="00000000" w:rsidR="00000000" w:rsidRPr="00000000">
              <w:rPr>
                <w:b w:val="1"/>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w:t>
            </w:r>
            <w:r w:rsidDel="00000000" w:rsidR="00000000" w:rsidRPr="00000000">
              <w:rPr>
                <w:b w:val="1"/>
                <w:rtl w:val="0"/>
              </w:rPr>
              <w:t xml:space="preserve">reate/Delete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rPr/>
            </w:pPr>
            <w:r w:rsidDel="00000000" w:rsidR="00000000" w:rsidRPr="00000000">
              <w:rPr>
                <w:rtl w:val="0"/>
              </w:rPr>
              <w:t xml:space="preserve"> Create an event. Some parameters will be mandatory and some optional. The user who creates an event becomes that event’s host.</w:t>
            </w:r>
          </w:p>
          <w:p w:rsidR="00000000" w:rsidDel="00000000" w:rsidP="00000000" w:rsidRDefault="00000000" w:rsidRPr="00000000" w14:paraId="0000004F">
            <w:pPr>
              <w:spacing w:after="240" w:before="240" w:lineRule="auto"/>
              <w:rPr/>
            </w:pPr>
            <w:r w:rsidDel="00000000" w:rsidR="00000000" w:rsidRPr="00000000">
              <w:rPr>
                <w:rtl w:val="0"/>
              </w:rPr>
              <w:t xml:space="preserve">Deleting an event will notify those who have been invited via email.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Registered User</w:t>
            </w:r>
          </w:p>
        </w:tc>
      </w:tr>
      <w:tr>
        <w:trPr>
          <w:trHeight w:val="72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880" w:hanging="440"/>
              <w:rPr>
                <w:b w:val="1"/>
              </w:rPr>
            </w:pPr>
            <w:r w:rsidDel="00000000" w:rsidR="00000000" w:rsidRPr="00000000">
              <w:rPr>
                <w:b w:val="1"/>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Update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 Update event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i w:val="1"/>
              </w:rPr>
            </w:pPr>
            <w:r w:rsidDel="00000000" w:rsidR="00000000" w:rsidRPr="00000000">
              <w:rPr>
                <w:i w:val="1"/>
                <w:rtl w:val="0"/>
              </w:rPr>
              <w:t xml:space="preserve">Host</w:t>
            </w:r>
          </w:p>
        </w:tc>
      </w:tr>
      <w:tr>
        <w:trPr>
          <w:trHeight w:val="12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880" w:hanging="440"/>
              <w:rPr>
                <w:b w:val="1"/>
              </w:rPr>
            </w:pPr>
            <w:r w:rsidDel="00000000" w:rsidR="00000000" w:rsidRPr="00000000">
              <w:rPr>
                <w:b w:val="1"/>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View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rtl w:val="0"/>
              </w:rPr>
              <w:t xml:space="preserve">Show details about an event. There will be public and private events. Public will be visible for everybody. Private are visible only for invited people.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All users</w:t>
            </w:r>
          </w:p>
        </w:tc>
      </w:tr>
      <w:tr>
        <w:trPr>
          <w:trHeight w:val="180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880" w:hanging="440"/>
              <w:rPr>
                <w:b w:val="1"/>
              </w:rPr>
            </w:pPr>
            <w:r w:rsidDel="00000000" w:rsidR="00000000" w:rsidRPr="00000000">
              <w:rPr>
                <w:b w:val="1"/>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Send invitation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This can either be done by sending an invitation link, which leads to an invitation form or by sending an email which contains the invitation link. The invitation link will contain a key (random string) so that only people who have received an invitation can view the invitation form.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i w:val="1"/>
              </w:rPr>
            </w:pPr>
            <w:r w:rsidDel="00000000" w:rsidR="00000000" w:rsidRPr="00000000">
              <w:rPr>
                <w:i w:val="1"/>
                <w:rtl w:val="0"/>
              </w:rPr>
              <w:t xml:space="preserve">Host</w:t>
            </w:r>
          </w:p>
        </w:tc>
      </w:tr>
      <w:tr>
        <w:trPr>
          <w:trHeight w:val="99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880" w:hanging="440"/>
              <w:rPr>
                <w:b w:val="1"/>
              </w:rPr>
            </w:pPr>
            <w:r w:rsidDel="00000000" w:rsidR="00000000" w:rsidRPr="00000000">
              <w:rPr>
                <w:b w:val="1"/>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Fill invitation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People with an invitation link can fill their data and answer the predefined questions.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All users</w:t>
            </w:r>
          </w:p>
        </w:tc>
      </w:tr>
      <w:tr>
        <w:trPr>
          <w:trHeight w:val="153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880" w:hanging="440"/>
              <w:rPr>
                <w:b w:val="1"/>
              </w:rPr>
            </w:pPr>
            <w:r w:rsidDel="00000000" w:rsidR="00000000" w:rsidRPr="00000000">
              <w:rPr>
                <w:b w:val="1"/>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See event statistics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All people who have submitted their invitation forms will be listed. Their information and answers to the questions will be shown. Also for each question the host or moderator will be able to see the most preferred answer.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i w:val="1"/>
              </w:rPr>
            </w:pPr>
            <w:r w:rsidDel="00000000" w:rsidR="00000000" w:rsidRPr="00000000">
              <w:rPr>
                <w:i w:val="1"/>
                <w:rtl w:val="0"/>
              </w:rPr>
              <w:t xml:space="preserve">Host, Moderator</w:t>
            </w:r>
          </w:p>
        </w:tc>
      </w:tr>
      <w:tr>
        <w:trPr>
          <w:trHeight w:val="12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880" w:hanging="440"/>
              <w:rPr>
                <w:b w:val="1"/>
              </w:rPr>
            </w:pPr>
            <w:r w:rsidDel="00000000" w:rsidR="00000000" w:rsidRPr="00000000">
              <w:rPr>
                <w:b w:val="1"/>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Pay for ticket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If the event requires buying a ticket, invited people will be able to pay for the ticket by submitting their credit card information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i w:val="1"/>
              </w:rPr>
            </w:pPr>
            <w:r w:rsidDel="00000000" w:rsidR="00000000" w:rsidRPr="00000000">
              <w:rPr>
                <w:i w:val="1"/>
                <w:rtl w:val="0"/>
              </w:rPr>
              <w:t xml:space="preserve">All users</w:t>
            </w:r>
          </w:p>
        </w:tc>
      </w:tr>
      <w:tr>
        <w:trPr>
          <w:trHeight w:val="99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3">
            <w:pPr>
              <w:ind w:left="880" w:hanging="440"/>
              <w:rPr>
                <w:b w:val="1"/>
              </w:rPr>
            </w:pPr>
            <w:r w:rsidDel="00000000" w:rsidR="00000000" w:rsidRPr="00000000">
              <w:rPr>
                <w:b w:val="1"/>
                <w:rtl w:val="0"/>
              </w:rPr>
              <w:t xml:space="preserve">2.10.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See payments transactions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Hosts will be able to see who has successfully paid for their ticket and verify those users at the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i w:val="1"/>
              </w:rPr>
            </w:pPr>
            <w:r w:rsidDel="00000000" w:rsidR="00000000" w:rsidRPr="00000000">
              <w:rPr>
                <w:i w:val="1"/>
                <w:rtl w:val="0"/>
              </w:rPr>
              <w:t xml:space="preserve">Host</w:t>
            </w:r>
          </w:p>
        </w:tc>
      </w:tr>
    </w:tbl>
    <w:p w:rsidR="00000000" w:rsidDel="00000000" w:rsidP="00000000" w:rsidRDefault="00000000" w:rsidRPr="00000000" w14:paraId="00000066">
      <w:pPr>
        <w:spacing w:after="240" w:before="240" w:lineRule="auto"/>
        <w:rPr/>
      </w:pPr>
      <w:r w:rsidDel="00000000" w:rsidR="00000000" w:rsidRPr="00000000">
        <w:rPr>
          <w:rtl w:val="0"/>
        </w:rPr>
        <w:t xml:space="preserve"> </w:t>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4.9308755760367"/>
        <w:gridCol w:w="4302.58064516129"/>
        <w:gridCol w:w="3062.4884792626726"/>
        <w:tblGridChange w:id="0">
          <w:tblGrid>
            <w:gridCol w:w="1994.9308755760367"/>
            <w:gridCol w:w="4302.58064516129"/>
            <w:gridCol w:w="3062.4884792626726"/>
          </w:tblGrid>
        </w:tblGridChange>
      </w:tblGrid>
      <w:tr>
        <w:trPr>
          <w:trHeight w:val="920" w:hRule="atLeast"/>
        </w:trPr>
        <w:tc>
          <w:tcPr>
            <w:gridSpan w:val="3"/>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67">
            <w:pPr>
              <w:spacing w:after="200" w:before="240" w:lineRule="auto"/>
              <w:ind w:left="720" w:hanging="36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Main Views (SPA Frontend)</w:t>
            </w:r>
          </w:p>
        </w:tc>
      </w:tr>
      <w:tr>
        <w:trPr>
          <w:trHeight w:val="48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View name</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Brief Descriptions</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URI</w:t>
            </w:r>
          </w:p>
        </w:tc>
      </w:tr>
      <w:tr>
        <w:trPr>
          <w:trHeight w:val="102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900" w:hanging="440"/>
              <w:rPr>
                <w:b w:val="1"/>
              </w:rPr>
            </w:pPr>
            <w:r w:rsidDel="00000000" w:rsidR="00000000" w:rsidRPr="00000000">
              <w:rPr>
                <w:b w:val="1"/>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Home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Presents the introductory information for the purpose of the system as well as detailed instructions how to start using it. Prominently offers ability to register.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after="60" w:before="120" w:lineRule="auto"/>
              <w:rPr/>
            </w:pPr>
            <w:r w:rsidDel="00000000" w:rsidR="00000000" w:rsidRPr="00000000">
              <w:rPr>
                <w:rtl w:val="0"/>
              </w:rPr>
              <w:t xml:space="preserve">/</w:t>
            </w:r>
          </w:p>
        </w:tc>
      </w:tr>
      <w:tr>
        <w:trPr>
          <w:trHeight w:val="6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0">
            <w:pPr>
              <w:ind w:left="900" w:hanging="440"/>
              <w:rPr>
                <w:b w:val="1"/>
              </w:rPr>
            </w:pPr>
            <w:r w:rsidDel="00000000" w:rsidR="00000000" w:rsidRPr="00000000">
              <w:rPr>
                <w:b w:val="1"/>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 Login using email and password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60" w:before="120" w:lineRule="auto"/>
              <w:rPr/>
            </w:pPr>
            <w:r w:rsidDel="00000000" w:rsidR="00000000" w:rsidRPr="00000000">
              <w:rPr>
                <w:rtl w:val="0"/>
              </w:rPr>
              <w:t xml:space="preserve">/login</w:t>
            </w:r>
          </w:p>
        </w:tc>
      </w:tr>
      <w:tr>
        <w:trPr>
          <w:trHeight w:val="6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3">
            <w:pPr>
              <w:ind w:left="900" w:hanging="440"/>
              <w:rPr>
                <w:b w:val="1"/>
              </w:rPr>
            </w:pPr>
            <w:r w:rsidDel="00000000" w:rsidR="00000000" w:rsidRPr="00000000">
              <w:rPr>
                <w:b w:val="1"/>
                <w:rtl w:val="0"/>
              </w:rPr>
              <w:t xml:space="preserve">3.3.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Register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 Register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after="60" w:before="120" w:lineRule="auto"/>
              <w:rPr/>
            </w:pPr>
            <w:r w:rsidDel="00000000" w:rsidR="00000000" w:rsidRPr="00000000">
              <w:rPr>
                <w:rtl w:val="0"/>
              </w:rPr>
              <w:t xml:space="preserve">/register</w:t>
            </w:r>
          </w:p>
        </w:tc>
      </w:tr>
      <w:tr>
        <w:trPr>
          <w:trHeight w:val="6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ind w:left="900" w:hanging="440"/>
              <w:rPr>
                <w:b w:val="1"/>
              </w:rPr>
            </w:pPr>
            <w:r w:rsidDel="00000000" w:rsidR="00000000" w:rsidRPr="00000000">
              <w:rPr>
                <w:b w:val="1"/>
                <w:rtl w:val="0"/>
              </w:rPr>
              <w:t xml:space="preserve">3.4.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Create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Contains the form for creating an event. This view will probably have multiple tabs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60" w:before="120" w:lineRule="auto"/>
              <w:rPr>
                <w:i w:val="1"/>
              </w:rPr>
            </w:pPr>
            <w:r w:rsidDel="00000000" w:rsidR="00000000" w:rsidRPr="00000000">
              <w:rPr>
                <w:i w:val="1"/>
                <w:rtl w:val="0"/>
              </w:rPr>
              <w:t xml:space="preserve">/event/create</w:t>
            </w:r>
          </w:p>
        </w:tc>
      </w:tr>
      <w:tr>
        <w:trPr>
          <w:trHeight w:val="72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ind w:left="900" w:hanging="440"/>
              <w:rPr>
                <w:b w:val="1"/>
              </w:rPr>
            </w:pPr>
            <w:r w:rsidDel="00000000" w:rsidR="00000000" w:rsidRPr="00000000">
              <w:rPr>
                <w:b w:val="1"/>
                <w:rtl w:val="0"/>
              </w:rPr>
              <w:t xml:space="preserve">3.5.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Update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Contains the form for updating an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i w:val="1"/>
              </w:rPr>
            </w:pPr>
            <w:r w:rsidDel="00000000" w:rsidR="00000000" w:rsidRPr="00000000">
              <w:rPr>
                <w:i w:val="1"/>
                <w:rtl w:val="0"/>
              </w:rPr>
              <w:t xml:space="preserve">/event/{eventId}/edit</w:t>
            </w:r>
          </w:p>
        </w:tc>
      </w:tr>
      <w:tr>
        <w:trPr>
          <w:trHeight w:val="180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ind w:left="880" w:hanging="440"/>
              <w:rPr>
                <w:b w:val="1"/>
              </w:rPr>
            </w:pPr>
            <w:r w:rsidDel="00000000" w:rsidR="00000000" w:rsidRPr="00000000">
              <w:rPr>
                <w:b w:val="1"/>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View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Here are shown all details for the event. If the event is public this view will be visible by everybody. If the event is private the view will be visible only by people who have been invited. Hosts and moderators will be able to send invitations.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i w:val="1"/>
                <w:rtl w:val="0"/>
              </w:rPr>
              <w:t xml:space="preserve">/</w:t>
            </w:r>
            <w:r w:rsidDel="00000000" w:rsidR="00000000" w:rsidRPr="00000000">
              <w:rPr>
                <w:rtl w:val="0"/>
              </w:rPr>
              <w:t xml:space="preserve">event/{eventId}</w:t>
            </w:r>
          </w:p>
        </w:tc>
      </w:tr>
      <w:tr>
        <w:trPr>
          <w:trHeight w:val="99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ind w:left="880" w:hanging="440"/>
              <w:rPr>
                <w:b w:val="1"/>
              </w:rPr>
            </w:pPr>
            <w:r w:rsidDel="00000000" w:rsidR="00000000" w:rsidRPr="00000000">
              <w:rPr>
                <w:b w:val="1"/>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Event statistics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tl w:val="0"/>
              </w:rPr>
              <w:t xml:space="preserve">Here Hosts and Moderators will be able to see event statistics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i w:val="1"/>
              </w:rPr>
            </w:pPr>
            <w:r w:rsidDel="00000000" w:rsidR="00000000" w:rsidRPr="00000000">
              <w:rPr>
                <w:i w:val="1"/>
                <w:rtl w:val="0"/>
              </w:rPr>
              <w:t xml:space="preserve">/event/{eventId}/statistics</w:t>
            </w:r>
          </w:p>
        </w:tc>
      </w:tr>
      <w:tr>
        <w:trPr>
          <w:trHeight w:val="72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82">
            <w:pPr>
              <w:ind w:left="880" w:hanging="440"/>
              <w:rPr>
                <w:b w:val="1"/>
              </w:rPr>
            </w:pPr>
            <w:r w:rsidDel="00000000" w:rsidR="00000000" w:rsidRPr="00000000">
              <w:rPr>
                <w:b w:val="1"/>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Payment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A form that contains card billing information fields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i w:val="1"/>
              </w:rPr>
            </w:pPr>
            <w:r w:rsidDel="00000000" w:rsidR="00000000" w:rsidRPr="00000000">
              <w:rPr>
                <w:i w:val="1"/>
                <w:rtl w:val="0"/>
              </w:rPr>
              <w:t xml:space="preserve">/event/{eventId}/payment</w:t>
            </w:r>
          </w:p>
        </w:tc>
      </w:tr>
      <w:tr>
        <w:trPr>
          <w:trHeight w:val="75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85">
            <w:pPr>
              <w:ind w:left="880" w:hanging="440"/>
              <w:rPr>
                <w:b w:val="1"/>
              </w:rPr>
            </w:pPr>
            <w:r w:rsidDel="00000000" w:rsidR="00000000" w:rsidRPr="00000000">
              <w:rPr>
                <w:b w:val="1"/>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Payments transactions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Show payment transactions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i w:val="1"/>
              </w:rPr>
            </w:pPr>
            <w:r w:rsidDel="00000000" w:rsidR="00000000" w:rsidRPr="00000000">
              <w:rPr>
                <w:i w:val="1"/>
                <w:rtl w:val="0"/>
              </w:rPr>
              <w:t xml:space="preserve">/event/{eventId}/payment/transactions</w:t>
            </w:r>
          </w:p>
        </w:tc>
      </w:tr>
      <w:tr>
        <w:trPr>
          <w:trHeight w:val="12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88">
            <w:pPr>
              <w:ind w:left="880" w:hanging="440"/>
              <w:rPr>
                <w:b w:val="1"/>
              </w:rPr>
            </w:pPr>
            <w:r w:rsidDel="00000000" w:rsidR="00000000" w:rsidRPr="00000000">
              <w:rPr>
                <w:b w:val="1"/>
                <w:rtl w:val="0"/>
              </w:rPr>
              <w:t xml:space="preserve">3.10.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Users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A view for hosts to manage users who are invited to the event. Hosts will be able to promote or demote users.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i w:val="1"/>
              </w:rPr>
            </w:pPr>
            <w:r w:rsidDel="00000000" w:rsidR="00000000" w:rsidRPr="00000000">
              <w:rPr>
                <w:i w:val="1"/>
                <w:rtl w:val="0"/>
              </w:rPr>
              <w:t xml:space="preserve"> /event/{eventId}/users</w:t>
            </w:r>
          </w:p>
        </w:tc>
      </w:tr>
    </w:tbl>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3.3640552995391"/>
        <w:gridCol w:w="4388.847926267281"/>
        <w:gridCol w:w="2997.78801843318"/>
        <w:tblGridChange w:id="0">
          <w:tblGrid>
            <w:gridCol w:w="1973.3640552995391"/>
            <w:gridCol w:w="4388.847926267281"/>
            <w:gridCol w:w="2997.78801843318"/>
          </w:tblGrid>
        </w:tblGridChange>
      </w:tblGrid>
      <w:tr>
        <w:trPr>
          <w:trHeight w:val="920" w:hRule="atLeast"/>
        </w:trPr>
        <w:tc>
          <w:tcPr>
            <w:gridSpan w:val="3"/>
            <w:tcBorders>
              <w:top w:color="000000" w:space="0" w:sz="8" w:val="single"/>
              <w:left w:color="000000" w:space="0" w:sz="8" w:val="single"/>
              <w:bottom w:color="000000" w:space="0" w:sz="8" w:val="single"/>
              <w:right w:color="000000" w:space="0" w:sz="8" w:val="single"/>
            </w:tcBorders>
            <w:shd w:fill="fac090" w:val="clear"/>
            <w:tcMar>
              <w:top w:w="100.0" w:type="dxa"/>
              <w:left w:w="100.0" w:type="dxa"/>
              <w:bottom w:w="100.0" w:type="dxa"/>
              <w:right w:w="100.0" w:type="dxa"/>
            </w:tcMar>
            <w:vAlign w:val="top"/>
          </w:tcPr>
          <w:p w:rsidR="00000000" w:rsidDel="00000000" w:rsidP="00000000" w:rsidRDefault="00000000" w:rsidRPr="00000000" w14:paraId="0000008F">
            <w:pPr>
              <w:spacing w:after="200" w:before="240" w:lineRule="auto"/>
              <w:ind w:left="720" w:hanging="360"/>
              <w:rPr>
                <w:sz w:val="24"/>
                <w:szCs w:val="24"/>
              </w:rPr>
            </w:pPr>
            <w:r w:rsidDel="00000000" w:rsidR="00000000" w:rsidRPr="00000000">
              <w:rPr>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API Resources (Node.js Backend)</w:t>
            </w:r>
          </w:p>
        </w:tc>
      </w:tr>
      <w:tr>
        <w:trPr>
          <w:trHeight w:val="48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View name</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Brief Descriptions</w:t>
            </w:r>
          </w:p>
        </w:tc>
        <w:tc>
          <w:tcPr>
            <w:tcBorders>
              <w:top w:color="000000" w:space="0" w:sz="0" w:val="nil"/>
              <w:left w:color="000000" w:space="0" w:sz="0" w:val="nil"/>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b w:val="1"/>
              </w:rPr>
            </w:pPr>
            <w:r w:rsidDel="00000000" w:rsidR="00000000" w:rsidRPr="00000000">
              <w:rPr>
                <w:b w:val="1"/>
                <w:rtl w:val="0"/>
              </w:rPr>
              <w:t xml:space="preserve">URI</w:t>
            </w:r>
          </w:p>
        </w:tc>
      </w:tr>
      <w:tr>
        <w:trPr>
          <w:trHeight w:val="75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95">
            <w:pPr>
              <w:ind w:left="900" w:hanging="440"/>
              <w:rPr>
                <w:b w:val="1"/>
              </w:rPr>
            </w:pPr>
            <w:r w:rsidDel="00000000" w:rsidR="00000000" w:rsidRPr="00000000">
              <w:rPr>
                <w:b w:val="1"/>
                <w:rtl w:val="0"/>
              </w:rPr>
              <w:t xml:space="preserve">4.1.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Register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POST user info that will be stored and retrieve JWT to store in front end</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spacing w:after="60" w:before="120" w:lineRule="auto"/>
              <w:rPr>
                <w:i w:val="1"/>
              </w:rPr>
            </w:pPr>
            <w:r w:rsidDel="00000000" w:rsidR="00000000" w:rsidRPr="00000000">
              <w:rPr>
                <w:i w:val="1"/>
                <w:rtl w:val="0"/>
              </w:rPr>
              <w:t xml:space="preserve">/api/register</w:t>
            </w:r>
          </w:p>
        </w:tc>
      </w:tr>
      <w:tr>
        <w:trPr>
          <w:trHeight w:val="6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98">
            <w:pPr>
              <w:ind w:left="900" w:hanging="440"/>
              <w:rPr>
                <w:b w:val="1"/>
              </w:rPr>
            </w:pPr>
            <w:r w:rsidDel="00000000" w:rsidR="00000000" w:rsidRPr="00000000">
              <w:rPr>
                <w:b w:val="1"/>
                <w:rtl w:val="0"/>
              </w:rPr>
              <w:t xml:space="preserve">4.2.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Login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POST email and password and retrieve JWT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spacing w:after="60" w:before="120" w:lineRule="auto"/>
              <w:rPr>
                <w:i w:val="1"/>
              </w:rPr>
            </w:pPr>
            <w:r w:rsidDel="00000000" w:rsidR="00000000" w:rsidRPr="00000000">
              <w:rPr>
                <w:i w:val="1"/>
                <w:rtl w:val="0"/>
              </w:rPr>
              <w:t xml:space="preserve">/api/login</w:t>
            </w:r>
          </w:p>
        </w:tc>
      </w:tr>
      <w:tr>
        <w:trPr>
          <w:trHeight w:val="6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ind w:left="900" w:hanging="440"/>
              <w:rPr>
                <w:b w:val="1"/>
              </w:rPr>
            </w:pPr>
            <w:r w:rsidDel="00000000" w:rsidR="00000000" w:rsidRPr="00000000">
              <w:rPr>
                <w:b w:val="1"/>
                <w:rtl w:val="0"/>
              </w:rPr>
              <w:t xml:space="preserve">4.3.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Create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POST event data. Return JSON with validation errors or success message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60" w:before="120" w:lineRule="auto"/>
              <w:rPr>
                <w:i w:val="1"/>
              </w:rPr>
            </w:pPr>
            <w:r w:rsidDel="00000000" w:rsidR="00000000" w:rsidRPr="00000000">
              <w:rPr>
                <w:i w:val="1"/>
                <w:rtl w:val="0"/>
              </w:rPr>
              <w:t xml:space="preserve">/api/event</w:t>
            </w:r>
          </w:p>
        </w:tc>
      </w:tr>
      <w:tr>
        <w:trPr>
          <w:trHeight w:val="75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ind w:left="900" w:hanging="440"/>
              <w:rPr>
                <w:b w:val="1"/>
              </w:rPr>
            </w:pPr>
            <w:r w:rsidDel="00000000" w:rsidR="00000000" w:rsidRPr="00000000">
              <w:rPr>
                <w:b w:val="1"/>
                <w:rtl w:val="0"/>
              </w:rPr>
              <w:t xml:space="preserve">4.4.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GET event, PATCH – to update event data, DELETE event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after="60" w:before="120" w:lineRule="auto"/>
              <w:rPr>
                <w:i w:val="1"/>
              </w:rPr>
            </w:pPr>
            <w:r w:rsidDel="00000000" w:rsidR="00000000" w:rsidRPr="00000000">
              <w:rPr>
                <w:i w:val="1"/>
                <w:rtl w:val="0"/>
              </w:rPr>
              <w:t xml:space="preserve">/api/event/{eventId}</w:t>
            </w:r>
          </w:p>
        </w:tc>
      </w:tr>
      <w:tr>
        <w:trPr>
          <w:trHeight w:val="6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ind w:left="900" w:hanging="440"/>
              <w:rPr>
                <w:b w:val="1"/>
              </w:rPr>
            </w:pPr>
            <w:r w:rsidDel="00000000" w:rsidR="00000000" w:rsidRPr="00000000">
              <w:rPr>
                <w:b w:val="1"/>
                <w:rtl w:val="0"/>
              </w:rPr>
              <w:t xml:space="preserve">4.5.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Submit invitation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POST Invitation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after="60" w:before="120" w:lineRule="auto"/>
              <w:rPr>
                <w:i w:val="1"/>
              </w:rPr>
            </w:pPr>
            <w:r w:rsidDel="00000000" w:rsidR="00000000" w:rsidRPr="00000000">
              <w:rPr>
                <w:i w:val="1"/>
                <w:rtl w:val="0"/>
              </w:rPr>
              <w:t xml:space="preserve">/api/event/{eventId}/{invitationKey}</w:t>
            </w:r>
          </w:p>
        </w:tc>
      </w:tr>
      <w:tr>
        <w:trPr>
          <w:trHeight w:val="66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ind w:left="900" w:hanging="440"/>
              <w:rPr>
                <w:b w:val="1"/>
              </w:rPr>
            </w:pPr>
            <w:r w:rsidDel="00000000" w:rsidR="00000000" w:rsidRPr="00000000">
              <w:rPr>
                <w:b w:val="1"/>
                <w:rtl w:val="0"/>
              </w:rPr>
              <w:t xml:space="preserve">4.6.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Statistics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GET Generate and return event statistics. Request made by user without the necessary permissions will return 403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60" w:before="120" w:lineRule="auto"/>
              <w:rPr>
                <w:i w:val="1"/>
              </w:rPr>
            </w:pPr>
            <w:r w:rsidDel="00000000" w:rsidR="00000000" w:rsidRPr="00000000">
              <w:rPr>
                <w:i w:val="1"/>
                <w:rtl w:val="0"/>
              </w:rPr>
              <w:t xml:space="preserve">/api/event/{eventId}/statistics</w:t>
            </w:r>
          </w:p>
        </w:tc>
      </w:tr>
      <w:tr>
        <w:trPr>
          <w:trHeight w:val="995" w:hRule="atLeast"/>
        </w:trPr>
        <w:tc>
          <w:tcPr>
            <w:tcBorders>
              <w:top w:color="000000" w:space="0" w:sz="0" w:val="nil"/>
              <w:left w:color="000000" w:space="0" w:sz="8" w:val="single"/>
              <w:bottom w:color="000000" w:space="0" w:sz="8" w:val="single"/>
              <w:right w:color="000000" w:space="0" w:sz="8" w:val="single"/>
            </w:tcBorders>
            <w:shd w:fill="fdeada" w:val="clear"/>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ind w:left="900" w:hanging="440"/>
              <w:rPr>
                <w:b w:val="1"/>
              </w:rPr>
            </w:pPr>
            <w:r w:rsidDel="00000000" w:rsidR="00000000" w:rsidRPr="00000000">
              <w:rPr>
                <w:b w:val="1"/>
                <w:rtl w:val="0"/>
              </w:rPr>
              <w:t xml:space="preserve">4.7.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Payment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POST Card information and create a call to a simulated third party api to perform payment transactions. Return the result.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after="60" w:before="120" w:lineRule="auto"/>
              <w:rPr>
                <w:i w:val="1"/>
              </w:rPr>
            </w:pPr>
            <w:r w:rsidDel="00000000" w:rsidR="00000000" w:rsidRPr="00000000">
              <w:rPr>
                <w:i w:val="1"/>
                <w:rtl w:val="0"/>
              </w:rPr>
              <w:t xml:space="preserve">/api/event/{eventId}/payment</w:t>
            </w:r>
          </w:p>
        </w:tc>
      </w:tr>
    </w:tbl>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