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AF" w:rsidRPr="002D55AF" w:rsidRDefault="002D55AF" w:rsidP="002D55AF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黑体" w:eastAsia="黑体" w:hAnsi="黑体" w:cs="Times New Roman" w:hint="eastAsia"/>
          <w:b/>
          <w:bCs/>
          <w:color w:val="000000"/>
          <w:kern w:val="0"/>
          <w:sz w:val="32"/>
          <w:szCs w:val="32"/>
        </w:rPr>
        <w:t>离职手续办理引导书</w:t>
      </w:r>
    </w:p>
    <w:p w:rsidR="002D55AF" w:rsidRPr="002D55AF" w:rsidRDefault="002D55AF" w:rsidP="002D55AF">
      <w:pPr>
        <w:widowControl/>
        <w:spacing w:line="263" w:lineRule="atLeast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</w:p>
    <w:p w:rsidR="002D55AF" w:rsidRDefault="002D55AF" w:rsidP="002D55AF">
      <w:pPr>
        <w:widowControl/>
        <w:spacing w:line="263" w:lineRule="atLeast"/>
        <w:ind w:right="451" w:firstLine="42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为保证及时完成您的离职手续，还请您开始办理离职手续之前请确保以下工作已完成：</w:t>
      </w:r>
    </w:p>
    <w:p w:rsidR="002D55AF" w:rsidRPr="002D55AF" w:rsidRDefault="002D55AF" w:rsidP="002D55AF">
      <w:pPr>
        <w:widowControl/>
        <w:spacing w:line="263" w:lineRule="atLeast"/>
        <w:ind w:right="451" w:firstLine="42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（如果此项对您不适用请填勾选不适用）</w:t>
      </w:r>
    </w:p>
    <w:tbl>
      <w:tblPr>
        <w:tblW w:w="8807" w:type="dxa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463"/>
        <w:gridCol w:w="2688"/>
        <w:gridCol w:w="1139"/>
        <w:gridCol w:w="1420"/>
        <w:gridCol w:w="701"/>
        <w:gridCol w:w="540"/>
        <w:gridCol w:w="599"/>
        <w:gridCol w:w="582"/>
      </w:tblGrid>
      <w:tr w:rsidR="002D55AF" w:rsidRPr="002D55AF" w:rsidTr="002D55AF">
        <w:trPr>
          <w:trHeight w:val="510"/>
        </w:trPr>
        <w:tc>
          <w:tcPr>
            <w:tcW w:w="8807" w:type="dxa"/>
            <w:gridSpan w:val="9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</w:rPr>
              <w:t>第</w:t>
            </w: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  <w:shd w:val="clear" w:color="auto" w:fill="D9D9D9"/>
              </w:rPr>
              <w:t>一部分 基本信息</w:t>
            </w:r>
          </w:p>
        </w:tc>
      </w:tr>
      <w:tr w:rsidR="002D55AF" w:rsidRPr="002D55AF" w:rsidTr="002D55AF">
        <w:trPr>
          <w:trHeight w:val="510"/>
        </w:trPr>
        <w:tc>
          <w:tcPr>
            <w:tcW w:w="1138" w:type="dxa"/>
            <w:gridSpan w:val="2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员工姓名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25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  尚方正宇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员工编号</w:t>
            </w:r>
          </w:p>
        </w:tc>
        <w:tc>
          <w:tcPr>
            <w:tcW w:w="21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  94142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属</w:t>
            </w: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 </w:t>
            </w:r>
            <w:r w:rsidRPr="002D55AF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地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  杭州</w:t>
            </w:r>
          </w:p>
        </w:tc>
      </w:tr>
      <w:tr w:rsidR="002D55AF" w:rsidRPr="002D55AF" w:rsidTr="002D55AF">
        <w:trPr>
          <w:trHeight w:val="510"/>
        </w:trPr>
        <w:tc>
          <w:tcPr>
            <w:tcW w:w="1138" w:type="dxa"/>
            <w:gridSpan w:val="2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部</w:t>
            </w: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  </w:t>
            </w:r>
            <w:r w:rsidRPr="002D55AF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门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  杭州T&amp;C互联网技术阿里实施部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职</w:t>
            </w:r>
            <w:r w:rsidRPr="002D55AF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  </w:t>
            </w: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位</w:t>
            </w:r>
          </w:p>
        </w:tc>
        <w:tc>
          <w:tcPr>
            <w:tcW w:w="3842" w:type="dxa"/>
            <w:gridSpan w:val="5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  软件工程师（MNC）</w:t>
            </w:r>
          </w:p>
        </w:tc>
      </w:tr>
      <w:tr w:rsidR="002D55AF" w:rsidRPr="002D55AF" w:rsidTr="002D55AF">
        <w:trPr>
          <w:trHeight w:val="510"/>
        </w:trPr>
        <w:tc>
          <w:tcPr>
            <w:tcW w:w="8807" w:type="dxa"/>
            <w:gridSpan w:val="9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</w:rPr>
              <w:t>第二部分 手续信息</w:t>
            </w:r>
          </w:p>
        </w:tc>
      </w:tr>
      <w:tr w:rsidR="002D55AF" w:rsidRPr="002D55AF" w:rsidTr="002D55AF">
        <w:trPr>
          <w:trHeight w:val="395"/>
        </w:trPr>
        <w:tc>
          <w:tcPr>
            <w:tcW w:w="675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429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</w:rPr>
              <w:t>手续办理内容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</w:rPr>
              <w:t>完成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</w:rPr>
              <w:t>不适用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</w:rPr>
              <w:t>其他说明</w:t>
            </w:r>
          </w:p>
        </w:tc>
      </w:tr>
      <w:tr w:rsidR="002D55AF" w:rsidRPr="002D55AF" w:rsidTr="002D55AF">
        <w:trPr>
          <w:trHeight w:val="615"/>
        </w:trPr>
        <w:tc>
          <w:tcPr>
            <w:tcW w:w="675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ind w:left="562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1</w:t>
            </w:r>
            <w:r w:rsidRPr="002D55AF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>    </w:t>
            </w: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429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0"/>
              </w:rPr>
              <w:t>资产已完成线上归还</w:t>
            </w:r>
          </w:p>
          <w:p w:rsidR="002D55AF" w:rsidRPr="002D55AF" w:rsidRDefault="002D55AF" w:rsidP="002D55AF">
            <w:pPr>
              <w:widowControl/>
              <w:wordWrap w:val="0"/>
              <w:ind w:left="2" w:hanging="126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（关于资产如何归还</w:t>
            </w: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,</w:t>
            </w: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参考本引导书的附录）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D55AF" w:rsidRPr="002D55AF" w:rsidTr="002D55AF">
        <w:trPr>
          <w:trHeight w:val="761"/>
        </w:trPr>
        <w:tc>
          <w:tcPr>
            <w:tcW w:w="675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ind w:left="562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2</w:t>
            </w:r>
            <w:r w:rsidRPr="002D55AF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>    </w:t>
            </w: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429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0"/>
              </w:rPr>
              <w:t>借款已还清</w:t>
            </w:r>
          </w:p>
          <w:p w:rsidR="002D55AF" w:rsidRPr="002D55AF" w:rsidRDefault="002D55AF" w:rsidP="002D55AF">
            <w:pPr>
              <w:widowControl/>
              <w:wordWrap w:val="0"/>
              <w:ind w:left="2" w:hanging="126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（还款的方式请查看参考本引导书的附录）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D55AF" w:rsidRPr="002D55AF" w:rsidTr="002D55AF">
        <w:trPr>
          <w:trHeight w:val="631"/>
        </w:trPr>
        <w:tc>
          <w:tcPr>
            <w:tcW w:w="675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ind w:left="562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3</w:t>
            </w:r>
            <w:r w:rsidRPr="002D55AF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>    </w:t>
            </w: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429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0"/>
              </w:rPr>
              <w:t>考勤记录领导已签字确认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D55AF" w:rsidRPr="002D55AF" w:rsidTr="002D55AF">
        <w:trPr>
          <w:trHeight w:val="761"/>
        </w:trPr>
        <w:tc>
          <w:tcPr>
            <w:tcW w:w="675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ind w:left="562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4</w:t>
            </w:r>
            <w:r w:rsidRPr="002D55AF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>    </w:t>
            </w: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429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0"/>
              </w:rPr>
              <w:t>归还公司钥匙、胸卡、行政费用结算</w:t>
            </w:r>
          </w:p>
          <w:p w:rsidR="002D55AF" w:rsidRPr="002D55AF" w:rsidRDefault="002D55AF" w:rsidP="002D55AF">
            <w:pPr>
              <w:widowControl/>
              <w:wordWrap w:val="0"/>
              <w:ind w:left="2" w:hanging="126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（宿舍、班车等）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D55AF" w:rsidRPr="002D55AF" w:rsidTr="002D55AF">
        <w:trPr>
          <w:trHeight w:val="804"/>
        </w:trPr>
        <w:tc>
          <w:tcPr>
            <w:tcW w:w="675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ind w:left="562" w:hanging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5</w:t>
            </w:r>
            <w:r w:rsidRPr="002D55AF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>    </w:t>
            </w:r>
            <w:r w:rsidRPr="002D55A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429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0"/>
              </w:rPr>
              <w:t>培训、劳动合同等相关合同协议中规定的违约金已完成归还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D55AF" w:rsidRPr="002D55AF" w:rsidTr="002D55AF">
        <w:trPr>
          <w:trHeight w:val="510"/>
        </w:trPr>
        <w:tc>
          <w:tcPr>
            <w:tcW w:w="8807" w:type="dxa"/>
            <w:gridSpan w:val="9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黑体" w:eastAsia="黑体" w:hAnsi="黑体" w:cs="Times New Roman" w:hint="eastAsia"/>
                <w:b/>
                <w:bCs/>
                <w:kern w:val="0"/>
                <w:sz w:val="20"/>
                <w:szCs w:val="20"/>
              </w:rPr>
              <w:t>第三部分 员工确认</w:t>
            </w:r>
          </w:p>
        </w:tc>
      </w:tr>
      <w:tr w:rsidR="002D55AF" w:rsidRPr="002D55AF" w:rsidTr="002D55AF">
        <w:trPr>
          <w:trHeight w:val="2695"/>
        </w:trPr>
        <w:tc>
          <w:tcPr>
            <w:tcW w:w="8807" w:type="dxa"/>
            <w:gridSpan w:val="9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spacing w:line="263" w:lineRule="atLeas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Cs w:val="21"/>
              </w:rPr>
              <w:t> </w:t>
            </w:r>
          </w:p>
          <w:p w:rsidR="002D55AF" w:rsidRPr="002D55AF" w:rsidRDefault="002D55AF" w:rsidP="002D55AF">
            <w:pPr>
              <w:widowControl/>
              <w:wordWrap w:val="0"/>
              <w:spacing w:line="315" w:lineRule="atLeast"/>
              <w:ind w:firstLine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kern w:val="0"/>
                <w:szCs w:val="21"/>
              </w:rPr>
              <w:t>我已完成《离职手续办理引导书》中的各项内容，在此确认。</w:t>
            </w:r>
            <w:r w:rsidRPr="002D55AF">
              <w:rPr>
                <w:rFonts w:ascii="Arial" w:eastAsia="宋体" w:hAnsi="Arial" w:cs="Arial"/>
                <w:kern w:val="0"/>
                <w:szCs w:val="21"/>
              </w:rPr>
              <w:t>  </w:t>
            </w:r>
          </w:p>
          <w:p w:rsidR="002D55AF" w:rsidRPr="002D55AF" w:rsidRDefault="002D55AF" w:rsidP="002D55AF">
            <w:pPr>
              <w:widowControl/>
              <w:wordWrap w:val="0"/>
              <w:spacing w:line="315" w:lineRule="atLeast"/>
              <w:ind w:firstLine="422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b/>
                <w:bCs/>
                <w:kern w:val="0"/>
                <w:szCs w:val="21"/>
                <w:u w:val="single"/>
              </w:rPr>
              <w:t>*</w:t>
            </w:r>
            <w:r w:rsidRPr="002D55AF">
              <w:rPr>
                <w:rFonts w:ascii="宋体" w:eastAsia="宋体" w:hAnsi="宋体" w:cs="Times New Roman" w:hint="eastAsia"/>
                <w:kern w:val="0"/>
                <w:szCs w:val="21"/>
                <w:u w:val="single"/>
              </w:rPr>
              <w:t>说明：所有离职手续办理完毕后，于约定离职日期当天开具离职证明。</w:t>
            </w:r>
          </w:p>
          <w:p w:rsidR="002D55AF" w:rsidRPr="002D55AF" w:rsidRDefault="002D55AF" w:rsidP="002D55AF">
            <w:pPr>
              <w:widowControl/>
              <w:wordWrap w:val="0"/>
              <w:spacing w:line="263" w:lineRule="atLeast"/>
              <w:ind w:firstLine="4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18"/>
                <w:szCs w:val="18"/>
              </w:rPr>
              <w:t>                                         </w:t>
            </w:r>
          </w:p>
          <w:p w:rsidR="002D55AF" w:rsidRPr="002D55AF" w:rsidRDefault="002D55AF" w:rsidP="002D55AF">
            <w:pPr>
              <w:widowControl/>
              <w:wordWrap w:val="0"/>
              <w:spacing w:line="263" w:lineRule="atLeast"/>
              <w:ind w:firstLine="4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  <w:p w:rsidR="002D55AF" w:rsidRPr="002D55AF" w:rsidRDefault="002D55AF" w:rsidP="002D55AF">
            <w:pPr>
              <w:widowControl/>
              <w:wordWrap w:val="0"/>
              <w:spacing w:line="263" w:lineRule="atLeast"/>
              <w:ind w:firstLine="4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  <w:p w:rsidR="002D55AF" w:rsidRPr="002D55AF" w:rsidRDefault="002D55AF" w:rsidP="002D55AF">
            <w:pPr>
              <w:widowControl/>
              <w:wordWrap w:val="0"/>
              <w:spacing w:line="315" w:lineRule="atLeast"/>
              <w:ind w:right="-2" w:firstLine="42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Cs w:val="21"/>
              </w:rPr>
              <w:t>        </w:t>
            </w:r>
            <w:r w:rsidRPr="002D55AF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2D55AF">
              <w:rPr>
                <w:rFonts w:ascii="宋体" w:eastAsia="宋体" w:hAnsi="宋体" w:cs="Times New Roman" w:hint="eastAsia"/>
                <w:kern w:val="0"/>
                <w:szCs w:val="21"/>
              </w:rPr>
              <w:t>员工签字（姓名）：</w:t>
            </w:r>
            <w:r w:rsidRPr="002D55AF">
              <w:rPr>
                <w:rFonts w:ascii="Arial" w:eastAsia="宋体" w:hAnsi="Arial" w:cs="Arial"/>
                <w:kern w:val="0"/>
                <w:szCs w:val="21"/>
                <w:u w:val="single"/>
              </w:rPr>
              <w:t>                   </w:t>
            </w:r>
          </w:p>
          <w:p w:rsidR="002D55AF" w:rsidRPr="002D55AF" w:rsidRDefault="002D55AF" w:rsidP="002D55AF">
            <w:pPr>
              <w:widowControl/>
              <w:wordWrap w:val="0"/>
              <w:spacing w:line="263" w:lineRule="atLeast"/>
              <w:ind w:right="105"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Cs w:val="21"/>
              </w:rPr>
              <w:t> </w:t>
            </w:r>
            <w:r w:rsidRPr="002D55AF">
              <w:rPr>
                <w:rFonts w:ascii="Arial" w:eastAsia="宋体" w:hAnsi="Arial" w:cs="Arial"/>
                <w:b/>
                <w:bCs/>
                <w:kern w:val="0"/>
                <w:szCs w:val="21"/>
                <w:u w:val="single"/>
              </w:rPr>
              <w:t>            </w:t>
            </w:r>
            <w:r w:rsidRPr="002D55AF">
              <w:rPr>
                <w:rFonts w:ascii="宋体" w:eastAsia="宋体" w:hAnsi="宋体" w:cs="宋体"/>
                <w:b/>
                <w:bCs/>
                <w:kern w:val="0"/>
                <w:szCs w:val="21"/>
                <w:u w:val="single"/>
              </w:rPr>
              <w:t> </w:t>
            </w:r>
            <w:r w:rsidRPr="002D55AF">
              <w:rPr>
                <w:rFonts w:ascii="宋体" w:eastAsia="宋体" w:hAnsi="宋体" w:cs="Times New Roman" w:hint="eastAsia"/>
                <w:kern w:val="0"/>
                <w:szCs w:val="21"/>
              </w:rPr>
              <w:t>年</w:t>
            </w:r>
            <w:r w:rsidRPr="002D55AF">
              <w:rPr>
                <w:rFonts w:ascii="Arial" w:eastAsia="宋体" w:hAnsi="Arial" w:cs="Arial"/>
                <w:kern w:val="0"/>
                <w:szCs w:val="21"/>
                <w:u w:val="single"/>
              </w:rPr>
              <w:t>       </w:t>
            </w:r>
            <w:r w:rsidRPr="002D55AF">
              <w:rPr>
                <w:rFonts w:ascii="宋体" w:eastAsia="宋体" w:hAnsi="宋体" w:cs="宋体"/>
                <w:kern w:val="0"/>
                <w:szCs w:val="21"/>
                <w:u w:val="single"/>
              </w:rPr>
              <w:t> </w:t>
            </w:r>
            <w:r w:rsidRPr="002D55AF">
              <w:rPr>
                <w:rFonts w:ascii="宋体" w:eastAsia="宋体" w:hAnsi="宋体" w:cs="Times New Roman" w:hint="eastAsia"/>
                <w:kern w:val="0"/>
                <w:szCs w:val="21"/>
              </w:rPr>
              <w:t>月</w:t>
            </w:r>
            <w:r w:rsidRPr="002D55AF">
              <w:rPr>
                <w:rFonts w:ascii="Arial" w:eastAsia="宋体" w:hAnsi="Arial" w:cs="Arial"/>
                <w:kern w:val="0"/>
                <w:szCs w:val="21"/>
                <w:u w:val="single"/>
              </w:rPr>
              <w:t>       </w:t>
            </w:r>
            <w:r w:rsidRPr="002D55AF">
              <w:rPr>
                <w:rFonts w:ascii="宋体" w:eastAsia="宋体" w:hAnsi="宋体" w:cs="宋体"/>
                <w:kern w:val="0"/>
                <w:szCs w:val="21"/>
                <w:u w:val="single"/>
              </w:rPr>
              <w:t> </w:t>
            </w:r>
            <w:r w:rsidRPr="002D55AF">
              <w:rPr>
                <w:rFonts w:ascii="宋体" w:eastAsia="宋体" w:hAnsi="宋体" w:cs="Times New Roman" w:hint="eastAsia"/>
                <w:kern w:val="0"/>
                <w:szCs w:val="21"/>
              </w:rPr>
              <w:t>日</w:t>
            </w:r>
          </w:p>
          <w:p w:rsidR="002D55AF" w:rsidRPr="002D55AF" w:rsidRDefault="002D55AF" w:rsidP="002D55AF">
            <w:pPr>
              <w:widowControl/>
              <w:wordWrap w:val="0"/>
              <w:spacing w:line="263" w:lineRule="atLeast"/>
              <w:jc w:val="righ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2D55AF" w:rsidRPr="002D55AF" w:rsidTr="002D55A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D55AF" w:rsidRDefault="002D55AF" w:rsidP="002D55AF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55AF" w:rsidRDefault="002D55AF" w:rsidP="002D55AF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55AF" w:rsidRDefault="002D55AF" w:rsidP="002D55AF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55AF" w:rsidRDefault="002D55AF" w:rsidP="002D55AF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55AF" w:rsidRPr="002D55AF" w:rsidRDefault="002D55AF" w:rsidP="002D55AF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55AF" w:rsidRPr="002D55AF" w:rsidRDefault="002D55AF" w:rsidP="002D55AF">
      <w:pPr>
        <w:widowControl/>
        <w:ind w:firstLine="34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lastRenderedPageBreak/>
        <w:t>【</w:t>
      </w:r>
      <w:r w:rsidRPr="002D55AF">
        <w:rPr>
          <w:rFonts w:ascii="宋体" w:eastAsia="宋体" w:hAnsi="宋体" w:cs="Times New Roman" w:hint="eastAsia"/>
          <w:color w:val="000000"/>
          <w:kern w:val="0"/>
          <w:szCs w:val="21"/>
        </w:rPr>
        <w:t>特别友情提醒</w:t>
      </w: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】</w:t>
      </w:r>
    </w:p>
    <w:p w:rsidR="002D55AF" w:rsidRPr="002D55AF" w:rsidRDefault="002D55AF" w:rsidP="002D55AF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宋体" w:eastAsia="宋体" w:hAnsi="宋体" w:cs="Times New Roman" w:hint="eastAsia"/>
          <w:color w:val="000000"/>
          <w:kern w:val="0"/>
          <w:szCs w:val="21"/>
          <w:u w:val="single"/>
        </w:rPr>
        <w:t>请您携带以下资料，到城市离职专岗处办理离职手续：</w:t>
      </w:r>
    </w:p>
    <w:p w:rsidR="002D55AF" w:rsidRPr="002D55AF" w:rsidRDefault="002D55AF" w:rsidP="002D55AF">
      <w:pPr>
        <w:widowControl/>
        <w:spacing w:line="315" w:lineRule="atLeast"/>
        <w:ind w:left="1260" w:hanging="83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Cs w:val="21"/>
        </w:rPr>
        <w:t>1.</w:t>
      </w:r>
      <w:r w:rsidRPr="002D55A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</w:t>
      </w:r>
      <w:r w:rsidRPr="002D55AF">
        <w:rPr>
          <w:rFonts w:ascii="宋体" w:eastAsia="宋体" w:hAnsi="宋体" w:cs="Times New Roman" w:hint="eastAsia"/>
          <w:color w:val="000000"/>
          <w:kern w:val="0"/>
          <w:szCs w:val="21"/>
        </w:rPr>
        <w:t>您本人签字确认的《离职手续办理引导书》；</w:t>
      </w:r>
    </w:p>
    <w:p w:rsidR="002D55AF" w:rsidRPr="002D55AF" w:rsidRDefault="002D55AF" w:rsidP="002D55AF">
      <w:pPr>
        <w:widowControl/>
        <w:spacing w:line="315" w:lineRule="atLeast"/>
        <w:ind w:left="1260" w:hanging="83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Cs w:val="21"/>
        </w:rPr>
        <w:t>2.</w:t>
      </w:r>
      <w:r w:rsidRPr="002D55A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</w:t>
      </w:r>
      <w:r w:rsidRPr="002D55AF">
        <w:rPr>
          <w:rFonts w:ascii="宋体" w:eastAsia="宋体" w:hAnsi="宋体" w:cs="Times New Roman" w:hint="eastAsia"/>
          <w:color w:val="000000"/>
          <w:kern w:val="0"/>
          <w:szCs w:val="21"/>
        </w:rPr>
        <w:t>您本人的胸卡；</w:t>
      </w:r>
    </w:p>
    <w:p w:rsidR="002D55AF" w:rsidRPr="002D55AF" w:rsidRDefault="002D55AF" w:rsidP="002D55AF">
      <w:pPr>
        <w:widowControl/>
        <w:spacing w:line="315" w:lineRule="atLeast"/>
        <w:ind w:left="1260" w:hanging="83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Cs w:val="21"/>
        </w:rPr>
        <w:t>3.</w:t>
      </w:r>
      <w:r w:rsidRPr="002D55AF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</w:t>
      </w:r>
      <w:r w:rsidRPr="002D55AF">
        <w:rPr>
          <w:rFonts w:ascii="宋体" w:eastAsia="宋体" w:hAnsi="宋体" w:cs="Times New Roman" w:hint="eastAsia"/>
          <w:color w:val="000000"/>
          <w:kern w:val="0"/>
          <w:szCs w:val="21"/>
        </w:rPr>
        <w:t>领导签字确认的您的考勤记录。</w:t>
      </w:r>
    </w:p>
    <w:p w:rsidR="002D55AF" w:rsidRPr="002D55AF" w:rsidRDefault="002D55AF" w:rsidP="002D55AF">
      <w:pPr>
        <w:widowControl/>
        <w:spacing w:after="27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D55A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2D55AF" w:rsidRPr="002D55AF" w:rsidRDefault="002D55AF" w:rsidP="002D55AF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附录</w:t>
      </w:r>
      <w:r w:rsidRPr="002D55AF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  <w:r w:rsidRPr="002D55AF">
        <w:rPr>
          <w:rFonts w:ascii="宋体" w:eastAsia="宋体" w:hAnsi="宋体" w:cs="宋体"/>
          <w:b/>
          <w:bCs/>
          <w:color w:val="000000"/>
          <w:kern w:val="0"/>
          <w:szCs w:val="21"/>
        </w:rPr>
        <w:t> </w:t>
      </w: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离职手续办理中的相关操作说明</w:t>
      </w:r>
    </w:p>
    <w:p w:rsidR="002D55AF" w:rsidRPr="002D55AF" w:rsidRDefault="002D55AF" w:rsidP="002D55AF">
      <w:pPr>
        <w:widowControl/>
        <w:spacing w:before="216" w:after="135" w:line="400" w:lineRule="atLeast"/>
        <w:ind w:left="142" w:hanging="142"/>
        <w:outlineLvl w:val="1"/>
        <w:rPr>
          <w:rFonts w:ascii="Arial" w:eastAsia="微软雅黑" w:hAnsi="Arial" w:cs="Arial"/>
          <w:b/>
          <w:bCs/>
          <w:color w:val="000000"/>
          <w:kern w:val="0"/>
          <w:sz w:val="32"/>
          <w:szCs w:val="32"/>
        </w:rPr>
      </w:pPr>
      <w:r w:rsidRPr="002D55AF">
        <w:rPr>
          <w:rFonts w:ascii="黑体" w:eastAsia="黑体" w:hAnsi="黑体" w:cs="Arial" w:hint="eastAsia"/>
          <w:b/>
          <w:bCs/>
          <w:color w:val="000000"/>
          <w:kern w:val="0"/>
          <w:szCs w:val="21"/>
        </w:rPr>
        <w:t>1</w:t>
      </w:r>
      <w:r w:rsidRPr="002D55AF">
        <w:rPr>
          <w:rFonts w:ascii="Times New Roman" w:eastAsia="黑体" w:hAnsi="Times New Roman" w:cs="Times New Roman"/>
          <w:color w:val="000000"/>
          <w:kern w:val="0"/>
          <w:sz w:val="14"/>
          <w:szCs w:val="14"/>
        </w:rPr>
        <w:t> </w:t>
      </w:r>
      <w:r w:rsidRPr="002D55AF">
        <w:rPr>
          <w:rFonts w:ascii="黑体" w:eastAsia="黑体" w:hAnsi="黑体" w:cs="Arial" w:hint="eastAsia"/>
          <w:b/>
          <w:bCs/>
          <w:color w:val="000000"/>
          <w:kern w:val="0"/>
          <w:szCs w:val="21"/>
        </w:rPr>
        <w:t>【资产信息】——资产查询/归还/变更/遗失操作说明（若您有未归还的资产，需先归还）</w:t>
      </w:r>
    </w:p>
    <w:p w:rsidR="002D55AF" w:rsidRPr="002D55AF" w:rsidRDefault="002D55AF" w:rsidP="002D55AF">
      <w:pPr>
        <w:widowControl/>
        <w:spacing w:line="263" w:lineRule="atLeast"/>
        <w:ind w:left="289" w:hanging="5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1.1</w:t>
      </w: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 w:val="18"/>
          <w:szCs w:val="18"/>
        </w:rPr>
        <w:t>资产查询</w:t>
      </w:r>
      <w:r w:rsidRPr="002D55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</w:p>
    <w:p w:rsidR="002D55AF" w:rsidRPr="002D55AF" w:rsidRDefault="002D55AF" w:rsidP="002D55AF">
      <w:pPr>
        <w:widowControl/>
        <w:spacing w:line="263" w:lineRule="atLeast"/>
        <w:ind w:left="420" w:firstLine="11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若您不知道您名下的资产信息，请参考以下内容联系您所属城市的资产管理员，确认您的资产信息：</w:t>
      </w:r>
    </w:p>
    <w:tbl>
      <w:tblPr>
        <w:tblW w:w="9098" w:type="dxa"/>
        <w:tblInd w:w="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674"/>
        <w:gridCol w:w="1297"/>
        <w:gridCol w:w="2382"/>
        <w:gridCol w:w="621"/>
        <w:gridCol w:w="771"/>
        <w:gridCol w:w="1260"/>
        <w:gridCol w:w="1542"/>
      </w:tblGrid>
      <w:tr w:rsidR="002D55AF" w:rsidRPr="002D55AF" w:rsidTr="002D55AF">
        <w:trPr>
          <w:trHeight w:val="367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属地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资产管理员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联系方式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属地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资产管理员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联系方式</w:t>
            </w:r>
          </w:p>
        </w:tc>
      </w:tr>
      <w:tr w:rsidR="002D55AF" w:rsidRPr="002D55AF" w:rsidTr="002D55AF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北京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张颖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9409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赵谦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3631</w:t>
            </w:r>
          </w:p>
        </w:tc>
      </w:tr>
      <w:tr w:rsidR="002D55AF" w:rsidRPr="002D55AF" w:rsidTr="002D55AF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天津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陈志勇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6018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无锡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郑洋洋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3152</w:t>
            </w:r>
          </w:p>
        </w:tc>
      </w:tr>
      <w:tr w:rsidR="002D55AF" w:rsidRPr="002D55AF" w:rsidTr="002D55AF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大连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高智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(0411) 39751788-8080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镇江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蒋嘉毓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0511-85729000</w:t>
            </w:r>
          </w:p>
        </w:tc>
      </w:tr>
      <w:tr w:rsidR="002D55AF" w:rsidRPr="002D55AF" w:rsidTr="002D55AF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西安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张晶莹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(029)87669510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深圳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付中华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3836</w:t>
            </w:r>
          </w:p>
        </w:tc>
      </w:tr>
      <w:tr w:rsidR="002D55AF" w:rsidRPr="002D55AF" w:rsidTr="002D55AF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南京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马媛媛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3129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广州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周艳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3324</w:t>
            </w:r>
          </w:p>
        </w:tc>
      </w:tr>
      <w:tr w:rsidR="002D55AF" w:rsidRPr="002D55AF" w:rsidTr="002D55AF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盐城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杨磊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13921817860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长沙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颜科萍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3699</w:t>
            </w:r>
          </w:p>
        </w:tc>
      </w:tr>
      <w:tr w:rsidR="002D55AF" w:rsidRPr="002D55AF" w:rsidTr="002D55AF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杭州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胡一奇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0571-28331600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成都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黄艳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13880967705</w:t>
            </w:r>
          </w:p>
        </w:tc>
      </w:tr>
      <w:tr w:rsidR="002D55AF" w:rsidRPr="002D55AF" w:rsidTr="002D55AF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上海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郜永华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6819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</w:tr>
    </w:tbl>
    <w:p w:rsidR="002D55AF" w:rsidRPr="002D55AF" w:rsidRDefault="002D55AF" w:rsidP="002D55AF">
      <w:pPr>
        <w:widowControl/>
        <w:spacing w:line="26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b/>
          <w:bCs/>
          <w:color w:val="000000"/>
          <w:kern w:val="0"/>
          <w:sz w:val="4"/>
          <w:szCs w:val="4"/>
        </w:rPr>
        <w:t> </w:t>
      </w:r>
    </w:p>
    <w:p w:rsidR="002D55AF" w:rsidRPr="002D55AF" w:rsidRDefault="002D55AF" w:rsidP="002D55AF">
      <w:pPr>
        <w:widowControl/>
        <w:spacing w:line="263" w:lineRule="atLeast"/>
        <w:ind w:left="289" w:hanging="5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1.2</w:t>
      </w: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 w:val="18"/>
          <w:szCs w:val="18"/>
        </w:rPr>
        <w:t>资产归还：</w:t>
      </w:r>
    </w:p>
    <w:p w:rsidR="002D55AF" w:rsidRPr="002D55AF" w:rsidRDefault="002D55AF" w:rsidP="002D55AF">
      <w:pPr>
        <w:widowControl/>
        <w:spacing w:line="263" w:lineRule="atLeast"/>
        <w:ind w:left="283" w:firstLine="42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在线提交路径：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iPSA/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资产管理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固定资产管理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归还入库申请，然后将设备归还到资产管理部，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IT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工程师检测相关配置信息无误后，资产管理员办理入库登记。</w:t>
      </w:r>
    </w:p>
    <w:p w:rsidR="002D55AF" w:rsidRPr="002D55AF" w:rsidRDefault="002D55AF" w:rsidP="002D55AF">
      <w:pPr>
        <w:widowControl/>
        <w:spacing w:line="263" w:lineRule="atLeast"/>
        <w:ind w:left="289" w:hanging="5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1.3</w:t>
      </w: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 w:val="18"/>
          <w:szCs w:val="18"/>
        </w:rPr>
        <w:t>资产变更</w:t>
      </w:r>
      <w:r w:rsidRPr="002D55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</w:p>
    <w:p w:rsidR="002D55AF" w:rsidRPr="002D55AF" w:rsidRDefault="002D55AF" w:rsidP="002D55AF">
      <w:pPr>
        <w:widowControl/>
        <w:spacing w:line="263" w:lineRule="atLeast"/>
        <w:ind w:left="700" w:hanging="16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线上操作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资产变更申请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，按流程审批后办理变更手续；</w:t>
      </w:r>
    </w:p>
    <w:p w:rsidR="002D55AF" w:rsidRPr="002D55AF" w:rsidRDefault="002D55AF" w:rsidP="002D55AF">
      <w:pPr>
        <w:widowControl/>
        <w:spacing w:line="263" w:lineRule="atLeast"/>
        <w:ind w:left="700" w:hanging="16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提交资产变更申请时，请详细填写变更原因，以便顺利通过审批；</w:t>
      </w:r>
    </w:p>
    <w:p w:rsidR="002D55AF" w:rsidRPr="002D55AF" w:rsidRDefault="002D55AF" w:rsidP="002D55AF">
      <w:pPr>
        <w:widowControl/>
        <w:spacing w:line="263" w:lineRule="atLeast"/>
        <w:ind w:left="700" w:hanging="16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笔记本不允许变更，只能归还操作。</w:t>
      </w:r>
    </w:p>
    <w:p w:rsidR="002D55AF" w:rsidRPr="002D55AF" w:rsidRDefault="002D55AF" w:rsidP="002D55AF">
      <w:pPr>
        <w:widowControl/>
        <w:spacing w:line="263" w:lineRule="atLeast"/>
        <w:ind w:left="289" w:hanging="5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1.4</w:t>
      </w: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 w:val="18"/>
          <w:szCs w:val="18"/>
        </w:rPr>
        <w:t>资产遗失：</w:t>
      </w:r>
    </w:p>
    <w:p w:rsidR="002D55AF" w:rsidRPr="002D55AF" w:rsidRDefault="002D55AF" w:rsidP="002D55AF">
      <w:pPr>
        <w:widowControl/>
        <w:spacing w:line="263" w:lineRule="atLeast"/>
        <w:ind w:left="840" w:hanging="30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告知资产管理部遗失的资产管理序列号；</w:t>
      </w:r>
    </w:p>
    <w:p w:rsidR="002D55AF" w:rsidRPr="002D55AF" w:rsidRDefault="002D55AF" w:rsidP="002D55AF">
      <w:pPr>
        <w:widowControl/>
        <w:spacing w:line="263" w:lineRule="atLeast"/>
        <w:ind w:left="840" w:hanging="30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资产管理员同财务确认资产净值，告知员工；</w:t>
      </w:r>
    </w:p>
    <w:p w:rsidR="002D55AF" w:rsidRPr="002D55AF" w:rsidRDefault="002D55AF" w:rsidP="002D55AF">
      <w:pPr>
        <w:widowControl/>
        <w:spacing w:line="263" w:lineRule="atLeast"/>
        <w:ind w:left="840" w:hanging="30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员工提交《设备遗失处理单》（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iPSA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首页通用模板中下载），同时确认赔偿方式；</w:t>
      </w:r>
    </w:p>
    <w:p w:rsidR="002D55AF" w:rsidRPr="002D55AF" w:rsidRDefault="002D55AF" w:rsidP="002D55AF">
      <w:pPr>
        <w:widowControl/>
        <w:spacing w:line="263" w:lineRule="atLeast"/>
        <w:ind w:left="840" w:hanging="30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如现金赔偿，由资产管理员带领员工将赔偿款交予出纳；</w:t>
      </w:r>
    </w:p>
    <w:p w:rsidR="002D55AF" w:rsidRPr="002D55AF" w:rsidRDefault="002D55AF" w:rsidP="002D55AF">
      <w:pPr>
        <w:widowControl/>
        <w:spacing w:line="263" w:lineRule="atLeast"/>
        <w:ind w:left="840" w:hanging="30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如在当月工资中扣除，员工本人填写《扣款说明》交予城市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HR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离职专岗。</w:t>
      </w:r>
    </w:p>
    <w:p w:rsidR="002D55AF" w:rsidRPr="002D55AF" w:rsidRDefault="002D55AF" w:rsidP="002D55AF">
      <w:pPr>
        <w:widowControl/>
        <w:spacing w:before="135" w:after="135" w:line="400" w:lineRule="atLeast"/>
        <w:ind w:left="142" w:hanging="142"/>
        <w:outlineLvl w:val="1"/>
        <w:rPr>
          <w:rFonts w:ascii="Arial" w:eastAsia="微软雅黑" w:hAnsi="Arial" w:cs="Arial"/>
          <w:b/>
          <w:bCs/>
          <w:color w:val="000000"/>
          <w:kern w:val="0"/>
          <w:sz w:val="32"/>
          <w:szCs w:val="32"/>
        </w:rPr>
      </w:pPr>
      <w:r w:rsidRPr="002D55AF">
        <w:rPr>
          <w:rFonts w:ascii="黑体" w:eastAsia="黑体" w:hAnsi="黑体" w:cs="Arial" w:hint="eastAsia"/>
          <w:b/>
          <w:bCs/>
          <w:color w:val="000000"/>
          <w:kern w:val="0"/>
          <w:szCs w:val="21"/>
        </w:rPr>
        <w:t>2</w:t>
      </w:r>
      <w:r w:rsidRPr="002D55AF">
        <w:rPr>
          <w:rFonts w:ascii="Times New Roman" w:eastAsia="黑体" w:hAnsi="Times New Roman" w:cs="Times New Roman"/>
          <w:color w:val="000000"/>
          <w:kern w:val="0"/>
          <w:sz w:val="14"/>
          <w:szCs w:val="14"/>
        </w:rPr>
        <w:t> </w:t>
      </w:r>
      <w:r w:rsidRPr="002D55AF">
        <w:rPr>
          <w:rFonts w:ascii="黑体" w:eastAsia="黑体" w:hAnsi="黑体" w:cs="Arial" w:hint="eastAsia"/>
          <w:b/>
          <w:bCs/>
          <w:color w:val="000000"/>
          <w:kern w:val="0"/>
          <w:szCs w:val="21"/>
        </w:rPr>
        <w:t>【财务信息】——员工个人借款还款操作说明（若您有未归还的借款，需先归还）</w:t>
      </w:r>
    </w:p>
    <w:p w:rsidR="002D55AF" w:rsidRPr="002D55AF" w:rsidRDefault="002D55AF" w:rsidP="002D55AF">
      <w:pPr>
        <w:widowControl/>
        <w:spacing w:line="263" w:lineRule="atLeast"/>
        <w:ind w:left="289" w:hanging="5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2.1</w:t>
      </w: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 w:val="18"/>
          <w:szCs w:val="18"/>
        </w:rPr>
        <w:t>个人借款还款方式：</w:t>
      </w:r>
    </w:p>
    <w:p w:rsidR="002D55AF" w:rsidRPr="002D55AF" w:rsidRDefault="002D55AF" w:rsidP="002D55AF">
      <w:pPr>
        <w:widowControl/>
        <w:spacing w:line="263" w:lineRule="atLeast"/>
        <w:ind w:left="840" w:hanging="30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直接在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iPSA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上填写报销，报销款会首先用于冲销您的借款，冲销借款后余额将会在报销款发放日打到您的工资卡里；</w:t>
      </w:r>
    </w:p>
    <w:p w:rsidR="002D55AF" w:rsidRPr="002D55AF" w:rsidRDefault="002D55AF" w:rsidP="002D55AF">
      <w:pPr>
        <w:widowControl/>
        <w:spacing w:line="263" w:lineRule="atLeast"/>
        <w:ind w:left="840" w:hanging="30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偿还现金：请直接将现金还到当地财务。</w:t>
      </w:r>
    </w:p>
    <w:p w:rsidR="002D55AF" w:rsidRPr="002D55AF" w:rsidRDefault="002D55AF" w:rsidP="002D55AF">
      <w:pPr>
        <w:widowControl/>
        <w:spacing w:line="263" w:lineRule="atLeast"/>
        <w:ind w:left="840" w:hanging="30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汇款到公司账户，公司账户信息包括：单位名称、账号、开户行。</w:t>
      </w:r>
    </w:p>
    <w:p w:rsidR="002D55AF" w:rsidRPr="002D55AF" w:rsidRDefault="002D55AF" w:rsidP="002D55AF">
      <w:pPr>
        <w:widowControl/>
        <w:spacing w:line="263" w:lineRule="atLeast"/>
        <w:ind w:left="289" w:hanging="54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2.2</w:t>
      </w:r>
      <w:r w:rsidRPr="002D55AF">
        <w:rPr>
          <w:rFonts w:ascii="宋体" w:eastAsia="宋体" w:hAnsi="宋体" w:cs="Times New Roman" w:hint="eastAsia"/>
          <w:b/>
          <w:bCs/>
          <w:color w:val="000000"/>
          <w:kern w:val="0"/>
          <w:sz w:val="18"/>
          <w:szCs w:val="18"/>
        </w:rPr>
        <w:t>个人借款还款注意事项：</w:t>
      </w:r>
    </w:p>
    <w:p w:rsidR="002D55AF" w:rsidRPr="002D55AF" w:rsidRDefault="002D55AF" w:rsidP="002D55AF">
      <w:pPr>
        <w:widowControl/>
        <w:spacing w:line="263" w:lineRule="atLeast"/>
        <w:ind w:left="993" w:hanging="46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采用个人报销冲抵借款时，需要在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iPSA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上填写报销申请，在报销审批通过后，将报销单快递到天津单据审批通过后，即为借款冲抵成功；</w:t>
      </w:r>
    </w:p>
    <w:p w:rsidR="002D55AF" w:rsidRPr="002D55AF" w:rsidRDefault="002D55AF" w:rsidP="002D55AF">
      <w:pPr>
        <w:widowControl/>
        <w:spacing w:line="263" w:lineRule="atLeast"/>
        <w:ind w:left="993" w:hanging="46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在汇款时如果有疑问，可以咨询您所属城市的出纳人员</w:t>
      </w:r>
      <w:r w:rsidRPr="002D55AF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（出纳人员联系方式），并请在汇款成功后邮件通知出纳；</w:t>
      </w:r>
    </w:p>
    <w:p w:rsidR="002D55AF" w:rsidRPr="002D55AF" w:rsidRDefault="002D55AF" w:rsidP="002D55AF">
      <w:pPr>
        <w:widowControl/>
        <w:spacing w:line="263" w:lineRule="atLeast"/>
        <w:ind w:left="993" w:hanging="46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在汇款摘要注明：员工编号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+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姓名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+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归还借款（什么性质借款）；</w:t>
      </w:r>
    </w:p>
    <w:p w:rsidR="002D55AF" w:rsidRPr="002D55AF" w:rsidRDefault="002D55AF" w:rsidP="002D55AF">
      <w:pPr>
        <w:widowControl/>
        <w:spacing w:line="263" w:lineRule="atLeast"/>
        <w:ind w:left="993" w:hanging="46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若直接去柜台存现，请将银行回单扫描给出纳，以便冲销借款；</w:t>
      </w:r>
    </w:p>
    <w:p w:rsidR="002D55AF" w:rsidRPr="002D55AF" w:rsidRDefault="002D55AF" w:rsidP="002D55AF">
      <w:pPr>
        <w:widowControl/>
        <w:spacing w:line="263" w:lineRule="atLeast"/>
        <w:ind w:left="993" w:hanging="46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若有租房押金，请回复邮件给杨争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2D55AF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" w:history="1">
        <w:r w:rsidRPr="002D55AF">
          <w:rPr>
            <w:rFonts w:ascii="Arial" w:eastAsia="宋体" w:hAnsi="Arial" w:cs="Arial"/>
            <w:color w:val="000000"/>
            <w:kern w:val="0"/>
            <w:sz w:val="18"/>
            <w:szCs w:val="18"/>
          </w:rPr>
          <w:t>zhengyanga@isoftstone.com</w:t>
        </w:r>
      </w:hyperlink>
      <w:r w:rsidRPr="002D55AF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进行备案，并说明房租押金的到期日，若为押金借款，需在到期日后归还；</w:t>
      </w:r>
    </w:p>
    <w:p w:rsidR="002D55AF" w:rsidRPr="002D55AF" w:rsidRDefault="002D55AF" w:rsidP="002D55AF">
      <w:pPr>
        <w:widowControl/>
        <w:spacing w:line="263" w:lineRule="atLeast"/>
        <w:ind w:left="993" w:hanging="46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员工的差旅补助是计入工资随工资发放的，不可以用来冲抵个人借款。</w:t>
      </w:r>
    </w:p>
    <w:p w:rsidR="002D55AF" w:rsidRPr="002D55AF" w:rsidRDefault="002D55AF" w:rsidP="002D55AF">
      <w:pPr>
        <w:widowControl/>
        <w:spacing w:line="263" w:lineRule="atLeast"/>
        <w:ind w:left="993" w:hanging="461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2D55AF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各城市出纳人员联系方式</w:t>
      </w:r>
      <w:r w:rsidRPr="002D55AF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r w:rsidRPr="002D55AF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：</w:t>
      </w:r>
    </w:p>
    <w:tbl>
      <w:tblPr>
        <w:tblW w:w="8855" w:type="dxa"/>
        <w:tblInd w:w="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2380"/>
        <w:gridCol w:w="848"/>
        <w:gridCol w:w="1189"/>
        <w:gridCol w:w="427"/>
        <w:gridCol w:w="1203"/>
        <w:gridCol w:w="983"/>
        <w:gridCol w:w="1407"/>
      </w:tblGrid>
      <w:tr w:rsidR="002D55AF" w:rsidRPr="002D55AF" w:rsidTr="002D55AF">
        <w:trPr>
          <w:trHeight w:val="328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属地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出纳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联系方式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属地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出纳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联系方式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北京</w:t>
            </w: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/</w:t>
            </w: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北京数据</w:t>
            </w: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/</w:t>
            </w: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艾康</w:t>
            </w: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/</w:t>
            </w: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喜思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刘亚丽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镇江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于祯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6211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天津</w:t>
            </w: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/</w:t>
            </w: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赢时驰美</w:t>
            </w: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/</w:t>
            </w: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天津赛思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王淑华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6091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盐城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于祯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6211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大连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赵海玲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广州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6203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西安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赵海玲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长沙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6203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无锡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深圳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6203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南京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康时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6203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上海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捷文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刘丹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18660229132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成都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6203</w:t>
            </w:r>
          </w:p>
        </w:tc>
      </w:tr>
      <w:tr w:rsidR="002D55AF" w:rsidRPr="002D55AF" w:rsidTr="002D55AF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杭州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宋体" w:eastAsia="宋体" w:hAnsi="宋体" w:cs="Times New Roman" w:hint="eastAsia"/>
                <w:color w:val="000000"/>
                <w:kern w:val="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D55AF" w:rsidRPr="002D55AF" w:rsidRDefault="002D55AF" w:rsidP="002D55AF">
            <w:pPr>
              <w:widowControl/>
              <w:wordWrap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55AF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</w:tr>
    </w:tbl>
    <w:p w:rsidR="002D55AF" w:rsidRPr="002D55AF" w:rsidRDefault="002D55AF" w:rsidP="002D55A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55A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 </w:t>
      </w: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DC61DA" w:rsidRDefault="00DC61DA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tbl>
      <w:tblPr>
        <w:tblW w:w="102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DC61DA" w:rsidRPr="00DC61DA" w:rsidTr="00DC61DA">
        <w:trPr>
          <w:tblCellSpacing w:w="0" w:type="dxa"/>
          <w:jc w:val="center"/>
        </w:trPr>
        <w:tc>
          <w:tcPr>
            <w:tcW w:w="10245" w:type="dxa"/>
            <w:vAlign w:val="center"/>
            <w:hideMark/>
          </w:tcPr>
          <w:p w:rsidR="00DC61DA" w:rsidRPr="00DC61DA" w:rsidRDefault="00DC61DA" w:rsidP="00DC61DA">
            <w:pPr>
              <w:widowControl/>
              <w:wordWrap w:val="0"/>
              <w:ind w:firstLine="9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C61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C61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您好！ 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  您已进入离职流程界面，以下流程请您了解：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</w:t>
            </w:r>
            <w:r w:rsidRPr="00DC61D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5695950" cy="1133475"/>
                  <wp:effectExtent l="0" t="0" r="0" b="0"/>
                  <wp:docPr id="1" name="图片 1" descr="http://ipsapro.isoftstone.com/WebIOA/App_Themes/Default/Images/tupia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 descr="http://ipsapro.isoftstone.com/WebIOA/App_Themes/Default/Images/tupia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  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  为了离职手续的顺利办理，请您知悉并配合完成以下事项（如您在办理中遇到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任何问题欢迎与部门助理联系）：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1.若因客观原因，不能亲自办理离职手续及领取离职证明，请将填写《离职告知单》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 委托函；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</w:t>
            </w:r>
            <w:r w:rsidRPr="00DC61DA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部门总监会签后，请您配合到分公司/事业群HR处进行离职面谈；</w:t>
            </w:r>
            <w:r w:rsidRPr="00DC61DA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3.请将您的员工卡及电脑设备主动并及时归还至公司行政部、资产管理部；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4.离职手续完成后，请持《离职告知单》到属地HR处开具离职证明．再次感谢您 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 的支持与配合！ 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5.提交离职/离岗申请前，请务必打印《离职手续办理引导书》 </w:t>
            </w:r>
            <w:r w:rsidRPr="00DC61D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</w:p>
        </w:tc>
      </w:tr>
    </w:tbl>
    <w:p w:rsidR="00DC61DA" w:rsidRPr="00DC61DA" w:rsidRDefault="00DC61DA" w:rsidP="00DC61D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15" w:type="dxa"/>
        <w:shd w:val="clear" w:color="auto" w:fill="D4EBFB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06"/>
      </w:tblGrid>
      <w:tr w:rsidR="00DC61DA" w:rsidRPr="00DC61DA" w:rsidTr="00DC61DA">
        <w:trPr>
          <w:tblCellSpacing w:w="15" w:type="dxa"/>
        </w:trPr>
        <w:tc>
          <w:tcPr>
            <w:tcW w:w="0" w:type="auto"/>
            <w:shd w:val="clear" w:color="auto" w:fill="D4EBFB"/>
            <w:vAlign w:val="center"/>
            <w:hideMark/>
          </w:tcPr>
          <w:p w:rsidR="00DC61DA" w:rsidRPr="00DC61DA" w:rsidRDefault="00DC61DA" w:rsidP="00DC61D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372CEC" w:rsidRDefault="00372CEC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72CEC" w:rsidRDefault="00372CEC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72CEC" w:rsidRDefault="00372CEC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72CEC" w:rsidRDefault="00372CEC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72CEC" w:rsidRDefault="00372CEC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72CEC" w:rsidRDefault="00372CEC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72CEC" w:rsidRDefault="00372CEC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72CEC" w:rsidRDefault="00372CEC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72CEC" w:rsidRDefault="00372CEC" w:rsidP="00372CEC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黑体" w:eastAsia="黑体" w:hAnsi="黑体" w:cs="Times New Roman" w:hint="eastAsia"/>
          <w:b/>
          <w:bCs/>
          <w:color w:val="000000"/>
          <w:sz w:val="32"/>
          <w:szCs w:val="32"/>
        </w:rPr>
        <w:lastRenderedPageBreak/>
        <w:t>离职手续办理引导书</w:t>
      </w:r>
    </w:p>
    <w:p w:rsidR="00372CEC" w:rsidRDefault="00372CEC" w:rsidP="00372CEC">
      <w:pPr>
        <w:spacing w:line="263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 </w:t>
      </w:r>
    </w:p>
    <w:p w:rsidR="00372CEC" w:rsidRDefault="00372CEC" w:rsidP="00372CEC">
      <w:pPr>
        <w:spacing w:line="263" w:lineRule="atLeast"/>
        <w:ind w:right="451" w:firstLine="424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b/>
          <w:bCs/>
          <w:color w:val="000000"/>
          <w:szCs w:val="21"/>
        </w:rPr>
        <w:t>为保证及时完成您的离职手续，还请您开始办理离职手续之前请确保以下工作已完成：</w:t>
      </w:r>
    </w:p>
    <w:p w:rsidR="00372CEC" w:rsidRDefault="00372CEC" w:rsidP="00372CEC">
      <w:pPr>
        <w:spacing w:line="263" w:lineRule="atLeast"/>
        <w:ind w:right="451" w:firstLine="426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color w:val="000000"/>
          <w:sz w:val="20"/>
          <w:szCs w:val="20"/>
        </w:rPr>
        <w:t>（如果此项对您不适用请填勾选不适用）</w:t>
      </w:r>
    </w:p>
    <w:tbl>
      <w:tblPr>
        <w:tblW w:w="9497" w:type="dxa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463"/>
        <w:gridCol w:w="2689"/>
        <w:gridCol w:w="1138"/>
        <w:gridCol w:w="1420"/>
        <w:gridCol w:w="701"/>
        <w:gridCol w:w="540"/>
        <w:gridCol w:w="599"/>
        <w:gridCol w:w="1271"/>
      </w:tblGrid>
      <w:tr w:rsidR="00372CEC" w:rsidTr="00372CEC">
        <w:trPr>
          <w:trHeight w:val="510"/>
        </w:trPr>
        <w:tc>
          <w:tcPr>
            <w:tcW w:w="9497" w:type="dxa"/>
            <w:gridSpan w:val="9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</w:rPr>
              <w:t>第</w:t>
            </w: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  <w:shd w:val="clear" w:color="auto" w:fill="D9D9D9"/>
              </w:rPr>
              <w:t>一部分 基本信息</w:t>
            </w:r>
          </w:p>
        </w:tc>
      </w:tr>
      <w:tr w:rsidR="00372CEC" w:rsidTr="00372CEC">
        <w:trPr>
          <w:trHeight w:val="510"/>
        </w:trPr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员工姓名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Style w:val="apple-converted-space"/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尚方正宇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员工编号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Style w:val="apple-converted-space"/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94142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属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 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Style w:val="apple-converted-space"/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杭州</w:t>
            </w:r>
          </w:p>
        </w:tc>
      </w:tr>
      <w:tr w:rsidR="00372CEC" w:rsidTr="00372CEC">
        <w:trPr>
          <w:trHeight w:val="510"/>
        </w:trPr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  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门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Style w:val="apple-converted-space"/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杭州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T&amp;C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互联网技术阿里实施部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职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  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位</w:t>
            </w:r>
          </w:p>
        </w:tc>
        <w:tc>
          <w:tcPr>
            <w:tcW w:w="4533" w:type="dxa"/>
            <w:gridSpan w:val="5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Style w:val="apple-converted-space"/>
                <w:rFonts w:cs="Times New Roman" w:hint="eastAsia"/>
                <w:color w:val="000000"/>
                <w:sz w:val="20"/>
                <w:szCs w:val="20"/>
              </w:rPr>
              <w:t> 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软件工程师（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MNC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）</w:t>
            </w:r>
          </w:p>
        </w:tc>
      </w:tr>
      <w:tr w:rsidR="00372CEC" w:rsidTr="00372CEC">
        <w:trPr>
          <w:trHeight w:val="510"/>
        </w:trPr>
        <w:tc>
          <w:tcPr>
            <w:tcW w:w="9497" w:type="dxa"/>
            <w:gridSpan w:val="9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</w:rPr>
              <w:t>第二部分 手续信息</w:t>
            </w:r>
          </w:p>
        </w:tc>
      </w:tr>
      <w:tr w:rsidR="00372CEC" w:rsidTr="00372CEC">
        <w:trPr>
          <w:trHeight w:val="395"/>
        </w:trPr>
        <w:tc>
          <w:tcPr>
            <w:tcW w:w="671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</w:rPr>
              <w:t>手续办理内容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</w:rPr>
              <w:t>完成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</w:rPr>
              <w:t>不适用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</w:rPr>
              <w:t>其他说明</w:t>
            </w:r>
          </w:p>
        </w:tc>
      </w:tr>
      <w:tr w:rsidR="00372CEC" w:rsidTr="00372CEC">
        <w:trPr>
          <w:trHeight w:val="615"/>
        </w:trPr>
        <w:tc>
          <w:tcPr>
            <w:tcW w:w="671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ind w:left="562" w:hanging="42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  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20"/>
                <w:szCs w:val="20"/>
              </w:rPr>
              <w:t>资产已完成线上归还</w:t>
            </w:r>
          </w:p>
          <w:p w:rsidR="00372CEC" w:rsidRDefault="00372CEC">
            <w:pPr>
              <w:wordWrap w:val="0"/>
              <w:ind w:left="2" w:hanging="126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（关于资产如何归还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参考本引导书的附录）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2CEC" w:rsidTr="00372CEC">
        <w:trPr>
          <w:trHeight w:val="761"/>
        </w:trPr>
        <w:tc>
          <w:tcPr>
            <w:tcW w:w="671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ind w:left="562" w:hanging="42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  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20"/>
                <w:szCs w:val="20"/>
              </w:rPr>
              <w:t>借款已还清</w:t>
            </w:r>
          </w:p>
          <w:p w:rsidR="00372CEC" w:rsidRDefault="00372CEC">
            <w:pPr>
              <w:wordWrap w:val="0"/>
              <w:ind w:left="2" w:hanging="126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（还款的方式请查看参考本引导书的附录）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2CEC" w:rsidTr="00372CEC">
        <w:trPr>
          <w:trHeight w:val="631"/>
        </w:trPr>
        <w:tc>
          <w:tcPr>
            <w:tcW w:w="671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ind w:left="562" w:hanging="42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  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20"/>
                <w:szCs w:val="20"/>
              </w:rPr>
              <w:t>考勤记录领导已签字确认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2CEC" w:rsidTr="00372CEC">
        <w:trPr>
          <w:trHeight w:val="761"/>
        </w:trPr>
        <w:tc>
          <w:tcPr>
            <w:tcW w:w="671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ind w:left="562" w:hanging="42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  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20"/>
                <w:szCs w:val="20"/>
              </w:rPr>
              <w:t>归还公司钥匙、胸卡、行政费用结算</w:t>
            </w:r>
          </w:p>
          <w:p w:rsidR="00372CEC" w:rsidRDefault="00372CEC">
            <w:pPr>
              <w:wordWrap w:val="0"/>
              <w:ind w:left="2" w:hanging="126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（宿舍、班车等）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2CEC" w:rsidTr="00372CEC">
        <w:trPr>
          <w:trHeight w:val="804"/>
        </w:trPr>
        <w:tc>
          <w:tcPr>
            <w:tcW w:w="671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ind w:left="562" w:hanging="42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   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14"/>
                <w:szCs w:val="1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20"/>
                <w:szCs w:val="20"/>
              </w:rPr>
              <w:t>培训、劳动合同等相关合同协议中规定的违约金已完成归还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2CEC" w:rsidTr="00372CEC">
        <w:trPr>
          <w:trHeight w:val="510"/>
        </w:trPr>
        <w:tc>
          <w:tcPr>
            <w:tcW w:w="9497" w:type="dxa"/>
            <w:gridSpan w:val="9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黑体" w:eastAsia="黑体" w:hAnsi="黑体" w:cs="Times New Roman" w:hint="eastAsia"/>
                <w:b/>
                <w:bCs/>
                <w:color w:val="000000"/>
                <w:sz w:val="20"/>
                <w:szCs w:val="20"/>
              </w:rPr>
              <w:t>第三部分 员工确认</w:t>
            </w:r>
          </w:p>
        </w:tc>
      </w:tr>
      <w:tr w:rsidR="00372CEC" w:rsidTr="00372CEC">
        <w:trPr>
          <w:trHeight w:val="804"/>
        </w:trPr>
        <w:tc>
          <w:tcPr>
            <w:tcW w:w="9497" w:type="dxa"/>
            <w:gridSpan w:val="9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spacing w:line="263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 </w:t>
            </w:r>
          </w:p>
          <w:p w:rsidR="00372CEC" w:rsidRDefault="00372CEC">
            <w:pPr>
              <w:wordWrap w:val="0"/>
              <w:spacing w:line="315" w:lineRule="atLeast"/>
              <w:ind w:firstLine="42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Cs w:val="21"/>
              </w:rPr>
              <w:t>我已完成《离职手续办理引导书》中的各项内容，在此确认。</w:t>
            </w:r>
            <w:r>
              <w:rPr>
                <w:rFonts w:ascii="Arial" w:hAnsi="Arial" w:cs="Arial"/>
                <w:color w:val="000000"/>
                <w:szCs w:val="21"/>
              </w:rPr>
              <w:t>  </w:t>
            </w:r>
          </w:p>
          <w:p w:rsidR="00372CEC" w:rsidRDefault="00372CEC">
            <w:pPr>
              <w:wordWrap w:val="0"/>
              <w:spacing w:line="315" w:lineRule="atLeast"/>
              <w:ind w:firstLine="422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  <w:u w:val="single"/>
              </w:rPr>
              <w:t>*</w:t>
            </w:r>
            <w:r>
              <w:rPr>
                <w:rFonts w:cs="Times New Roman" w:hint="eastAsia"/>
                <w:color w:val="000000"/>
                <w:szCs w:val="21"/>
                <w:u w:val="single"/>
              </w:rPr>
              <w:t>说明：所有离职手续办理完毕后，于约定离职日期当天开具离职证明。</w:t>
            </w:r>
          </w:p>
          <w:p w:rsidR="00372CEC" w:rsidRDefault="00372CEC">
            <w:pPr>
              <w:wordWrap w:val="0"/>
              <w:spacing w:line="263" w:lineRule="atLeast"/>
              <w:ind w:firstLine="405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                                 </w:t>
            </w:r>
          </w:p>
          <w:p w:rsidR="00372CEC" w:rsidRDefault="00372CEC">
            <w:pPr>
              <w:wordWrap w:val="0"/>
              <w:spacing w:line="263" w:lineRule="atLeast"/>
              <w:ind w:firstLine="405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372CEC" w:rsidRDefault="00372CEC">
            <w:pPr>
              <w:wordWrap w:val="0"/>
              <w:spacing w:line="263" w:lineRule="atLeast"/>
              <w:ind w:firstLine="405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372CEC" w:rsidRDefault="00372CEC">
            <w:pPr>
              <w:wordWrap w:val="0"/>
              <w:spacing w:line="315" w:lineRule="atLeast"/>
              <w:ind w:right="-2" w:firstLine="42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        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cs="Times New Roman" w:hint="eastAsia"/>
                <w:color w:val="000000"/>
                <w:szCs w:val="21"/>
              </w:rPr>
              <w:t>员工签字（姓名）：</w:t>
            </w:r>
            <w:r>
              <w:rPr>
                <w:rFonts w:ascii="Arial" w:hAnsi="Arial" w:cs="Arial"/>
                <w:color w:val="000000"/>
                <w:szCs w:val="21"/>
                <w:u w:val="single"/>
              </w:rPr>
              <w:t>                   </w:t>
            </w:r>
          </w:p>
          <w:p w:rsidR="00372CEC" w:rsidRDefault="00372CEC">
            <w:pPr>
              <w:wordWrap w:val="0"/>
              <w:spacing w:line="263" w:lineRule="atLeast"/>
              <w:ind w:right="105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u w:val="single"/>
              </w:rPr>
              <w:t>            </w:t>
            </w:r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Cs w:val="21"/>
                <w:u w:val="single"/>
              </w:rPr>
              <w:t> </w:t>
            </w:r>
            <w:r>
              <w:rPr>
                <w:rFonts w:cs="Times New Roman" w:hint="eastAsia"/>
                <w:color w:val="000000"/>
                <w:szCs w:val="21"/>
              </w:rPr>
              <w:t>年</w:t>
            </w:r>
            <w:r>
              <w:rPr>
                <w:rFonts w:ascii="Arial" w:hAnsi="Arial" w:cs="Arial"/>
                <w:color w:val="000000"/>
                <w:szCs w:val="21"/>
                <w:u w:val="single"/>
              </w:rPr>
              <w:t>       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  <w:u w:val="single"/>
              </w:rPr>
              <w:t> </w:t>
            </w:r>
            <w:r>
              <w:rPr>
                <w:rFonts w:cs="Times New Roman" w:hint="eastAsia"/>
                <w:color w:val="000000"/>
                <w:szCs w:val="21"/>
              </w:rPr>
              <w:t>月</w:t>
            </w:r>
            <w:r>
              <w:rPr>
                <w:rFonts w:ascii="Arial" w:hAnsi="Arial" w:cs="Arial"/>
                <w:color w:val="000000"/>
                <w:szCs w:val="21"/>
                <w:u w:val="single"/>
              </w:rPr>
              <w:t>       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  <w:u w:val="single"/>
              </w:rPr>
              <w:t> </w:t>
            </w:r>
            <w:r>
              <w:rPr>
                <w:rFonts w:cs="Times New Roman" w:hint="eastAsia"/>
                <w:color w:val="000000"/>
                <w:szCs w:val="21"/>
              </w:rPr>
              <w:t>日</w:t>
            </w:r>
          </w:p>
          <w:p w:rsidR="00372CEC" w:rsidRDefault="00372CEC">
            <w:pPr>
              <w:wordWrap w:val="0"/>
              <w:spacing w:line="263" w:lineRule="atLeast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72CEC" w:rsidTr="00372CE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2CEC" w:rsidRDefault="00372CEC" w:rsidP="00372CEC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 </w:t>
      </w:r>
    </w:p>
    <w:p w:rsidR="00372CEC" w:rsidRDefault="00372CEC" w:rsidP="00372CEC">
      <w:pPr>
        <w:ind w:firstLine="348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b/>
          <w:bCs/>
          <w:color w:val="000000"/>
          <w:szCs w:val="21"/>
        </w:rPr>
        <w:t>【</w:t>
      </w:r>
      <w:r>
        <w:rPr>
          <w:rFonts w:cs="Times New Roman" w:hint="eastAsia"/>
          <w:color w:val="000000"/>
          <w:szCs w:val="21"/>
        </w:rPr>
        <w:t>特别友情提醒</w:t>
      </w:r>
      <w:r>
        <w:rPr>
          <w:rFonts w:cs="Times New Roman" w:hint="eastAsia"/>
          <w:b/>
          <w:bCs/>
          <w:color w:val="000000"/>
          <w:szCs w:val="21"/>
        </w:rPr>
        <w:t>】</w:t>
      </w:r>
    </w:p>
    <w:p w:rsidR="00372CEC" w:rsidRDefault="00372CEC" w:rsidP="00372CEC"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  <w:u w:val="single"/>
        </w:rPr>
        <w:t>请您携带以下资料，到城市离职专岗处办理离职手续：</w:t>
      </w:r>
    </w:p>
    <w:p w:rsidR="00372CEC" w:rsidRDefault="00372CEC" w:rsidP="00372CEC">
      <w:pPr>
        <w:spacing w:line="315" w:lineRule="atLeast"/>
        <w:ind w:left="1260" w:hanging="83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Times New Roman" w:hint="eastAsia"/>
          <w:color w:val="000000"/>
          <w:szCs w:val="21"/>
        </w:rPr>
        <w:t>您本人签字确认的《离职手续办理引导书》；</w:t>
      </w:r>
    </w:p>
    <w:p w:rsidR="00372CEC" w:rsidRDefault="00372CEC" w:rsidP="00372CEC">
      <w:pPr>
        <w:spacing w:line="315" w:lineRule="atLeast"/>
        <w:ind w:left="1260" w:hanging="83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Times New Roman" w:hint="eastAsia"/>
          <w:color w:val="000000"/>
          <w:szCs w:val="21"/>
        </w:rPr>
        <w:t>您本人的胸卡；</w:t>
      </w:r>
    </w:p>
    <w:p w:rsidR="00372CEC" w:rsidRDefault="00372CEC" w:rsidP="00372CEC">
      <w:pPr>
        <w:spacing w:line="315" w:lineRule="atLeast"/>
        <w:ind w:left="1260" w:hanging="83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Times New Roman" w:hint="eastAsia"/>
          <w:color w:val="000000"/>
          <w:szCs w:val="21"/>
        </w:rPr>
        <w:t>领导签字确认的您的考勤记录。</w:t>
      </w:r>
    </w:p>
    <w:p w:rsidR="00372CEC" w:rsidRDefault="00372CEC" w:rsidP="00372CEC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</w:p>
    <w:p w:rsidR="00372CEC" w:rsidRDefault="00372CEC" w:rsidP="00372CEC">
      <w:pPr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b/>
          <w:bCs/>
          <w:color w:val="000000"/>
          <w:szCs w:val="21"/>
        </w:rPr>
        <w:t>附录</w:t>
      </w:r>
      <w:r>
        <w:rPr>
          <w:rFonts w:ascii="Arial" w:hAnsi="Arial" w:cs="Arial"/>
          <w:b/>
          <w:bCs/>
          <w:color w:val="000000"/>
          <w:szCs w:val="21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  <w:szCs w:val="21"/>
        </w:rPr>
        <w:t> </w:t>
      </w:r>
      <w:r>
        <w:rPr>
          <w:rFonts w:cs="Times New Roman" w:hint="eastAsia"/>
          <w:b/>
          <w:bCs/>
          <w:color w:val="000000"/>
          <w:szCs w:val="21"/>
        </w:rPr>
        <w:t>离职手续办理中的相关操作说明</w:t>
      </w:r>
    </w:p>
    <w:p w:rsidR="00372CEC" w:rsidRDefault="00372CEC" w:rsidP="00372CEC">
      <w:pPr>
        <w:pStyle w:val="2"/>
        <w:spacing w:before="216" w:beforeAutospacing="0" w:after="135" w:afterAutospacing="0" w:line="400" w:lineRule="atLeast"/>
        <w:ind w:left="142" w:hanging="142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黑体" w:eastAsia="黑体" w:hAnsi="黑体" w:cs="Arial" w:hint="eastAsia"/>
          <w:color w:val="000000"/>
          <w:sz w:val="21"/>
          <w:szCs w:val="21"/>
        </w:rPr>
        <w:t>1</w:t>
      </w:r>
      <w:r>
        <w:rPr>
          <w:rStyle w:val="apple-converted-space"/>
          <w:rFonts w:ascii="Times New Roman" w:eastAsia="黑体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ascii="黑体" w:eastAsia="黑体" w:hAnsi="黑体" w:cs="Arial" w:hint="eastAsia"/>
          <w:color w:val="000000"/>
          <w:sz w:val="21"/>
          <w:szCs w:val="21"/>
        </w:rPr>
        <w:t>【资产信息】——资产查询/归还/变更/遗失操作说明（若您有未归还的资产，需先归还）</w:t>
      </w:r>
    </w:p>
    <w:p w:rsidR="00372CEC" w:rsidRDefault="00372CEC" w:rsidP="00372CEC">
      <w:pPr>
        <w:spacing w:line="263" w:lineRule="atLeast"/>
        <w:ind w:left="289" w:hanging="5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1.1</w:t>
      </w:r>
      <w:r>
        <w:rPr>
          <w:rFonts w:cs="Times New Roman" w:hint="eastAsia"/>
          <w:b/>
          <w:bCs/>
          <w:color w:val="000000"/>
          <w:sz w:val="18"/>
          <w:szCs w:val="18"/>
        </w:rPr>
        <w:t>资产查询</w:t>
      </w:r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</w:p>
    <w:p w:rsidR="00372CEC" w:rsidRDefault="00372CEC" w:rsidP="00372CEC">
      <w:pPr>
        <w:spacing w:line="263" w:lineRule="atLeast"/>
        <w:ind w:left="420" w:firstLine="112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color w:val="000000"/>
          <w:sz w:val="18"/>
          <w:szCs w:val="18"/>
        </w:rPr>
        <w:t>若您不知道您名下的资产信息，请参考以下内容联系您所属城市的资产管理员，确认您的资产信息：</w:t>
      </w:r>
    </w:p>
    <w:tbl>
      <w:tblPr>
        <w:tblW w:w="9098" w:type="dxa"/>
        <w:tblInd w:w="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674"/>
        <w:gridCol w:w="1297"/>
        <w:gridCol w:w="2382"/>
        <w:gridCol w:w="621"/>
        <w:gridCol w:w="771"/>
        <w:gridCol w:w="1260"/>
        <w:gridCol w:w="1542"/>
      </w:tblGrid>
      <w:tr w:rsidR="00372CEC" w:rsidTr="00372CEC">
        <w:trPr>
          <w:trHeight w:val="367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属地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资产管理员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联系方式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属地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资产管理员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联系方式</w:t>
            </w:r>
          </w:p>
        </w:tc>
      </w:tr>
      <w:tr w:rsidR="00372CEC" w:rsidTr="00372CEC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北京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张颖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9409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武汉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赵谦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3631</w:t>
            </w:r>
          </w:p>
        </w:tc>
      </w:tr>
      <w:tr w:rsidR="00372CEC" w:rsidTr="00372CEC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天津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陈志勇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6018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无锡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郑洋洋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3152</w:t>
            </w:r>
          </w:p>
        </w:tc>
      </w:tr>
      <w:tr w:rsidR="00372CEC" w:rsidTr="00372CEC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大连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高智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(0411) 39751788-8080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镇江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蒋嘉毓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0511-85729000</w:t>
            </w:r>
          </w:p>
        </w:tc>
      </w:tr>
      <w:tr w:rsidR="00372CEC" w:rsidTr="00372CEC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西安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张晶莹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(029)87669510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深圳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付中华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3836</w:t>
            </w:r>
          </w:p>
        </w:tc>
      </w:tr>
      <w:tr w:rsidR="00372CEC" w:rsidTr="00372CEC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南京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马媛媛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3129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广州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周艳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3324</w:t>
            </w:r>
          </w:p>
        </w:tc>
      </w:tr>
      <w:tr w:rsidR="00372CEC" w:rsidTr="00372CEC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盐城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杨磊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13921817860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长沙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颜科萍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3699</w:t>
            </w:r>
          </w:p>
        </w:tc>
      </w:tr>
      <w:tr w:rsidR="00372CEC" w:rsidTr="00372CEC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杭州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胡一奇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0571-28331600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成都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黄艳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13880967705</w:t>
            </w:r>
          </w:p>
        </w:tc>
      </w:tr>
      <w:tr w:rsidR="00372CEC" w:rsidTr="00372CEC">
        <w:trPr>
          <w:trHeight w:val="254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上海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郜永华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6819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372CEC" w:rsidRDefault="00372CEC" w:rsidP="00372CEC">
      <w:pPr>
        <w:spacing w:line="263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 w:val="4"/>
          <w:szCs w:val="4"/>
        </w:rPr>
        <w:t> </w:t>
      </w:r>
    </w:p>
    <w:p w:rsidR="00372CEC" w:rsidRDefault="00372CEC" w:rsidP="00372CEC">
      <w:pPr>
        <w:spacing w:line="263" w:lineRule="atLeast"/>
        <w:ind w:left="289" w:hanging="5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1.2</w:t>
      </w:r>
      <w:r>
        <w:rPr>
          <w:rFonts w:cs="Times New Roman" w:hint="eastAsia"/>
          <w:b/>
          <w:bCs/>
          <w:color w:val="000000"/>
          <w:sz w:val="18"/>
          <w:szCs w:val="18"/>
        </w:rPr>
        <w:t>资产归还：</w:t>
      </w:r>
    </w:p>
    <w:p w:rsidR="00372CEC" w:rsidRDefault="00372CEC" w:rsidP="00372CEC">
      <w:pPr>
        <w:spacing w:line="263" w:lineRule="atLeast"/>
        <w:ind w:left="283" w:firstLine="425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color w:val="000000"/>
          <w:sz w:val="18"/>
          <w:szCs w:val="18"/>
        </w:rPr>
        <w:t>在线提交路径：</w:t>
      </w:r>
      <w:r>
        <w:rPr>
          <w:rFonts w:ascii="Arial" w:hAnsi="Arial" w:cs="Arial"/>
          <w:color w:val="000000"/>
          <w:sz w:val="18"/>
          <w:szCs w:val="18"/>
        </w:rPr>
        <w:t>iPSA/</w:t>
      </w:r>
      <w:r>
        <w:rPr>
          <w:rFonts w:cs="Times New Roman" w:hint="eastAsia"/>
          <w:color w:val="000000"/>
          <w:sz w:val="18"/>
          <w:szCs w:val="18"/>
        </w:rPr>
        <w:t>资产管理</w:t>
      </w:r>
      <w:r>
        <w:rPr>
          <w:rFonts w:ascii="Arial" w:hAnsi="Arial" w:cs="Arial"/>
          <w:color w:val="000000"/>
          <w:sz w:val="18"/>
          <w:szCs w:val="18"/>
        </w:rPr>
        <w:t>/</w:t>
      </w:r>
      <w:r>
        <w:rPr>
          <w:rFonts w:cs="Times New Roman" w:hint="eastAsia"/>
          <w:color w:val="000000"/>
          <w:sz w:val="18"/>
          <w:szCs w:val="18"/>
        </w:rPr>
        <w:t>固定资产管理</w:t>
      </w:r>
      <w:r>
        <w:rPr>
          <w:rFonts w:ascii="Arial" w:hAnsi="Arial" w:cs="Arial"/>
          <w:color w:val="000000"/>
          <w:sz w:val="18"/>
          <w:szCs w:val="18"/>
        </w:rPr>
        <w:t>/</w:t>
      </w:r>
      <w:r>
        <w:rPr>
          <w:rFonts w:cs="Times New Roman" w:hint="eastAsia"/>
          <w:color w:val="000000"/>
          <w:sz w:val="18"/>
          <w:szCs w:val="18"/>
        </w:rPr>
        <w:t>归还入库申请，然后将设备归还到资产管理部，</w:t>
      </w:r>
      <w:r>
        <w:rPr>
          <w:rFonts w:ascii="Arial" w:hAnsi="Arial" w:cs="Arial"/>
          <w:color w:val="000000"/>
          <w:sz w:val="18"/>
          <w:szCs w:val="18"/>
        </w:rPr>
        <w:t>IT</w:t>
      </w:r>
      <w:r>
        <w:rPr>
          <w:rFonts w:cs="Times New Roman" w:hint="eastAsia"/>
          <w:color w:val="000000"/>
          <w:sz w:val="18"/>
          <w:szCs w:val="18"/>
        </w:rPr>
        <w:t>工程师检测相关配置信息无误后，资产管理员办理入库登记。</w:t>
      </w:r>
    </w:p>
    <w:p w:rsidR="00372CEC" w:rsidRDefault="00372CEC" w:rsidP="00372CEC">
      <w:pPr>
        <w:spacing w:line="263" w:lineRule="atLeast"/>
        <w:ind w:left="289" w:hanging="5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1.3</w:t>
      </w:r>
      <w:r>
        <w:rPr>
          <w:rFonts w:cs="Times New Roman" w:hint="eastAsia"/>
          <w:b/>
          <w:bCs/>
          <w:color w:val="000000"/>
          <w:sz w:val="18"/>
          <w:szCs w:val="18"/>
        </w:rPr>
        <w:t>资产变更</w:t>
      </w:r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</w:p>
    <w:p w:rsidR="00372CEC" w:rsidRDefault="00372CEC" w:rsidP="00372CEC">
      <w:pPr>
        <w:spacing w:line="263" w:lineRule="atLeast"/>
        <w:ind w:left="700" w:hanging="16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线上操作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cs="Times New Roman" w:hint="eastAsia"/>
          <w:color w:val="000000"/>
          <w:sz w:val="18"/>
          <w:szCs w:val="18"/>
        </w:rPr>
        <w:t>资产变更申请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cs="Times New Roman" w:hint="eastAsia"/>
          <w:color w:val="000000"/>
          <w:sz w:val="18"/>
          <w:szCs w:val="18"/>
        </w:rPr>
        <w:t>，按流程审批后办理变更手续；</w:t>
      </w:r>
    </w:p>
    <w:p w:rsidR="00372CEC" w:rsidRDefault="00372CEC" w:rsidP="00372CEC">
      <w:pPr>
        <w:spacing w:line="263" w:lineRule="atLeast"/>
        <w:ind w:left="700" w:hanging="16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提交资产变更申请时，请详细填写变更原因，以便顺利通过审批；</w:t>
      </w:r>
    </w:p>
    <w:p w:rsidR="00372CEC" w:rsidRDefault="00372CEC" w:rsidP="00372CEC">
      <w:pPr>
        <w:spacing w:line="263" w:lineRule="atLeast"/>
        <w:ind w:left="700" w:hanging="16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笔记本不允许变更，只能归还操作。</w:t>
      </w:r>
    </w:p>
    <w:p w:rsidR="00372CEC" w:rsidRDefault="00372CEC" w:rsidP="00372CEC">
      <w:pPr>
        <w:spacing w:line="263" w:lineRule="atLeast"/>
        <w:ind w:left="289" w:hanging="5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1.4</w:t>
      </w:r>
      <w:r>
        <w:rPr>
          <w:rFonts w:cs="Times New Roman" w:hint="eastAsia"/>
          <w:b/>
          <w:bCs/>
          <w:color w:val="000000"/>
          <w:sz w:val="18"/>
          <w:szCs w:val="18"/>
        </w:rPr>
        <w:t>资产遗失：</w:t>
      </w:r>
    </w:p>
    <w:p w:rsidR="00372CEC" w:rsidRDefault="00372CEC" w:rsidP="00372CEC">
      <w:pPr>
        <w:spacing w:line="263" w:lineRule="atLeast"/>
        <w:ind w:left="840" w:hanging="30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告知资产管理部遗失的资产管理序列号；</w:t>
      </w:r>
    </w:p>
    <w:p w:rsidR="00372CEC" w:rsidRDefault="00372CEC" w:rsidP="00372CEC">
      <w:pPr>
        <w:spacing w:line="263" w:lineRule="atLeast"/>
        <w:ind w:left="840" w:hanging="30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资产管理员同财务确认资产净值，告知员工；</w:t>
      </w:r>
    </w:p>
    <w:p w:rsidR="00372CEC" w:rsidRDefault="00372CEC" w:rsidP="00372CEC">
      <w:pPr>
        <w:spacing w:line="263" w:lineRule="atLeast"/>
        <w:ind w:left="840" w:hanging="30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员工提交《设备遗失处理单》（</w:t>
      </w:r>
      <w:r>
        <w:rPr>
          <w:rFonts w:ascii="Arial" w:hAnsi="Arial" w:cs="Arial"/>
          <w:color w:val="000000"/>
          <w:sz w:val="18"/>
          <w:szCs w:val="18"/>
        </w:rPr>
        <w:t>iPSA</w:t>
      </w:r>
      <w:r>
        <w:rPr>
          <w:rFonts w:cs="Times New Roman" w:hint="eastAsia"/>
          <w:color w:val="000000"/>
          <w:sz w:val="18"/>
          <w:szCs w:val="18"/>
        </w:rPr>
        <w:t>首页通用模板中下载），同时确认赔偿方式；</w:t>
      </w:r>
    </w:p>
    <w:p w:rsidR="00372CEC" w:rsidRDefault="00372CEC" w:rsidP="00372CEC">
      <w:pPr>
        <w:spacing w:line="263" w:lineRule="atLeast"/>
        <w:ind w:left="840" w:hanging="30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如现金赔偿，由资产管理员带领员工将赔偿款交予出纳；</w:t>
      </w:r>
    </w:p>
    <w:p w:rsidR="00372CEC" w:rsidRDefault="00372CEC" w:rsidP="00372CEC">
      <w:pPr>
        <w:spacing w:line="263" w:lineRule="atLeast"/>
        <w:ind w:left="840" w:hanging="30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如在当月工资中扣除，员工本人填写《扣款说明》交予城市</w:t>
      </w:r>
      <w:r>
        <w:rPr>
          <w:rFonts w:ascii="Arial" w:hAnsi="Arial" w:cs="Arial"/>
          <w:color w:val="000000"/>
          <w:sz w:val="18"/>
          <w:szCs w:val="18"/>
        </w:rPr>
        <w:t>HR</w:t>
      </w:r>
      <w:r>
        <w:rPr>
          <w:rFonts w:cs="Times New Roman" w:hint="eastAsia"/>
          <w:color w:val="000000"/>
          <w:sz w:val="18"/>
          <w:szCs w:val="18"/>
        </w:rPr>
        <w:t>离职专岗。</w:t>
      </w:r>
    </w:p>
    <w:p w:rsidR="00372CEC" w:rsidRDefault="00372CEC" w:rsidP="00372CEC">
      <w:pPr>
        <w:pStyle w:val="2"/>
        <w:spacing w:before="135" w:beforeAutospacing="0" w:after="135" w:afterAutospacing="0" w:line="400" w:lineRule="atLeast"/>
        <w:ind w:left="142" w:hanging="142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黑体" w:eastAsia="黑体" w:hAnsi="黑体" w:cs="Arial" w:hint="eastAsia"/>
          <w:color w:val="000000"/>
          <w:sz w:val="21"/>
          <w:szCs w:val="21"/>
        </w:rPr>
        <w:t>2</w:t>
      </w:r>
      <w:r>
        <w:rPr>
          <w:rStyle w:val="apple-converted-space"/>
          <w:rFonts w:ascii="Times New Roman" w:eastAsia="黑体" w:hAnsi="Times New Roman" w:cs="Times New Roman"/>
          <w:b w:val="0"/>
          <w:bCs w:val="0"/>
          <w:color w:val="000000"/>
          <w:sz w:val="14"/>
          <w:szCs w:val="14"/>
        </w:rPr>
        <w:t> </w:t>
      </w:r>
      <w:r>
        <w:rPr>
          <w:rFonts w:ascii="黑体" w:eastAsia="黑体" w:hAnsi="黑体" w:cs="Arial" w:hint="eastAsia"/>
          <w:color w:val="000000"/>
          <w:sz w:val="21"/>
          <w:szCs w:val="21"/>
        </w:rPr>
        <w:t>【财务信息】——员工个人借款还款操作说明（若您有未归还的借款，需先归还）</w:t>
      </w:r>
    </w:p>
    <w:p w:rsidR="00372CEC" w:rsidRDefault="00372CEC" w:rsidP="00372CEC">
      <w:pPr>
        <w:spacing w:line="263" w:lineRule="atLeast"/>
        <w:ind w:left="289" w:hanging="5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2.1</w:t>
      </w:r>
      <w:r>
        <w:rPr>
          <w:rFonts w:cs="Times New Roman" w:hint="eastAsia"/>
          <w:b/>
          <w:bCs/>
          <w:color w:val="000000"/>
          <w:sz w:val="18"/>
          <w:szCs w:val="18"/>
        </w:rPr>
        <w:t>个人借款还款方式：</w:t>
      </w:r>
    </w:p>
    <w:p w:rsidR="00372CEC" w:rsidRDefault="00372CEC" w:rsidP="00372CEC">
      <w:pPr>
        <w:spacing w:line="263" w:lineRule="atLeast"/>
        <w:ind w:left="840" w:hanging="30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直接在</w:t>
      </w:r>
      <w:r>
        <w:rPr>
          <w:rFonts w:ascii="Arial" w:hAnsi="Arial" w:cs="Arial"/>
          <w:color w:val="000000"/>
          <w:sz w:val="18"/>
          <w:szCs w:val="18"/>
        </w:rPr>
        <w:t>iPSA</w:t>
      </w:r>
      <w:r>
        <w:rPr>
          <w:rFonts w:cs="Times New Roman" w:hint="eastAsia"/>
          <w:color w:val="000000"/>
          <w:sz w:val="18"/>
          <w:szCs w:val="18"/>
        </w:rPr>
        <w:t>上填写报销，报销款会首先用于冲销您的借款，冲销借款后余额将会在报销款发放日打到您的工资卡里；</w:t>
      </w:r>
    </w:p>
    <w:p w:rsidR="00372CEC" w:rsidRDefault="00372CEC" w:rsidP="00372CEC">
      <w:pPr>
        <w:spacing w:line="263" w:lineRule="atLeast"/>
        <w:ind w:left="840" w:hanging="30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偿还现金：请直接将现金还到当地财务。</w:t>
      </w:r>
    </w:p>
    <w:p w:rsidR="00372CEC" w:rsidRDefault="00372CEC" w:rsidP="00372CEC">
      <w:pPr>
        <w:spacing w:line="263" w:lineRule="atLeast"/>
        <w:ind w:left="840" w:hanging="308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汇款到公司账户，公司账户信息包括：单位名称、账号、开户行。</w:t>
      </w:r>
    </w:p>
    <w:p w:rsidR="00372CEC" w:rsidRDefault="00372CEC" w:rsidP="00372CEC">
      <w:pPr>
        <w:spacing w:line="263" w:lineRule="atLeast"/>
        <w:ind w:left="289" w:hanging="54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2.2</w:t>
      </w:r>
      <w:r>
        <w:rPr>
          <w:rFonts w:cs="Times New Roman" w:hint="eastAsia"/>
          <w:b/>
          <w:bCs/>
          <w:color w:val="000000"/>
          <w:sz w:val="18"/>
          <w:szCs w:val="18"/>
        </w:rPr>
        <w:t>个人借款还款注意事项：</w:t>
      </w:r>
    </w:p>
    <w:p w:rsidR="00372CEC" w:rsidRDefault="00372CEC" w:rsidP="00372CEC">
      <w:pPr>
        <w:spacing w:line="263" w:lineRule="atLeast"/>
        <w:ind w:left="993" w:hanging="461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采用个人报销冲抵借款时，需要在</w:t>
      </w:r>
      <w:r>
        <w:rPr>
          <w:rFonts w:ascii="Arial" w:hAnsi="Arial" w:cs="Arial"/>
          <w:color w:val="000000"/>
          <w:sz w:val="18"/>
          <w:szCs w:val="18"/>
        </w:rPr>
        <w:t>iPSA</w:t>
      </w:r>
      <w:r>
        <w:rPr>
          <w:rFonts w:cs="Times New Roman" w:hint="eastAsia"/>
          <w:color w:val="000000"/>
          <w:sz w:val="18"/>
          <w:szCs w:val="18"/>
        </w:rPr>
        <w:t>上填写报销申请，在报销审批通过后，将报销单快递到天津单据审批通过后，即为借款冲抵成功；</w:t>
      </w:r>
    </w:p>
    <w:p w:rsidR="00372CEC" w:rsidRDefault="00372CEC" w:rsidP="00372CEC">
      <w:pPr>
        <w:spacing w:line="263" w:lineRule="atLeast"/>
        <w:ind w:left="993" w:hanging="461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在汇款时如果有疑问，可以咨询您所属城市的出纳人员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cs="Times New Roman" w:hint="eastAsia"/>
          <w:color w:val="000000"/>
          <w:sz w:val="18"/>
          <w:szCs w:val="18"/>
        </w:rPr>
        <w:t>（出纳人员联系方式），并请在汇款成功后邮件通知出纳；</w:t>
      </w:r>
    </w:p>
    <w:p w:rsidR="00372CEC" w:rsidRDefault="00372CEC" w:rsidP="00372CEC">
      <w:pPr>
        <w:spacing w:line="263" w:lineRule="atLeast"/>
        <w:ind w:left="993" w:hanging="461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在汇款摘要注明：员工编号</w:t>
      </w:r>
      <w:r>
        <w:rPr>
          <w:rFonts w:ascii="Arial" w:hAnsi="Arial" w:cs="Arial"/>
          <w:color w:val="000000"/>
          <w:sz w:val="18"/>
          <w:szCs w:val="18"/>
        </w:rPr>
        <w:t>+</w:t>
      </w:r>
      <w:r>
        <w:rPr>
          <w:rFonts w:cs="Times New Roman" w:hint="eastAsia"/>
          <w:color w:val="000000"/>
          <w:sz w:val="18"/>
          <w:szCs w:val="18"/>
        </w:rPr>
        <w:t>姓名</w:t>
      </w:r>
      <w:r>
        <w:rPr>
          <w:rFonts w:ascii="Arial" w:hAnsi="Arial" w:cs="Arial"/>
          <w:color w:val="000000"/>
          <w:sz w:val="18"/>
          <w:szCs w:val="18"/>
        </w:rPr>
        <w:t>+</w:t>
      </w:r>
      <w:r>
        <w:rPr>
          <w:rFonts w:cs="Times New Roman" w:hint="eastAsia"/>
          <w:color w:val="000000"/>
          <w:sz w:val="18"/>
          <w:szCs w:val="18"/>
        </w:rPr>
        <w:t>归还借款（什么性质借款）；</w:t>
      </w:r>
    </w:p>
    <w:p w:rsidR="00372CEC" w:rsidRDefault="00372CEC" w:rsidP="00372CEC">
      <w:pPr>
        <w:spacing w:line="263" w:lineRule="atLeast"/>
        <w:ind w:left="993" w:hanging="461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若直接去柜台存现，请将银行回单扫描给出纳，以便冲销借款；</w:t>
      </w:r>
    </w:p>
    <w:p w:rsidR="00372CEC" w:rsidRDefault="00372CEC" w:rsidP="00372CEC">
      <w:pPr>
        <w:spacing w:line="263" w:lineRule="atLeast"/>
        <w:ind w:left="993" w:hanging="461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若有租房押金，请回复邮件给杨争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8" w:history="1">
        <w:r>
          <w:rPr>
            <w:rStyle w:val="a3"/>
            <w:color w:val="000000"/>
            <w:sz w:val="18"/>
            <w:szCs w:val="18"/>
          </w:rPr>
          <w:t>zhengyanga@isoftstone.com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cs="Times New Roman" w:hint="eastAsia"/>
          <w:color w:val="000000"/>
          <w:sz w:val="18"/>
          <w:szCs w:val="18"/>
        </w:rPr>
        <w:t>进行备案，并说明房租押金的到期日，若为押金借款，需在到期日后归还；</w:t>
      </w:r>
    </w:p>
    <w:p w:rsidR="00372CEC" w:rsidRDefault="00372CEC" w:rsidP="00372CEC">
      <w:pPr>
        <w:spacing w:line="263" w:lineRule="atLeast"/>
        <w:ind w:left="993" w:hanging="461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员工的差旅补助是计入工资随工资发放的，不可以用来冲抵个人借款。</w:t>
      </w:r>
    </w:p>
    <w:p w:rsidR="00372CEC" w:rsidRDefault="00372CEC" w:rsidP="00372CEC">
      <w:pPr>
        <w:spacing w:line="263" w:lineRule="atLeast"/>
        <w:ind w:left="993" w:hanging="461"/>
        <w:rPr>
          <w:rFonts w:ascii="Times New Roman" w:hAnsi="Times New Roman" w:cs="Times New Roman"/>
          <w:color w:val="000000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7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cs="Times New Roman" w:hint="eastAsia"/>
          <w:color w:val="000000"/>
          <w:sz w:val="18"/>
          <w:szCs w:val="18"/>
        </w:rPr>
        <w:t>各城市出纳人员联系方式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cs="Times New Roman" w:hint="eastAsia"/>
          <w:color w:val="000000"/>
          <w:sz w:val="18"/>
          <w:szCs w:val="18"/>
        </w:rPr>
        <w:t>：</w:t>
      </w:r>
    </w:p>
    <w:tbl>
      <w:tblPr>
        <w:tblW w:w="8855" w:type="dxa"/>
        <w:tblInd w:w="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2380"/>
        <w:gridCol w:w="848"/>
        <w:gridCol w:w="1189"/>
        <w:gridCol w:w="427"/>
        <w:gridCol w:w="1203"/>
        <w:gridCol w:w="983"/>
        <w:gridCol w:w="1407"/>
      </w:tblGrid>
      <w:tr w:rsidR="00372CEC" w:rsidTr="00372CEC">
        <w:trPr>
          <w:trHeight w:val="328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属地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出纳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联系方式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属地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出纳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b/>
                <w:bCs/>
                <w:color w:val="000000"/>
                <w:sz w:val="16"/>
                <w:szCs w:val="16"/>
              </w:rPr>
              <w:t>联系方式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北京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cs="Times New Roman" w:hint="eastAsia"/>
                <w:color w:val="000000"/>
                <w:sz w:val="16"/>
                <w:szCs w:val="16"/>
              </w:rPr>
              <w:t>北京数据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cs="Times New Roman" w:hint="eastAsia"/>
                <w:color w:val="000000"/>
                <w:sz w:val="16"/>
                <w:szCs w:val="16"/>
              </w:rPr>
              <w:t>艾康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cs="Times New Roman" w:hint="eastAsia"/>
                <w:color w:val="000000"/>
                <w:sz w:val="16"/>
                <w:szCs w:val="16"/>
              </w:rPr>
              <w:t>喜思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刘亚丽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镇江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于祯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6211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天津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cs="Times New Roman" w:hint="eastAsia"/>
                <w:color w:val="000000"/>
                <w:sz w:val="16"/>
                <w:szCs w:val="16"/>
              </w:rPr>
              <w:t>赢时驰美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cs="Times New Roman" w:hint="eastAsia"/>
                <w:color w:val="000000"/>
                <w:sz w:val="16"/>
                <w:szCs w:val="16"/>
              </w:rPr>
              <w:t>天津赛思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王淑华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6091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盐城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于祯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6211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大连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赵海玲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广州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6203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西安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赵海玲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长沙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6203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无锡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深圳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6203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南京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康时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6203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上海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捷文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刘丹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18660229132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武汉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成都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赵海玲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6203</w:t>
            </w:r>
          </w:p>
        </w:tc>
      </w:tr>
      <w:tr w:rsidR="00372CEC" w:rsidTr="00372CEC">
        <w:trPr>
          <w:trHeight w:val="251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杭州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 w:val="16"/>
                <w:szCs w:val="16"/>
              </w:rPr>
              <w:t>于祯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6211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2CEC" w:rsidRDefault="00372CEC">
            <w:pPr>
              <w:wordWrap w:val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372CEC" w:rsidRDefault="00372CEC" w:rsidP="00372CEC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 </w:t>
      </w:r>
    </w:p>
    <w:p w:rsidR="002D55AF" w:rsidRPr="002D55AF" w:rsidRDefault="002D55AF" w:rsidP="002D55A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bookmarkStart w:id="0" w:name="_GoBack"/>
      <w:bookmarkEnd w:id="0"/>
      <w:r w:rsidRPr="002D55A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B56B2" w:rsidRPr="002D55AF" w:rsidRDefault="00BB56B2">
      <w:pPr>
        <w:rPr>
          <w:b/>
        </w:rPr>
      </w:pPr>
    </w:p>
    <w:sectPr w:rsidR="00BB56B2" w:rsidRPr="002D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480" w:rsidRDefault="006A7480" w:rsidP="00DC61DA">
      <w:r>
        <w:separator/>
      </w:r>
    </w:p>
  </w:endnote>
  <w:endnote w:type="continuationSeparator" w:id="0">
    <w:p w:rsidR="006A7480" w:rsidRDefault="006A7480" w:rsidP="00DC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480" w:rsidRDefault="006A7480" w:rsidP="00DC61DA">
      <w:r>
        <w:separator/>
      </w:r>
    </w:p>
  </w:footnote>
  <w:footnote w:type="continuationSeparator" w:id="0">
    <w:p w:rsidR="006A7480" w:rsidRDefault="006A7480" w:rsidP="00DC6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AF"/>
    <w:rsid w:val="0000403B"/>
    <w:rsid w:val="000640C7"/>
    <w:rsid w:val="002D55AF"/>
    <w:rsid w:val="002F0AAF"/>
    <w:rsid w:val="00372CEC"/>
    <w:rsid w:val="003A7DE2"/>
    <w:rsid w:val="00673005"/>
    <w:rsid w:val="006A7480"/>
    <w:rsid w:val="00A04BC8"/>
    <w:rsid w:val="00A10DA5"/>
    <w:rsid w:val="00AA4888"/>
    <w:rsid w:val="00BB56B2"/>
    <w:rsid w:val="00D163CA"/>
    <w:rsid w:val="00DC61DA"/>
    <w:rsid w:val="00E07C05"/>
    <w:rsid w:val="00E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451AA-4E5D-44DD-8037-8C25C736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55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55AF"/>
    <w:rPr>
      <w:rFonts w:ascii="宋体" w:eastAsia="宋体" w:hAnsi="宋体" w:cs="宋体"/>
      <w:b/>
      <w:bCs/>
      <w:kern w:val="0"/>
      <w:sz w:val="36"/>
      <w:szCs w:val="3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D55A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D55A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2D55AF"/>
  </w:style>
  <w:style w:type="character" w:styleId="a3">
    <w:name w:val="Hyperlink"/>
    <w:basedOn w:val="a0"/>
    <w:uiPriority w:val="99"/>
    <w:semiHidden/>
    <w:unhideWhenUsed/>
    <w:rsid w:val="002D55AF"/>
    <w:rPr>
      <w:color w:val="0000FF"/>
      <w:u w:val="singl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D55A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D55AF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2D55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55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61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61DA"/>
    <w:rPr>
      <w:sz w:val="18"/>
      <w:szCs w:val="18"/>
    </w:rPr>
  </w:style>
  <w:style w:type="character" w:customStyle="1" w:styleId="style3">
    <w:name w:val="style3"/>
    <w:basedOn w:val="a0"/>
    <w:rsid w:val="00DC61DA"/>
  </w:style>
  <w:style w:type="character" w:customStyle="1" w:styleId="style6">
    <w:name w:val="style6"/>
    <w:basedOn w:val="a0"/>
    <w:rsid w:val="00DC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engyanga@isoftston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engyanga@isoftstone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尚方正宇</dc:creator>
  <cp:keywords/>
  <dc:description/>
  <cp:lastModifiedBy>尚方正宇</cp:lastModifiedBy>
  <cp:revision>5</cp:revision>
  <cp:lastPrinted>2017-02-28T03:04:00Z</cp:lastPrinted>
  <dcterms:created xsi:type="dcterms:W3CDTF">2017-02-28T02:59:00Z</dcterms:created>
  <dcterms:modified xsi:type="dcterms:W3CDTF">2017-02-28T03:08:00Z</dcterms:modified>
</cp:coreProperties>
</file>