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C9BCC" w14:textId="2A14D18F" w:rsidR="009E0DDE" w:rsidRDefault="009E0DDE" w:rsidP="00B91C74">
      <w:pPr>
        <w:bidi/>
        <w:spacing w:line="360" w:lineRule="auto"/>
        <w:rPr>
          <w:b/>
          <w:bCs/>
          <w:sz w:val="54"/>
          <w:szCs w:val="54"/>
          <w:u w:val="single"/>
          <w:rtl/>
        </w:rPr>
      </w:pPr>
      <w:r w:rsidRPr="009E0DDE">
        <w:rPr>
          <w:rFonts w:hint="cs"/>
          <w:b/>
          <w:bCs/>
          <w:sz w:val="54"/>
          <w:szCs w:val="54"/>
          <w:u w:val="single"/>
          <w:rtl/>
        </w:rPr>
        <w:t xml:space="preserve">דו"ח - תרגיל 3 </w:t>
      </w:r>
      <w:bookmarkStart w:id="0" w:name="_GoBack"/>
      <w:bookmarkEnd w:id="0"/>
    </w:p>
    <w:p w14:paraId="6A54AF77" w14:textId="77777777" w:rsidR="009E0DDE" w:rsidRPr="00B4299F" w:rsidRDefault="009E0DDE" w:rsidP="00B91C74">
      <w:pPr>
        <w:bidi/>
        <w:spacing w:line="360" w:lineRule="auto"/>
        <w:ind w:left="360"/>
        <w:jc w:val="right"/>
        <w:rPr>
          <w:rFonts w:cs="Arial"/>
        </w:rPr>
      </w:pPr>
      <w:proofErr w:type="spellStart"/>
      <w:r w:rsidRPr="00B4299F">
        <w:rPr>
          <w:rFonts w:cs="Arial"/>
        </w:rPr>
        <w:t>Refael</w:t>
      </w:r>
      <w:proofErr w:type="spellEnd"/>
      <w:r w:rsidRPr="00B4299F">
        <w:rPr>
          <w:rFonts w:cs="Arial"/>
        </w:rPr>
        <w:t xml:space="preserve"> </w:t>
      </w:r>
      <w:proofErr w:type="spellStart"/>
      <w:r w:rsidRPr="00B4299F">
        <w:rPr>
          <w:rFonts w:cs="Arial"/>
        </w:rPr>
        <w:t>Greenfeld</w:t>
      </w:r>
      <w:proofErr w:type="spellEnd"/>
      <w:r w:rsidRPr="00B4299F">
        <w:rPr>
          <w:rFonts w:cs="Arial"/>
        </w:rPr>
        <w:t xml:space="preserve"> 305030868</w:t>
      </w:r>
    </w:p>
    <w:p w14:paraId="53598DC4" w14:textId="77777777" w:rsidR="00B91C74" w:rsidRDefault="009E0DDE" w:rsidP="00B91C74">
      <w:pPr>
        <w:bidi/>
        <w:spacing w:line="360" w:lineRule="auto"/>
        <w:ind w:left="360"/>
        <w:jc w:val="right"/>
        <w:rPr>
          <w:rFonts w:cs="Arial"/>
          <w:rtl/>
        </w:rPr>
      </w:pPr>
      <w:proofErr w:type="spellStart"/>
      <w:r w:rsidRPr="00B4299F">
        <w:rPr>
          <w:rFonts w:cs="Arial"/>
        </w:rPr>
        <w:t>Danit</w:t>
      </w:r>
      <w:proofErr w:type="spellEnd"/>
      <w:r w:rsidRPr="00B4299F">
        <w:rPr>
          <w:rFonts w:cs="Arial"/>
        </w:rPr>
        <w:t xml:space="preserve"> </w:t>
      </w:r>
      <w:proofErr w:type="spellStart"/>
      <w:r w:rsidRPr="00B4299F">
        <w:rPr>
          <w:rFonts w:cs="Arial"/>
        </w:rPr>
        <w:t>Yshaayahu</w:t>
      </w:r>
      <w:proofErr w:type="spellEnd"/>
      <w:r w:rsidRPr="00B4299F">
        <w:rPr>
          <w:rFonts w:cs="Arial"/>
        </w:rPr>
        <w:t xml:space="preserve"> 312434269</w:t>
      </w:r>
      <w:r w:rsidRPr="00B4299F">
        <w:rPr>
          <w:rFonts w:cs="Arial" w:hint="cs"/>
          <w:rtl/>
        </w:rPr>
        <w:t xml:space="preserve"> </w:t>
      </w:r>
    </w:p>
    <w:p w14:paraId="061258EA" w14:textId="2108B554" w:rsidR="00BD1546" w:rsidRPr="00B91C74" w:rsidRDefault="00616906" w:rsidP="00B91C74">
      <w:pPr>
        <w:bidi/>
        <w:spacing w:line="360" w:lineRule="auto"/>
        <w:ind w:left="360"/>
        <w:rPr>
          <w:rFonts w:cs="Arial"/>
          <w:b/>
          <w:bCs/>
          <w:sz w:val="38"/>
          <w:szCs w:val="38"/>
          <w:rtl/>
        </w:rPr>
      </w:pPr>
      <w:r w:rsidRPr="00B91C74">
        <w:rPr>
          <w:rFonts w:asciiTheme="minorBidi" w:hAnsiTheme="minorBidi"/>
          <w:b/>
          <w:bCs/>
          <w:sz w:val="40"/>
          <w:szCs w:val="40"/>
          <w:rtl/>
        </w:rPr>
        <w:t>חלק א</w:t>
      </w:r>
      <w:r w:rsidR="00B91C74">
        <w:rPr>
          <w:rFonts w:asciiTheme="minorBidi" w:hAnsiTheme="minorBidi" w:hint="cs"/>
          <w:b/>
          <w:bCs/>
          <w:sz w:val="40"/>
          <w:szCs w:val="40"/>
          <w:rtl/>
        </w:rPr>
        <w:t>'</w:t>
      </w:r>
      <w:r w:rsidRPr="00B91C74">
        <w:rPr>
          <w:rFonts w:asciiTheme="minorBidi" w:hAnsiTheme="minorBidi"/>
          <w:b/>
          <w:bCs/>
          <w:sz w:val="40"/>
          <w:szCs w:val="40"/>
          <w:rtl/>
        </w:rPr>
        <w:t>:</w:t>
      </w:r>
    </w:p>
    <w:p w14:paraId="1B556CA5" w14:textId="703E7BF5" w:rsidR="00616906" w:rsidRPr="00B91C74" w:rsidRDefault="00616906" w:rsidP="00B91C74">
      <w:pPr>
        <w:pStyle w:val="ListParagraph"/>
        <w:numPr>
          <w:ilvl w:val="0"/>
          <w:numId w:val="1"/>
        </w:numPr>
        <w:bidi/>
        <w:spacing w:line="360" w:lineRule="auto"/>
        <w:jc w:val="both"/>
        <w:rPr>
          <w:rFonts w:asciiTheme="minorBidi" w:hAnsiTheme="minorBidi"/>
          <w:sz w:val="24"/>
          <w:szCs w:val="24"/>
        </w:rPr>
      </w:pPr>
      <w:r w:rsidRPr="00B91C74">
        <w:rPr>
          <w:rFonts w:asciiTheme="minorBidi" w:hAnsiTheme="minorBidi"/>
          <w:sz w:val="24"/>
          <w:szCs w:val="24"/>
          <w:rtl/>
        </w:rPr>
        <w:t>השתמשנו בממוצע משוקלל (</w:t>
      </w:r>
      <w:r w:rsidRPr="00B91C74">
        <w:rPr>
          <w:rFonts w:asciiTheme="minorBidi" w:hAnsiTheme="minorBidi"/>
          <w:sz w:val="24"/>
          <w:szCs w:val="24"/>
        </w:rPr>
        <w:t>weighted</w:t>
      </w:r>
      <w:r w:rsidRPr="00B91C74">
        <w:rPr>
          <w:rFonts w:asciiTheme="minorBidi" w:hAnsiTheme="minorBidi"/>
          <w:sz w:val="24"/>
          <w:szCs w:val="24"/>
          <w:rtl/>
        </w:rPr>
        <w:t xml:space="preserve"> </w:t>
      </w:r>
      <w:r w:rsidRPr="00B91C74">
        <w:rPr>
          <w:rFonts w:asciiTheme="minorBidi" w:hAnsiTheme="minorBidi"/>
          <w:sz w:val="24"/>
          <w:szCs w:val="24"/>
        </w:rPr>
        <w:t>average</w:t>
      </w:r>
      <w:r w:rsidRPr="00B91C74">
        <w:rPr>
          <w:rFonts w:asciiTheme="minorBidi" w:hAnsiTheme="minorBidi"/>
          <w:sz w:val="24"/>
          <w:szCs w:val="24"/>
          <w:rtl/>
        </w:rPr>
        <w:t xml:space="preserve">) כפי שראינו בתירגול. השתמשנו במדד זה היות והוא לוקח בחשבון את ממוצע ההצבעות הכללי של המשתמשים ומנרמל באמצעותו את כלל הדירוגים.  דבר זה עוזר למציאת הספרים הכי מומלצים בכך שכל המשתמשים מדרגים באותה הסקאלה וכמו כן נלקח בחשבון מספר ההצבעות לכל ספר.  </w:t>
      </w:r>
    </w:p>
    <w:tbl>
      <w:tblPr>
        <w:tblStyle w:val="TableGrid"/>
        <w:tblpPr w:leftFromText="180" w:rightFromText="180" w:vertAnchor="text" w:horzAnchor="margin" w:tblpXSpec="center" w:tblpY="646"/>
        <w:tblW w:w="8374" w:type="dxa"/>
        <w:tblLook w:val="04A0" w:firstRow="1" w:lastRow="0" w:firstColumn="1" w:lastColumn="0" w:noHBand="0" w:noVBand="1"/>
      </w:tblPr>
      <w:tblGrid>
        <w:gridCol w:w="392"/>
        <w:gridCol w:w="5962"/>
        <w:gridCol w:w="875"/>
        <w:gridCol w:w="1145"/>
      </w:tblGrid>
      <w:tr w:rsidR="00B4299F" w:rsidRPr="00AC5087" w14:paraId="532B9527" w14:textId="77777777" w:rsidTr="00B91C74">
        <w:trPr>
          <w:trHeight w:val="265"/>
        </w:trPr>
        <w:tc>
          <w:tcPr>
            <w:tcW w:w="0" w:type="auto"/>
          </w:tcPr>
          <w:p w14:paraId="0F306A77" w14:textId="77777777" w:rsidR="00B4299F" w:rsidRPr="00AC5087" w:rsidRDefault="00B4299F" w:rsidP="00B91C74">
            <w:pPr>
              <w:spacing w:after="240"/>
              <w:jc w:val="center"/>
              <w:rPr>
                <w:rFonts w:ascii="Times New Roman" w:eastAsia="Times New Roman" w:hAnsi="Times New Roman" w:cs="Times New Roman"/>
                <w:b/>
                <w:bCs/>
                <w:sz w:val="18"/>
                <w:szCs w:val="18"/>
              </w:rPr>
            </w:pPr>
          </w:p>
        </w:tc>
        <w:tc>
          <w:tcPr>
            <w:tcW w:w="5962" w:type="dxa"/>
          </w:tcPr>
          <w:p w14:paraId="4F7120E2" w14:textId="77777777" w:rsidR="00B4299F" w:rsidRPr="00AC5087" w:rsidRDefault="00B4299F" w:rsidP="00B91C74">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title</w:t>
            </w:r>
          </w:p>
        </w:tc>
        <w:tc>
          <w:tcPr>
            <w:tcW w:w="875" w:type="dxa"/>
          </w:tcPr>
          <w:p w14:paraId="42076D25" w14:textId="77777777" w:rsidR="00B4299F" w:rsidRPr="00AC5087" w:rsidRDefault="00B4299F" w:rsidP="00B91C74">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id</w:t>
            </w:r>
          </w:p>
        </w:tc>
        <w:tc>
          <w:tcPr>
            <w:tcW w:w="1145" w:type="dxa"/>
          </w:tcPr>
          <w:p w14:paraId="31F305A0" w14:textId="77777777" w:rsidR="00B4299F" w:rsidRPr="00AC5087" w:rsidRDefault="00B4299F" w:rsidP="00B91C74">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score</w:t>
            </w:r>
          </w:p>
        </w:tc>
      </w:tr>
      <w:tr w:rsidR="00B4299F" w:rsidRPr="00AC5087" w14:paraId="1481EC6B" w14:textId="77777777" w:rsidTr="00B91C74">
        <w:trPr>
          <w:trHeight w:val="265"/>
        </w:trPr>
        <w:tc>
          <w:tcPr>
            <w:tcW w:w="0" w:type="auto"/>
            <w:hideMark/>
          </w:tcPr>
          <w:p w14:paraId="4A05E4B1" w14:textId="77777777" w:rsidR="00B4299F" w:rsidRPr="00AC5087" w:rsidRDefault="00B4299F" w:rsidP="00B91C74">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0</w:t>
            </w:r>
          </w:p>
        </w:tc>
        <w:tc>
          <w:tcPr>
            <w:tcW w:w="5962" w:type="dxa"/>
            <w:hideMark/>
          </w:tcPr>
          <w:p w14:paraId="5F2326E0"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The Complete Calvin and Hobbes</w:t>
            </w:r>
          </w:p>
        </w:tc>
        <w:tc>
          <w:tcPr>
            <w:tcW w:w="875" w:type="dxa"/>
            <w:hideMark/>
          </w:tcPr>
          <w:p w14:paraId="629751A4"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3628</w:t>
            </w:r>
          </w:p>
        </w:tc>
        <w:tc>
          <w:tcPr>
            <w:tcW w:w="1145" w:type="dxa"/>
            <w:hideMark/>
          </w:tcPr>
          <w:p w14:paraId="6223DA7E"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4.725772</w:t>
            </w:r>
          </w:p>
        </w:tc>
      </w:tr>
      <w:tr w:rsidR="00B4299F" w:rsidRPr="00AC5087" w14:paraId="1B760CDA" w14:textId="77777777" w:rsidTr="00B91C74">
        <w:trPr>
          <w:trHeight w:val="275"/>
        </w:trPr>
        <w:tc>
          <w:tcPr>
            <w:tcW w:w="0" w:type="auto"/>
            <w:hideMark/>
          </w:tcPr>
          <w:p w14:paraId="575773C6" w14:textId="77777777" w:rsidR="00B4299F" w:rsidRPr="00AC5087" w:rsidRDefault="00B4299F" w:rsidP="00B91C74">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1</w:t>
            </w:r>
          </w:p>
        </w:tc>
        <w:tc>
          <w:tcPr>
            <w:tcW w:w="5962" w:type="dxa"/>
            <w:hideMark/>
          </w:tcPr>
          <w:p w14:paraId="510167E4"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Book of Mormon, Doctrine and Covenants, Pearl of Great Price</w:t>
            </w:r>
          </w:p>
        </w:tc>
        <w:tc>
          <w:tcPr>
            <w:tcW w:w="875" w:type="dxa"/>
            <w:hideMark/>
          </w:tcPr>
          <w:p w14:paraId="3DFB846C"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4154</w:t>
            </w:r>
          </w:p>
        </w:tc>
        <w:tc>
          <w:tcPr>
            <w:tcW w:w="1145" w:type="dxa"/>
            <w:hideMark/>
          </w:tcPr>
          <w:p w14:paraId="751400F7"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4.655205</w:t>
            </w:r>
          </w:p>
        </w:tc>
      </w:tr>
      <w:tr w:rsidR="00B4299F" w:rsidRPr="00AC5087" w14:paraId="04BDE5E0" w14:textId="77777777" w:rsidTr="00B91C74">
        <w:trPr>
          <w:trHeight w:val="275"/>
        </w:trPr>
        <w:tc>
          <w:tcPr>
            <w:tcW w:w="0" w:type="auto"/>
            <w:hideMark/>
          </w:tcPr>
          <w:p w14:paraId="1AD7CA42" w14:textId="77777777" w:rsidR="00B4299F" w:rsidRPr="00AC5087" w:rsidRDefault="00B4299F" w:rsidP="00B91C74">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2</w:t>
            </w:r>
          </w:p>
        </w:tc>
        <w:tc>
          <w:tcPr>
            <w:tcW w:w="5962" w:type="dxa"/>
            <w:hideMark/>
          </w:tcPr>
          <w:p w14:paraId="63770F41"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Jesus the Christ</w:t>
            </w:r>
          </w:p>
        </w:tc>
        <w:tc>
          <w:tcPr>
            <w:tcW w:w="875" w:type="dxa"/>
            <w:hideMark/>
          </w:tcPr>
          <w:p w14:paraId="6991232D"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4868</w:t>
            </w:r>
          </w:p>
        </w:tc>
        <w:tc>
          <w:tcPr>
            <w:tcW w:w="1145" w:type="dxa"/>
            <w:hideMark/>
          </w:tcPr>
          <w:p w14:paraId="7FFF6B22"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4.652004</w:t>
            </w:r>
          </w:p>
        </w:tc>
      </w:tr>
      <w:tr w:rsidR="00B4299F" w:rsidRPr="00AC5087" w14:paraId="5BE594EA" w14:textId="77777777" w:rsidTr="00B91C74">
        <w:trPr>
          <w:trHeight w:val="275"/>
        </w:trPr>
        <w:tc>
          <w:tcPr>
            <w:tcW w:w="0" w:type="auto"/>
            <w:hideMark/>
          </w:tcPr>
          <w:p w14:paraId="042872DC" w14:textId="77777777" w:rsidR="00B4299F" w:rsidRPr="00AC5087" w:rsidRDefault="00B4299F" w:rsidP="00B91C74">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3</w:t>
            </w:r>
          </w:p>
        </w:tc>
        <w:tc>
          <w:tcPr>
            <w:tcW w:w="5962" w:type="dxa"/>
            <w:hideMark/>
          </w:tcPr>
          <w:p w14:paraId="1ECB030B"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It</w:t>
            </w:r>
            <w:r>
              <w:rPr>
                <w:rFonts w:ascii="Times New Roman" w:eastAsia="Times New Roman" w:hAnsi="Times New Roman" w:cs="Times New Roman"/>
                <w:sz w:val="18"/>
                <w:szCs w:val="18"/>
              </w:rPr>
              <w:t>’</w:t>
            </w:r>
            <w:r w:rsidRPr="00AC5087">
              <w:rPr>
                <w:rFonts w:ascii="Times New Roman" w:eastAsia="Times New Roman" w:hAnsi="Times New Roman" w:cs="Times New Roman"/>
                <w:sz w:val="18"/>
                <w:szCs w:val="18"/>
              </w:rPr>
              <w:t>s a Magical World: A Calvin and Hobbes Collection</w:t>
            </w:r>
          </w:p>
        </w:tc>
        <w:tc>
          <w:tcPr>
            <w:tcW w:w="875" w:type="dxa"/>
            <w:hideMark/>
          </w:tcPr>
          <w:p w14:paraId="6D407B69"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4483</w:t>
            </w:r>
          </w:p>
        </w:tc>
        <w:tc>
          <w:tcPr>
            <w:tcW w:w="1145" w:type="dxa"/>
            <w:hideMark/>
          </w:tcPr>
          <w:p w14:paraId="5DCB50BF"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4.618368</w:t>
            </w:r>
          </w:p>
        </w:tc>
      </w:tr>
      <w:tr w:rsidR="00B4299F" w:rsidRPr="00AC5087" w14:paraId="1F5F5D1B" w14:textId="77777777" w:rsidTr="00B91C74">
        <w:trPr>
          <w:trHeight w:val="275"/>
        </w:trPr>
        <w:tc>
          <w:tcPr>
            <w:tcW w:w="0" w:type="auto"/>
            <w:hideMark/>
          </w:tcPr>
          <w:p w14:paraId="118EB392" w14:textId="77777777" w:rsidR="00B4299F" w:rsidRPr="00AC5087" w:rsidRDefault="00B4299F" w:rsidP="00B91C74">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4</w:t>
            </w:r>
          </w:p>
        </w:tc>
        <w:tc>
          <w:tcPr>
            <w:tcW w:w="5962" w:type="dxa"/>
            <w:hideMark/>
          </w:tcPr>
          <w:p w14:paraId="2A8BA45C"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The Book of Mormon: Another Testament of Jesus Christ</w:t>
            </w:r>
          </w:p>
        </w:tc>
        <w:tc>
          <w:tcPr>
            <w:tcW w:w="875" w:type="dxa"/>
            <w:hideMark/>
          </w:tcPr>
          <w:p w14:paraId="4A2D195D"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1338</w:t>
            </w:r>
          </w:p>
        </w:tc>
        <w:tc>
          <w:tcPr>
            <w:tcW w:w="1145" w:type="dxa"/>
            <w:hideMark/>
          </w:tcPr>
          <w:p w14:paraId="3F32EA9D"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4.598453</w:t>
            </w:r>
          </w:p>
        </w:tc>
      </w:tr>
      <w:tr w:rsidR="00B4299F" w:rsidRPr="00AC5087" w14:paraId="42C4DEBC" w14:textId="77777777" w:rsidTr="00B91C74">
        <w:trPr>
          <w:trHeight w:val="265"/>
        </w:trPr>
        <w:tc>
          <w:tcPr>
            <w:tcW w:w="0" w:type="auto"/>
            <w:hideMark/>
          </w:tcPr>
          <w:p w14:paraId="2883A702" w14:textId="77777777" w:rsidR="00B4299F" w:rsidRPr="00AC5087" w:rsidRDefault="00B4299F" w:rsidP="00B91C74">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5</w:t>
            </w:r>
          </w:p>
        </w:tc>
        <w:tc>
          <w:tcPr>
            <w:tcW w:w="5962" w:type="dxa"/>
            <w:hideMark/>
          </w:tcPr>
          <w:p w14:paraId="5DAAB52B"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The Essential Calvin and Hobbes: A Calvin and Hobbes Treasury</w:t>
            </w:r>
          </w:p>
        </w:tc>
        <w:tc>
          <w:tcPr>
            <w:tcW w:w="875" w:type="dxa"/>
            <w:hideMark/>
          </w:tcPr>
          <w:p w14:paraId="78F50A5C"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1010</w:t>
            </w:r>
          </w:p>
        </w:tc>
        <w:tc>
          <w:tcPr>
            <w:tcW w:w="1145" w:type="dxa"/>
            <w:hideMark/>
          </w:tcPr>
          <w:p w14:paraId="6B9B6028"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4.555346</w:t>
            </w:r>
          </w:p>
        </w:tc>
      </w:tr>
      <w:tr w:rsidR="00B4299F" w:rsidRPr="00AC5087" w14:paraId="679BF04A" w14:textId="77777777" w:rsidTr="00B91C74">
        <w:trPr>
          <w:trHeight w:val="275"/>
        </w:trPr>
        <w:tc>
          <w:tcPr>
            <w:tcW w:w="0" w:type="auto"/>
            <w:hideMark/>
          </w:tcPr>
          <w:p w14:paraId="15A1A40C" w14:textId="77777777" w:rsidR="00B4299F" w:rsidRPr="00AC5087" w:rsidRDefault="00B4299F" w:rsidP="00B91C74">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6</w:t>
            </w:r>
          </w:p>
        </w:tc>
        <w:tc>
          <w:tcPr>
            <w:tcW w:w="5962" w:type="dxa"/>
            <w:hideMark/>
          </w:tcPr>
          <w:p w14:paraId="751F1A5A"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Harry Potter Boxset (Harry Potter, #1-7)</w:t>
            </w:r>
          </w:p>
        </w:tc>
        <w:tc>
          <w:tcPr>
            <w:tcW w:w="875" w:type="dxa"/>
            <w:hideMark/>
          </w:tcPr>
          <w:p w14:paraId="4542DF2A"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422</w:t>
            </w:r>
          </w:p>
        </w:tc>
        <w:tc>
          <w:tcPr>
            <w:tcW w:w="1145" w:type="dxa"/>
            <w:hideMark/>
          </w:tcPr>
          <w:p w14:paraId="31781A76"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4.554538</w:t>
            </w:r>
          </w:p>
        </w:tc>
      </w:tr>
      <w:tr w:rsidR="00B4299F" w:rsidRPr="00AC5087" w14:paraId="615FA693" w14:textId="77777777" w:rsidTr="00B91C74">
        <w:trPr>
          <w:trHeight w:val="275"/>
        </w:trPr>
        <w:tc>
          <w:tcPr>
            <w:tcW w:w="0" w:type="auto"/>
            <w:hideMark/>
          </w:tcPr>
          <w:p w14:paraId="645E3566" w14:textId="77777777" w:rsidR="00B4299F" w:rsidRPr="00AC5087" w:rsidRDefault="00B4299F" w:rsidP="00B91C74">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7</w:t>
            </w:r>
          </w:p>
        </w:tc>
        <w:tc>
          <w:tcPr>
            <w:tcW w:w="5962" w:type="dxa"/>
            <w:hideMark/>
          </w:tcPr>
          <w:p w14:paraId="0D338730"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The Far Side Gallery 3</w:t>
            </w:r>
          </w:p>
        </w:tc>
        <w:tc>
          <w:tcPr>
            <w:tcW w:w="875" w:type="dxa"/>
            <w:hideMark/>
          </w:tcPr>
          <w:p w14:paraId="0CD5FCF4"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4046</w:t>
            </w:r>
          </w:p>
        </w:tc>
        <w:tc>
          <w:tcPr>
            <w:tcW w:w="1145" w:type="dxa"/>
            <w:hideMark/>
          </w:tcPr>
          <w:p w14:paraId="0855DF2E"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4.526230</w:t>
            </w:r>
          </w:p>
        </w:tc>
      </w:tr>
      <w:tr w:rsidR="00B4299F" w:rsidRPr="00AC5087" w14:paraId="602D9A38" w14:textId="77777777" w:rsidTr="00B91C74">
        <w:trPr>
          <w:trHeight w:val="275"/>
        </w:trPr>
        <w:tc>
          <w:tcPr>
            <w:tcW w:w="0" w:type="auto"/>
            <w:hideMark/>
          </w:tcPr>
          <w:p w14:paraId="2D863E74" w14:textId="77777777" w:rsidR="00B4299F" w:rsidRPr="00AC5087" w:rsidRDefault="00B4299F" w:rsidP="00B91C74">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8</w:t>
            </w:r>
          </w:p>
        </w:tc>
        <w:tc>
          <w:tcPr>
            <w:tcW w:w="5962" w:type="dxa"/>
            <w:hideMark/>
          </w:tcPr>
          <w:p w14:paraId="1216B4F2"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 xml:space="preserve">Words of Radiance (The </w:t>
            </w:r>
            <w:proofErr w:type="spellStart"/>
            <w:r w:rsidRPr="00AC5087">
              <w:rPr>
                <w:rFonts w:ascii="Times New Roman" w:eastAsia="Times New Roman" w:hAnsi="Times New Roman" w:cs="Times New Roman"/>
                <w:sz w:val="18"/>
                <w:szCs w:val="18"/>
              </w:rPr>
              <w:t>Stormlight</w:t>
            </w:r>
            <w:proofErr w:type="spellEnd"/>
            <w:r w:rsidRPr="00AC5087">
              <w:rPr>
                <w:rFonts w:ascii="Times New Roman" w:eastAsia="Times New Roman" w:hAnsi="Times New Roman" w:cs="Times New Roman"/>
                <w:sz w:val="18"/>
                <w:szCs w:val="18"/>
              </w:rPr>
              <w:t xml:space="preserve"> Archive, #2)</w:t>
            </w:r>
          </w:p>
        </w:tc>
        <w:tc>
          <w:tcPr>
            <w:tcW w:w="875" w:type="dxa"/>
            <w:hideMark/>
          </w:tcPr>
          <w:p w14:paraId="0C28625D"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862</w:t>
            </w:r>
          </w:p>
        </w:tc>
        <w:tc>
          <w:tcPr>
            <w:tcW w:w="1145" w:type="dxa"/>
            <w:hideMark/>
          </w:tcPr>
          <w:p w14:paraId="045230FA"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4.502603</w:t>
            </w:r>
          </w:p>
        </w:tc>
      </w:tr>
      <w:tr w:rsidR="00B4299F" w:rsidRPr="00AC5087" w14:paraId="48255A75" w14:textId="77777777" w:rsidTr="00B91C74">
        <w:trPr>
          <w:trHeight w:val="347"/>
        </w:trPr>
        <w:tc>
          <w:tcPr>
            <w:tcW w:w="0" w:type="auto"/>
            <w:hideMark/>
          </w:tcPr>
          <w:p w14:paraId="50824769" w14:textId="77777777" w:rsidR="00B4299F" w:rsidRPr="00AC5087" w:rsidRDefault="00B4299F" w:rsidP="00B91C74">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9</w:t>
            </w:r>
          </w:p>
        </w:tc>
        <w:tc>
          <w:tcPr>
            <w:tcW w:w="5962" w:type="dxa"/>
            <w:hideMark/>
          </w:tcPr>
          <w:p w14:paraId="30FA64A8"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Calvin and Hobbes</w:t>
            </w:r>
          </w:p>
        </w:tc>
        <w:tc>
          <w:tcPr>
            <w:tcW w:w="875" w:type="dxa"/>
            <w:hideMark/>
          </w:tcPr>
          <w:p w14:paraId="10F44EE3"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780</w:t>
            </w:r>
          </w:p>
        </w:tc>
        <w:tc>
          <w:tcPr>
            <w:tcW w:w="1145" w:type="dxa"/>
            <w:hideMark/>
          </w:tcPr>
          <w:p w14:paraId="07830361" w14:textId="77777777" w:rsidR="00B4299F" w:rsidRPr="00AC5087" w:rsidRDefault="00B4299F" w:rsidP="00B91C74">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4.494695</w:t>
            </w:r>
          </w:p>
        </w:tc>
      </w:tr>
    </w:tbl>
    <w:p w14:paraId="28266B87" w14:textId="77777777" w:rsidR="00AC5087" w:rsidRPr="00616906" w:rsidRDefault="00AC5087" w:rsidP="00B91C74">
      <w:pPr>
        <w:pStyle w:val="ListParagraph"/>
        <w:numPr>
          <w:ilvl w:val="0"/>
          <w:numId w:val="1"/>
        </w:numPr>
        <w:bidi/>
        <w:spacing w:line="360" w:lineRule="auto"/>
      </w:pPr>
    </w:p>
    <w:p w14:paraId="33280F0C" w14:textId="60AD7456" w:rsidR="00616906" w:rsidRDefault="00616906" w:rsidP="00B91C74">
      <w:pPr>
        <w:bidi/>
        <w:spacing w:line="360" w:lineRule="auto"/>
        <w:ind w:left="360"/>
        <w:rPr>
          <w:rtl/>
        </w:rPr>
      </w:pPr>
    </w:p>
    <w:p w14:paraId="7954FF6D" w14:textId="77777777" w:rsidR="00B4299F" w:rsidRDefault="00B4299F" w:rsidP="00B91C74">
      <w:pPr>
        <w:bidi/>
        <w:spacing w:line="360" w:lineRule="auto"/>
        <w:ind w:left="360"/>
        <w:rPr>
          <w:rtl/>
        </w:rPr>
      </w:pPr>
    </w:p>
    <w:p w14:paraId="6DD0D03B" w14:textId="77777777" w:rsidR="00B91C74" w:rsidRDefault="00B91C74" w:rsidP="00B91C74">
      <w:pPr>
        <w:bidi/>
        <w:spacing w:line="360" w:lineRule="auto"/>
        <w:ind w:left="360"/>
        <w:rPr>
          <w:rtl/>
        </w:rPr>
      </w:pPr>
    </w:p>
    <w:p w14:paraId="7ED152E1" w14:textId="77777777" w:rsidR="00B91C74" w:rsidRDefault="00B91C74" w:rsidP="00B91C74">
      <w:pPr>
        <w:bidi/>
        <w:spacing w:line="360" w:lineRule="auto"/>
        <w:ind w:left="360"/>
        <w:rPr>
          <w:rFonts w:hint="cs"/>
          <w:rtl/>
        </w:rPr>
      </w:pPr>
    </w:p>
    <w:p w14:paraId="00A5DD79" w14:textId="762E209A" w:rsidR="00B4299F" w:rsidRDefault="00B4299F" w:rsidP="00B91C74">
      <w:pPr>
        <w:bidi/>
        <w:spacing w:line="360" w:lineRule="auto"/>
        <w:ind w:left="360"/>
      </w:pPr>
      <w:r>
        <w:rPr>
          <w:rFonts w:hint="cs"/>
          <w:rtl/>
        </w:rPr>
        <w:lastRenderedPageBreak/>
        <w:t xml:space="preserve">3. </w:t>
      </w:r>
    </w:p>
    <w:tbl>
      <w:tblPr>
        <w:tblStyle w:val="TableGrid"/>
        <w:tblW w:w="8660" w:type="dxa"/>
        <w:tblLook w:val="04A0" w:firstRow="1" w:lastRow="0" w:firstColumn="1" w:lastColumn="0" w:noHBand="0" w:noVBand="1"/>
      </w:tblPr>
      <w:tblGrid>
        <w:gridCol w:w="1173"/>
        <w:gridCol w:w="5201"/>
        <w:gridCol w:w="1004"/>
        <w:gridCol w:w="1282"/>
      </w:tblGrid>
      <w:tr w:rsidR="003B699B" w:rsidRPr="003B699B" w14:paraId="4F3505EF" w14:textId="77777777" w:rsidTr="00B91C74">
        <w:trPr>
          <w:trHeight w:val="39"/>
        </w:trPr>
        <w:tc>
          <w:tcPr>
            <w:tcW w:w="1173" w:type="dxa"/>
            <w:noWrap/>
            <w:hideMark/>
          </w:tcPr>
          <w:p w14:paraId="267F8F91" w14:textId="77777777" w:rsidR="003B699B" w:rsidRPr="003B699B" w:rsidRDefault="003B699B" w:rsidP="00B91C74">
            <w:pPr>
              <w:spacing w:after="240"/>
              <w:rPr>
                <w:rFonts w:ascii="Times New Roman" w:eastAsia="Times New Roman" w:hAnsi="Times New Roman" w:cs="Times New Roman"/>
                <w:sz w:val="18"/>
                <w:szCs w:val="18"/>
              </w:rPr>
            </w:pPr>
          </w:p>
        </w:tc>
        <w:tc>
          <w:tcPr>
            <w:tcW w:w="5201" w:type="dxa"/>
            <w:hideMark/>
          </w:tcPr>
          <w:p w14:paraId="06B365CD"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title</w:t>
            </w:r>
          </w:p>
        </w:tc>
        <w:tc>
          <w:tcPr>
            <w:tcW w:w="1004" w:type="dxa"/>
            <w:hideMark/>
          </w:tcPr>
          <w:p w14:paraId="2B551ED3"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id</w:t>
            </w:r>
          </w:p>
        </w:tc>
        <w:tc>
          <w:tcPr>
            <w:tcW w:w="1282" w:type="dxa"/>
            <w:hideMark/>
          </w:tcPr>
          <w:p w14:paraId="7B8C44B6"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score</w:t>
            </w:r>
          </w:p>
        </w:tc>
      </w:tr>
      <w:tr w:rsidR="003B699B" w:rsidRPr="003B699B" w14:paraId="72241C27" w14:textId="77777777" w:rsidTr="00B91C74">
        <w:trPr>
          <w:trHeight w:val="39"/>
        </w:trPr>
        <w:tc>
          <w:tcPr>
            <w:tcW w:w="1173" w:type="dxa"/>
            <w:hideMark/>
          </w:tcPr>
          <w:p w14:paraId="40317991" w14:textId="77777777" w:rsidR="003B699B" w:rsidRPr="003B699B" w:rsidRDefault="003B699B" w:rsidP="00B91C74">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0</w:t>
            </w:r>
          </w:p>
        </w:tc>
        <w:tc>
          <w:tcPr>
            <w:tcW w:w="5201" w:type="dxa"/>
            <w:hideMark/>
          </w:tcPr>
          <w:p w14:paraId="45117E0D"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Dune (Dune Chronicles #1)</w:t>
            </w:r>
          </w:p>
        </w:tc>
        <w:tc>
          <w:tcPr>
            <w:tcW w:w="1004" w:type="dxa"/>
            <w:hideMark/>
          </w:tcPr>
          <w:p w14:paraId="4B1D9269"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126</w:t>
            </w:r>
          </w:p>
        </w:tc>
        <w:tc>
          <w:tcPr>
            <w:tcW w:w="1282" w:type="dxa"/>
            <w:hideMark/>
          </w:tcPr>
          <w:p w14:paraId="4886B03E"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4.379379</w:t>
            </w:r>
          </w:p>
        </w:tc>
      </w:tr>
      <w:tr w:rsidR="003B699B" w:rsidRPr="003B699B" w14:paraId="5A5753AB" w14:textId="77777777" w:rsidTr="00B91C74">
        <w:trPr>
          <w:trHeight w:val="39"/>
        </w:trPr>
        <w:tc>
          <w:tcPr>
            <w:tcW w:w="1173" w:type="dxa"/>
            <w:hideMark/>
          </w:tcPr>
          <w:p w14:paraId="6E58F801" w14:textId="77777777" w:rsidR="003B699B" w:rsidRPr="003B699B" w:rsidRDefault="003B699B" w:rsidP="00B91C74">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w:t>
            </w:r>
          </w:p>
        </w:tc>
        <w:tc>
          <w:tcPr>
            <w:tcW w:w="5201" w:type="dxa"/>
            <w:hideMark/>
          </w:tcPr>
          <w:p w14:paraId="662F37AC"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All the Light We Cannot See</w:t>
            </w:r>
          </w:p>
        </w:tc>
        <w:tc>
          <w:tcPr>
            <w:tcW w:w="1004" w:type="dxa"/>
            <w:hideMark/>
          </w:tcPr>
          <w:p w14:paraId="3C779E52"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143</w:t>
            </w:r>
          </w:p>
        </w:tc>
        <w:tc>
          <w:tcPr>
            <w:tcW w:w="1282" w:type="dxa"/>
            <w:hideMark/>
          </w:tcPr>
          <w:p w14:paraId="54018BA6"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4.327645</w:t>
            </w:r>
          </w:p>
        </w:tc>
      </w:tr>
      <w:tr w:rsidR="003B699B" w:rsidRPr="003B699B" w14:paraId="67A1A424" w14:textId="77777777" w:rsidTr="00B91C74">
        <w:trPr>
          <w:trHeight w:val="39"/>
        </w:trPr>
        <w:tc>
          <w:tcPr>
            <w:tcW w:w="1173" w:type="dxa"/>
            <w:hideMark/>
          </w:tcPr>
          <w:p w14:paraId="6331A454" w14:textId="77777777" w:rsidR="003B699B" w:rsidRPr="003B699B" w:rsidRDefault="003B699B" w:rsidP="00B91C74">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2</w:t>
            </w:r>
          </w:p>
        </w:tc>
        <w:tc>
          <w:tcPr>
            <w:tcW w:w="5201" w:type="dxa"/>
            <w:hideMark/>
          </w:tcPr>
          <w:p w14:paraId="027A2939"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Unbroken: A World War II Story of Survival, Resilience, and Redemption</w:t>
            </w:r>
          </w:p>
        </w:tc>
        <w:tc>
          <w:tcPr>
            <w:tcW w:w="1004" w:type="dxa"/>
            <w:hideMark/>
          </w:tcPr>
          <w:p w14:paraId="238C291B"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144</w:t>
            </w:r>
          </w:p>
        </w:tc>
        <w:tc>
          <w:tcPr>
            <w:tcW w:w="1282" w:type="dxa"/>
            <w:hideMark/>
          </w:tcPr>
          <w:p w14:paraId="5311A988"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4.280547</w:t>
            </w:r>
          </w:p>
        </w:tc>
      </w:tr>
      <w:tr w:rsidR="003B699B" w:rsidRPr="003B699B" w14:paraId="1E432A77" w14:textId="77777777" w:rsidTr="00B91C74">
        <w:trPr>
          <w:trHeight w:val="39"/>
        </w:trPr>
        <w:tc>
          <w:tcPr>
            <w:tcW w:w="1173" w:type="dxa"/>
            <w:hideMark/>
          </w:tcPr>
          <w:p w14:paraId="3F22DBD6" w14:textId="77777777" w:rsidR="003B699B" w:rsidRPr="003B699B" w:rsidRDefault="003B699B" w:rsidP="00B91C74">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3</w:t>
            </w:r>
          </w:p>
        </w:tc>
        <w:tc>
          <w:tcPr>
            <w:tcW w:w="5201" w:type="dxa"/>
            <w:hideMark/>
          </w:tcPr>
          <w:p w14:paraId="375863A7"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Harry Potter and the Goblet of Fire (Harry Potter, #4)</w:t>
            </w:r>
          </w:p>
        </w:tc>
        <w:tc>
          <w:tcPr>
            <w:tcW w:w="1004" w:type="dxa"/>
            <w:hideMark/>
          </w:tcPr>
          <w:p w14:paraId="54F3DF60"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24</w:t>
            </w:r>
          </w:p>
        </w:tc>
        <w:tc>
          <w:tcPr>
            <w:tcW w:w="1282" w:type="dxa"/>
            <w:hideMark/>
          </w:tcPr>
          <w:p w14:paraId="2ACD3A52"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4.256506</w:t>
            </w:r>
          </w:p>
        </w:tc>
      </w:tr>
      <w:tr w:rsidR="003B699B" w:rsidRPr="003B699B" w14:paraId="6DDFE5FE" w14:textId="77777777" w:rsidTr="00B91C74">
        <w:trPr>
          <w:trHeight w:val="39"/>
        </w:trPr>
        <w:tc>
          <w:tcPr>
            <w:tcW w:w="1173" w:type="dxa"/>
            <w:hideMark/>
          </w:tcPr>
          <w:p w14:paraId="11C0E66F" w14:textId="77777777" w:rsidR="003B699B" w:rsidRPr="003B699B" w:rsidRDefault="003B699B" w:rsidP="00B91C74">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w:t>
            </w:r>
          </w:p>
        </w:tc>
        <w:tc>
          <w:tcPr>
            <w:tcW w:w="5201" w:type="dxa"/>
            <w:hideMark/>
          </w:tcPr>
          <w:p w14:paraId="3054E394"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Where the Wild Things Are</w:t>
            </w:r>
          </w:p>
        </w:tc>
        <w:tc>
          <w:tcPr>
            <w:tcW w:w="1004" w:type="dxa"/>
            <w:hideMark/>
          </w:tcPr>
          <w:p w14:paraId="43AB6188"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102</w:t>
            </w:r>
          </w:p>
        </w:tc>
        <w:tc>
          <w:tcPr>
            <w:tcW w:w="1282" w:type="dxa"/>
            <w:hideMark/>
          </w:tcPr>
          <w:p w14:paraId="20C98429"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4.236736</w:t>
            </w:r>
          </w:p>
        </w:tc>
      </w:tr>
      <w:tr w:rsidR="003B699B" w:rsidRPr="003B699B" w14:paraId="2FD70EB3" w14:textId="77777777" w:rsidTr="00B91C74">
        <w:trPr>
          <w:trHeight w:val="39"/>
        </w:trPr>
        <w:tc>
          <w:tcPr>
            <w:tcW w:w="1173" w:type="dxa"/>
            <w:hideMark/>
          </w:tcPr>
          <w:p w14:paraId="41873DF4" w14:textId="77777777" w:rsidR="003B699B" w:rsidRPr="003B699B" w:rsidRDefault="003B699B" w:rsidP="00B91C74">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5</w:t>
            </w:r>
          </w:p>
        </w:tc>
        <w:tc>
          <w:tcPr>
            <w:tcW w:w="5201" w:type="dxa"/>
            <w:hideMark/>
          </w:tcPr>
          <w:p w14:paraId="7C609D11"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Maus I: A Survivor's Tale: My Father Bleeds History (Maus, #1)</w:t>
            </w:r>
          </w:p>
        </w:tc>
        <w:tc>
          <w:tcPr>
            <w:tcW w:w="1004" w:type="dxa"/>
            <w:hideMark/>
          </w:tcPr>
          <w:p w14:paraId="217696CE"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490</w:t>
            </w:r>
          </w:p>
        </w:tc>
        <w:tc>
          <w:tcPr>
            <w:tcW w:w="1282" w:type="dxa"/>
            <w:hideMark/>
          </w:tcPr>
          <w:p w14:paraId="5D84199A"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4.229157</w:t>
            </w:r>
          </w:p>
        </w:tc>
      </w:tr>
      <w:tr w:rsidR="003B699B" w:rsidRPr="003B699B" w14:paraId="7296B335" w14:textId="77777777" w:rsidTr="00B91C74">
        <w:trPr>
          <w:trHeight w:val="39"/>
        </w:trPr>
        <w:tc>
          <w:tcPr>
            <w:tcW w:w="1173" w:type="dxa"/>
            <w:hideMark/>
          </w:tcPr>
          <w:p w14:paraId="685BB620" w14:textId="77777777" w:rsidR="003B699B" w:rsidRPr="003B699B" w:rsidRDefault="003B699B" w:rsidP="00B91C74">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6</w:t>
            </w:r>
          </w:p>
        </w:tc>
        <w:tc>
          <w:tcPr>
            <w:tcW w:w="5201" w:type="dxa"/>
            <w:hideMark/>
          </w:tcPr>
          <w:p w14:paraId="2166E64F"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The Orphan Master's Son</w:t>
            </w:r>
          </w:p>
        </w:tc>
        <w:tc>
          <w:tcPr>
            <w:tcW w:w="1004" w:type="dxa"/>
            <w:hideMark/>
          </w:tcPr>
          <w:p w14:paraId="039E21C5"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1462</w:t>
            </w:r>
          </w:p>
        </w:tc>
        <w:tc>
          <w:tcPr>
            <w:tcW w:w="1282" w:type="dxa"/>
            <w:hideMark/>
          </w:tcPr>
          <w:p w14:paraId="64823777"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4.229157</w:t>
            </w:r>
          </w:p>
        </w:tc>
      </w:tr>
      <w:tr w:rsidR="003B699B" w:rsidRPr="003B699B" w14:paraId="42B48241" w14:textId="77777777" w:rsidTr="00B91C74">
        <w:trPr>
          <w:trHeight w:val="39"/>
        </w:trPr>
        <w:tc>
          <w:tcPr>
            <w:tcW w:w="1173" w:type="dxa"/>
            <w:hideMark/>
          </w:tcPr>
          <w:p w14:paraId="1A65F670" w14:textId="77777777" w:rsidR="003B699B" w:rsidRPr="003B699B" w:rsidRDefault="003B699B" w:rsidP="00B91C74">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7</w:t>
            </w:r>
          </w:p>
        </w:tc>
        <w:tc>
          <w:tcPr>
            <w:tcW w:w="5201" w:type="dxa"/>
            <w:hideMark/>
          </w:tcPr>
          <w:p w14:paraId="54ABD5AB"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Between the World and Me</w:t>
            </w:r>
          </w:p>
        </w:tc>
        <w:tc>
          <w:tcPr>
            <w:tcW w:w="1004" w:type="dxa"/>
            <w:hideMark/>
          </w:tcPr>
          <w:p w14:paraId="5F30D6B0"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983</w:t>
            </w:r>
          </w:p>
        </w:tc>
        <w:tc>
          <w:tcPr>
            <w:tcW w:w="1282" w:type="dxa"/>
            <w:hideMark/>
          </w:tcPr>
          <w:p w14:paraId="6FA90868"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4.229157</w:t>
            </w:r>
          </w:p>
        </w:tc>
      </w:tr>
      <w:tr w:rsidR="003B699B" w:rsidRPr="003B699B" w14:paraId="67096CD6" w14:textId="77777777" w:rsidTr="00B91C74">
        <w:trPr>
          <w:trHeight w:val="39"/>
        </w:trPr>
        <w:tc>
          <w:tcPr>
            <w:tcW w:w="1173" w:type="dxa"/>
            <w:hideMark/>
          </w:tcPr>
          <w:p w14:paraId="21F5D6D9" w14:textId="77777777" w:rsidR="003B699B" w:rsidRPr="003B699B" w:rsidRDefault="003B699B" w:rsidP="00B91C74">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8</w:t>
            </w:r>
          </w:p>
        </w:tc>
        <w:tc>
          <w:tcPr>
            <w:tcW w:w="5201" w:type="dxa"/>
            <w:hideMark/>
          </w:tcPr>
          <w:p w14:paraId="6F401780"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The Handmaid's Tale</w:t>
            </w:r>
          </w:p>
        </w:tc>
        <w:tc>
          <w:tcPr>
            <w:tcW w:w="1004" w:type="dxa"/>
            <w:hideMark/>
          </w:tcPr>
          <w:p w14:paraId="08D26D15"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119</w:t>
            </w:r>
          </w:p>
        </w:tc>
        <w:tc>
          <w:tcPr>
            <w:tcW w:w="1282" w:type="dxa"/>
            <w:hideMark/>
          </w:tcPr>
          <w:p w14:paraId="0BAF818B"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4.21041</w:t>
            </w:r>
          </w:p>
        </w:tc>
      </w:tr>
      <w:tr w:rsidR="003B699B" w:rsidRPr="003B699B" w14:paraId="0FF190A3" w14:textId="77777777" w:rsidTr="00B91C74">
        <w:trPr>
          <w:trHeight w:val="39"/>
        </w:trPr>
        <w:tc>
          <w:tcPr>
            <w:tcW w:w="1173" w:type="dxa"/>
            <w:hideMark/>
          </w:tcPr>
          <w:p w14:paraId="6FA1488C" w14:textId="77777777" w:rsidR="003B699B" w:rsidRPr="003B699B" w:rsidRDefault="003B699B" w:rsidP="00B91C74">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9</w:t>
            </w:r>
          </w:p>
        </w:tc>
        <w:tc>
          <w:tcPr>
            <w:tcW w:w="5201" w:type="dxa"/>
            <w:hideMark/>
          </w:tcPr>
          <w:p w14:paraId="196917E6"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Watchmen</w:t>
            </w:r>
          </w:p>
        </w:tc>
        <w:tc>
          <w:tcPr>
            <w:tcW w:w="1004" w:type="dxa"/>
            <w:hideMark/>
          </w:tcPr>
          <w:p w14:paraId="6FC6A1E7"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191</w:t>
            </w:r>
          </w:p>
        </w:tc>
        <w:tc>
          <w:tcPr>
            <w:tcW w:w="1282" w:type="dxa"/>
            <w:hideMark/>
          </w:tcPr>
          <w:p w14:paraId="323E0278" w14:textId="77777777" w:rsidR="003B699B" w:rsidRPr="003B699B" w:rsidRDefault="003B699B" w:rsidP="00B91C74">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4.200513</w:t>
            </w:r>
          </w:p>
        </w:tc>
      </w:tr>
    </w:tbl>
    <w:p w14:paraId="2D409108" w14:textId="77777777" w:rsidR="00B91C74" w:rsidRDefault="00B91C74" w:rsidP="00B91C74">
      <w:pPr>
        <w:bidi/>
        <w:spacing w:line="360" w:lineRule="auto"/>
        <w:rPr>
          <w:rtl/>
        </w:rPr>
      </w:pPr>
    </w:p>
    <w:p w14:paraId="1F6B54A9" w14:textId="16304A44" w:rsidR="003B699B" w:rsidRDefault="00B91C74" w:rsidP="00B91C74">
      <w:pPr>
        <w:bidi/>
        <w:spacing w:line="360" w:lineRule="auto"/>
      </w:pPr>
      <w:r>
        <w:rPr>
          <w:rFonts w:hint="cs"/>
          <w:rtl/>
        </w:rPr>
        <w:t xml:space="preserve">4. </w:t>
      </w:r>
    </w:p>
    <w:tbl>
      <w:tblPr>
        <w:tblStyle w:val="TableGrid"/>
        <w:tblW w:w="6795" w:type="dxa"/>
        <w:tblLook w:val="04A0" w:firstRow="1" w:lastRow="0" w:firstColumn="1" w:lastColumn="0" w:noHBand="0" w:noVBand="1"/>
      </w:tblPr>
      <w:tblGrid>
        <w:gridCol w:w="1186"/>
        <w:gridCol w:w="3237"/>
        <w:gridCol w:w="1186"/>
        <w:gridCol w:w="1186"/>
      </w:tblGrid>
      <w:tr w:rsidR="003B699B" w:rsidRPr="003B699B" w14:paraId="2D96F497" w14:textId="77777777" w:rsidTr="00B91C74">
        <w:trPr>
          <w:trHeight w:val="459"/>
        </w:trPr>
        <w:tc>
          <w:tcPr>
            <w:tcW w:w="1186" w:type="dxa"/>
            <w:hideMark/>
          </w:tcPr>
          <w:p w14:paraId="7CC9772C" w14:textId="77777777" w:rsidR="003B699B" w:rsidRPr="00B91C74" w:rsidRDefault="003B699B" w:rsidP="00B91C74">
            <w:pPr>
              <w:ind w:firstLineChars="100" w:firstLine="180"/>
              <w:jc w:val="right"/>
              <w:rPr>
                <w:rFonts w:ascii="Segoe UI" w:eastAsia="Times New Roman" w:hAnsi="Segoe UI" w:cs="Segoe UI"/>
                <w:sz w:val="18"/>
                <w:szCs w:val="18"/>
              </w:rPr>
            </w:pPr>
            <w:r w:rsidRPr="00B91C74">
              <w:rPr>
                <w:rFonts w:ascii="Segoe UI" w:eastAsia="Times New Roman" w:hAnsi="Segoe UI" w:cs="Segoe UI"/>
                <w:sz w:val="18"/>
                <w:szCs w:val="18"/>
              </w:rPr>
              <w:t> </w:t>
            </w:r>
          </w:p>
        </w:tc>
        <w:tc>
          <w:tcPr>
            <w:tcW w:w="3237" w:type="dxa"/>
            <w:hideMark/>
          </w:tcPr>
          <w:p w14:paraId="57EDBEE1"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title</w:t>
            </w:r>
          </w:p>
        </w:tc>
        <w:tc>
          <w:tcPr>
            <w:tcW w:w="1186" w:type="dxa"/>
            <w:hideMark/>
          </w:tcPr>
          <w:p w14:paraId="56C0AD28"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id</w:t>
            </w:r>
          </w:p>
        </w:tc>
        <w:tc>
          <w:tcPr>
            <w:tcW w:w="1186" w:type="dxa"/>
            <w:hideMark/>
          </w:tcPr>
          <w:p w14:paraId="38BFB531"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score</w:t>
            </w:r>
          </w:p>
        </w:tc>
      </w:tr>
      <w:tr w:rsidR="003B699B" w:rsidRPr="003B699B" w14:paraId="5625E967" w14:textId="77777777" w:rsidTr="00B91C74">
        <w:trPr>
          <w:trHeight w:val="459"/>
        </w:trPr>
        <w:tc>
          <w:tcPr>
            <w:tcW w:w="1186" w:type="dxa"/>
            <w:hideMark/>
          </w:tcPr>
          <w:p w14:paraId="13320BE4" w14:textId="77777777" w:rsidR="003B699B" w:rsidRPr="00B91C74" w:rsidRDefault="003B699B" w:rsidP="00B91C74">
            <w:pPr>
              <w:jc w:val="center"/>
              <w:rPr>
                <w:rFonts w:ascii="Segoe UI" w:eastAsia="Times New Roman" w:hAnsi="Segoe UI" w:cs="Segoe UI"/>
                <w:sz w:val="18"/>
                <w:szCs w:val="18"/>
              </w:rPr>
            </w:pPr>
            <w:r w:rsidRPr="00B91C74">
              <w:rPr>
                <w:rFonts w:ascii="Segoe UI" w:eastAsia="Times New Roman" w:hAnsi="Segoe UI" w:cs="Segoe UI"/>
                <w:sz w:val="18"/>
                <w:szCs w:val="18"/>
              </w:rPr>
              <w:t>0</w:t>
            </w:r>
          </w:p>
        </w:tc>
        <w:tc>
          <w:tcPr>
            <w:tcW w:w="3237" w:type="dxa"/>
            <w:hideMark/>
          </w:tcPr>
          <w:p w14:paraId="01FEE4CD"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The Book of Mormon: Another Testament of Jesus Christ</w:t>
            </w:r>
          </w:p>
        </w:tc>
        <w:tc>
          <w:tcPr>
            <w:tcW w:w="1186" w:type="dxa"/>
            <w:hideMark/>
          </w:tcPr>
          <w:p w14:paraId="2A9C3E14"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1338</w:t>
            </w:r>
          </w:p>
        </w:tc>
        <w:tc>
          <w:tcPr>
            <w:tcW w:w="1186" w:type="dxa"/>
            <w:hideMark/>
          </w:tcPr>
          <w:p w14:paraId="4706422F"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4.511567</w:t>
            </w:r>
          </w:p>
        </w:tc>
      </w:tr>
      <w:tr w:rsidR="003B699B" w:rsidRPr="003B699B" w14:paraId="7317C289" w14:textId="77777777" w:rsidTr="00B91C74">
        <w:trPr>
          <w:trHeight w:val="459"/>
        </w:trPr>
        <w:tc>
          <w:tcPr>
            <w:tcW w:w="1186" w:type="dxa"/>
            <w:hideMark/>
          </w:tcPr>
          <w:p w14:paraId="0777F694" w14:textId="77777777" w:rsidR="003B699B" w:rsidRPr="00B91C74" w:rsidRDefault="003B699B" w:rsidP="00B91C74">
            <w:pPr>
              <w:jc w:val="center"/>
              <w:rPr>
                <w:rFonts w:ascii="Segoe UI" w:eastAsia="Times New Roman" w:hAnsi="Segoe UI" w:cs="Segoe UI"/>
                <w:sz w:val="18"/>
                <w:szCs w:val="18"/>
              </w:rPr>
            </w:pPr>
            <w:r w:rsidRPr="00B91C74">
              <w:rPr>
                <w:rFonts w:ascii="Segoe UI" w:eastAsia="Times New Roman" w:hAnsi="Segoe UI" w:cs="Segoe UI"/>
                <w:sz w:val="18"/>
                <w:szCs w:val="18"/>
              </w:rPr>
              <w:t>1</w:t>
            </w:r>
          </w:p>
        </w:tc>
        <w:tc>
          <w:tcPr>
            <w:tcW w:w="3237" w:type="dxa"/>
            <w:hideMark/>
          </w:tcPr>
          <w:p w14:paraId="203B3D4C"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Harry Potter Boxset (Harry Potter, #1-7)</w:t>
            </w:r>
          </w:p>
        </w:tc>
        <w:tc>
          <w:tcPr>
            <w:tcW w:w="1186" w:type="dxa"/>
            <w:hideMark/>
          </w:tcPr>
          <w:p w14:paraId="1BAB428F"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422</w:t>
            </w:r>
          </w:p>
        </w:tc>
        <w:tc>
          <w:tcPr>
            <w:tcW w:w="1186" w:type="dxa"/>
            <w:hideMark/>
          </w:tcPr>
          <w:p w14:paraId="14253966"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4.443835</w:t>
            </w:r>
          </w:p>
        </w:tc>
      </w:tr>
      <w:tr w:rsidR="003B699B" w:rsidRPr="003B699B" w14:paraId="275B3DC5" w14:textId="77777777" w:rsidTr="00B91C74">
        <w:trPr>
          <w:trHeight w:val="459"/>
        </w:trPr>
        <w:tc>
          <w:tcPr>
            <w:tcW w:w="1186" w:type="dxa"/>
            <w:hideMark/>
          </w:tcPr>
          <w:p w14:paraId="718F02B8" w14:textId="77777777" w:rsidR="003B699B" w:rsidRPr="00B91C74" w:rsidRDefault="003B699B" w:rsidP="00B91C74">
            <w:pPr>
              <w:jc w:val="center"/>
              <w:rPr>
                <w:rFonts w:ascii="Segoe UI" w:eastAsia="Times New Roman" w:hAnsi="Segoe UI" w:cs="Segoe UI"/>
                <w:sz w:val="18"/>
                <w:szCs w:val="18"/>
              </w:rPr>
            </w:pPr>
            <w:r w:rsidRPr="00B91C74">
              <w:rPr>
                <w:rFonts w:ascii="Segoe UI" w:eastAsia="Times New Roman" w:hAnsi="Segoe UI" w:cs="Segoe UI"/>
                <w:sz w:val="18"/>
                <w:szCs w:val="18"/>
              </w:rPr>
              <w:t>2</w:t>
            </w:r>
          </w:p>
        </w:tc>
        <w:tc>
          <w:tcPr>
            <w:tcW w:w="3237" w:type="dxa"/>
            <w:hideMark/>
          </w:tcPr>
          <w:p w14:paraId="16683DEA"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The Giving Tree</w:t>
            </w:r>
          </w:p>
        </w:tc>
        <w:tc>
          <w:tcPr>
            <w:tcW w:w="1186" w:type="dxa"/>
            <w:hideMark/>
          </w:tcPr>
          <w:p w14:paraId="381BF13B"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85</w:t>
            </w:r>
          </w:p>
        </w:tc>
        <w:tc>
          <w:tcPr>
            <w:tcW w:w="1186" w:type="dxa"/>
            <w:hideMark/>
          </w:tcPr>
          <w:p w14:paraId="23023941"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4.398191</w:t>
            </w:r>
          </w:p>
        </w:tc>
      </w:tr>
      <w:tr w:rsidR="003B699B" w:rsidRPr="003B699B" w14:paraId="43DA1CA0" w14:textId="77777777" w:rsidTr="00B91C74">
        <w:trPr>
          <w:trHeight w:val="459"/>
        </w:trPr>
        <w:tc>
          <w:tcPr>
            <w:tcW w:w="1186" w:type="dxa"/>
            <w:hideMark/>
          </w:tcPr>
          <w:p w14:paraId="725D6928" w14:textId="77777777" w:rsidR="003B699B" w:rsidRPr="00B91C74" w:rsidRDefault="003B699B" w:rsidP="00B91C74">
            <w:pPr>
              <w:jc w:val="center"/>
              <w:rPr>
                <w:rFonts w:ascii="Segoe UI" w:eastAsia="Times New Roman" w:hAnsi="Segoe UI" w:cs="Segoe UI"/>
                <w:sz w:val="18"/>
                <w:szCs w:val="18"/>
              </w:rPr>
            </w:pPr>
            <w:r w:rsidRPr="00B91C74">
              <w:rPr>
                <w:rFonts w:ascii="Segoe UI" w:eastAsia="Times New Roman" w:hAnsi="Segoe UI" w:cs="Segoe UI"/>
                <w:sz w:val="18"/>
                <w:szCs w:val="18"/>
              </w:rPr>
              <w:t>3</w:t>
            </w:r>
          </w:p>
        </w:tc>
        <w:tc>
          <w:tcPr>
            <w:tcW w:w="3237" w:type="dxa"/>
            <w:hideMark/>
          </w:tcPr>
          <w:p w14:paraId="04982563"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Harry Potter and the Deathly Hallows (Harry Potter, #7)</w:t>
            </w:r>
          </w:p>
        </w:tc>
        <w:tc>
          <w:tcPr>
            <w:tcW w:w="1186" w:type="dxa"/>
            <w:hideMark/>
          </w:tcPr>
          <w:p w14:paraId="5BDEF232"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25</w:t>
            </w:r>
          </w:p>
        </w:tc>
        <w:tc>
          <w:tcPr>
            <w:tcW w:w="1186" w:type="dxa"/>
            <w:hideMark/>
          </w:tcPr>
          <w:p w14:paraId="12FE60F4"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4.38968</w:t>
            </w:r>
          </w:p>
        </w:tc>
      </w:tr>
      <w:tr w:rsidR="003B699B" w:rsidRPr="003B699B" w14:paraId="43474A36" w14:textId="77777777" w:rsidTr="00B91C74">
        <w:trPr>
          <w:trHeight w:val="459"/>
        </w:trPr>
        <w:tc>
          <w:tcPr>
            <w:tcW w:w="1186" w:type="dxa"/>
            <w:hideMark/>
          </w:tcPr>
          <w:p w14:paraId="2188F181" w14:textId="77777777" w:rsidR="003B699B" w:rsidRPr="00B91C74" w:rsidRDefault="003B699B" w:rsidP="00B91C74">
            <w:pPr>
              <w:jc w:val="center"/>
              <w:rPr>
                <w:rFonts w:ascii="Segoe UI" w:eastAsia="Times New Roman" w:hAnsi="Segoe UI" w:cs="Segoe UI"/>
                <w:sz w:val="18"/>
                <w:szCs w:val="18"/>
              </w:rPr>
            </w:pPr>
            <w:r w:rsidRPr="00B91C74">
              <w:rPr>
                <w:rFonts w:ascii="Segoe UI" w:eastAsia="Times New Roman" w:hAnsi="Segoe UI" w:cs="Segoe UI"/>
                <w:sz w:val="18"/>
                <w:szCs w:val="18"/>
              </w:rPr>
              <w:t>4</w:t>
            </w:r>
          </w:p>
        </w:tc>
        <w:tc>
          <w:tcPr>
            <w:tcW w:w="3237" w:type="dxa"/>
            <w:hideMark/>
          </w:tcPr>
          <w:p w14:paraId="1DA5B15D"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The Princess Bride</w:t>
            </w:r>
          </w:p>
        </w:tc>
        <w:tc>
          <w:tcPr>
            <w:tcW w:w="1186" w:type="dxa"/>
            <w:hideMark/>
          </w:tcPr>
          <w:p w14:paraId="78920BE8"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89</w:t>
            </w:r>
          </w:p>
        </w:tc>
        <w:tc>
          <w:tcPr>
            <w:tcW w:w="1186" w:type="dxa"/>
            <w:hideMark/>
          </w:tcPr>
          <w:p w14:paraId="15DFBC4B"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4.384318</w:t>
            </w:r>
          </w:p>
        </w:tc>
      </w:tr>
      <w:tr w:rsidR="003B699B" w:rsidRPr="003B699B" w14:paraId="1D8C1370" w14:textId="77777777" w:rsidTr="00B91C74">
        <w:trPr>
          <w:trHeight w:val="459"/>
        </w:trPr>
        <w:tc>
          <w:tcPr>
            <w:tcW w:w="1186" w:type="dxa"/>
            <w:hideMark/>
          </w:tcPr>
          <w:p w14:paraId="20F6BF9A" w14:textId="77777777" w:rsidR="003B699B" w:rsidRPr="00B91C74" w:rsidRDefault="003B699B" w:rsidP="00B91C74">
            <w:pPr>
              <w:jc w:val="center"/>
              <w:rPr>
                <w:rFonts w:ascii="Segoe UI" w:eastAsia="Times New Roman" w:hAnsi="Segoe UI" w:cs="Segoe UI"/>
                <w:sz w:val="18"/>
                <w:szCs w:val="18"/>
              </w:rPr>
            </w:pPr>
            <w:r w:rsidRPr="00B91C74">
              <w:rPr>
                <w:rFonts w:ascii="Segoe UI" w:eastAsia="Times New Roman" w:hAnsi="Segoe UI" w:cs="Segoe UI"/>
                <w:sz w:val="18"/>
                <w:szCs w:val="18"/>
              </w:rPr>
              <w:t>5</w:t>
            </w:r>
          </w:p>
        </w:tc>
        <w:tc>
          <w:tcPr>
            <w:tcW w:w="3237" w:type="dxa"/>
            <w:hideMark/>
          </w:tcPr>
          <w:p w14:paraId="35214373"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The Runaway Bunny</w:t>
            </w:r>
          </w:p>
        </w:tc>
        <w:tc>
          <w:tcPr>
            <w:tcW w:w="1186" w:type="dxa"/>
            <w:hideMark/>
          </w:tcPr>
          <w:p w14:paraId="582557B6"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1984</w:t>
            </w:r>
          </w:p>
        </w:tc>
        <w:tc>
          <w:tcPr>
            <w:tcW w:w="1186" w:type="dxa"/>
            <w:hideMark/>
          </w:tcPr>
          <w:p w14:paraId="2BA2BF27"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4.372014</w:t>
            </w:r>
          </w:p>
        </w:tc>
      </w:tr>
      <w:tr w:rsidR="003B699B" w:rsidRPr="003B699B" w14:paraId="707162F8" w14:textId="77777777" w:rsidTr="00B91C74">
        <w:trPr>
          <w:trHeight w:val="459"/>
        </w:trPr>
        <w:tc>
          <w:tcPr>
            <w:tcW w:w="1186" w:type="dxa"/>
            <w:hideMark/>
          </w:tcPr>
          <w:p w14:paraId="21D2621E" w14:textId="77777777" w:rsidR="003B699B" w:rsidRPr="00B91C74" w:rsidRDefault="003B699B" w:rsidP="00B91C74">
            <w:pPr>
              <w:jc w:val="center"/>
              <w:rPr>
                <w:rFonts w:ascii="Segoe UI" w:eastAsia="Times New Roman" w:hAnsi="Segoe UI" w:cs="Segoe UI"/>
                <w:sz w:val="18"/>
                <w:szCs w:val="18"/>
              </w:rPr>
            </w:pPr>
            <w:r w:rsidRPr="00B91C74">
              <w:rPr>
                <w:rFonts w:ascii="Segoe UI" w:eastAsia="Times New Roman" w:hAnsi="Segoe UI" w:cs="Segoe UI"/>
                <w:sz w:val="18"/>
                <w:szCs w:val="18"/>
              </w:rPr>
              <w:t>6</w:t>
            </w:r>
          </w:p>
        </w:tc>
        <w:tc>
          <w:tcPr>
            <w:tcW w:w="3237" w:type="dxa"/>
            <w:hideMark/>
          </w:tcPr>
          <w:p w14:paraId="1F0AD5BE"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Wonder</w:t>
            </w:r>
          </w:p>
        </w:tc>
        <w:tc>
          <w:tcPr>
            <w:tcW w:w="1186" w:type="dxa"/>
            <w:hideMark/>
          </w:tcPr>
          <w:p w14:paraId="7DB6A061"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250</w:t>
            </w:r>
          </w:p>
        </w:tc>
        <w:tc>
          <w:tcPr>
            <w:tcW w:w="1186" w:type="dxa"/>
            <w:hideMark/>
          </w:tcPr>
          <w:p w14:paraId="62339894"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4.371596</w:t>
            </w:r>
          </w:p>
        </w:tc>
      </w:tr>
      <w:tr w:rsidR="003B699B" w:rsidRPr="003B699B" w14:paraId="3A67A7BF" w14:textId="77777777" w:rsidTr="00B91C74">
        <w:trPr>
          <w:trHeight w:val="459"/>
        </w:trPr>
        <w:tc>
          <w:tcPr>
            <w:tcW w:w="1186" w:type="dxa"/>
            <w:hideMark/>
          </w:tcPr>
          <w:p w14:paraId="48EEB1F0" w14:textId="77777777" w:rsidR="003B699B" w:rsidRPr="00B91C74" w:rsidRDefault="003B699B" w:rsidP="00B91C74">
            <w:pPr>
              <w:jc w:val="center"/>
              <w:rPr>
                <w:rFonts w:ascii="Segoe UI" w:eastAsia="Times New Roman" w:hAnsi="Segoe UI" w:cs="Segoe UI"/>
                <w:sz w:val="18"/>
                <w:szCs w:val="18"/>
              </w:rPr>
            </w:pPr>
            <w:r w:rsidRPr="00B91C74">
              <w:rPr>
                <w:rFonts w:ascii="Segoe UI" w:eastAsia="Times New Roman" w:hAnsi="Segoe UI" w:cs="Segoe UI"/>
                <w:sz w:val="18"/>
                <w:szCs w:val="18"/>
              </w:rPr>
              <w:t>7</w:t>
            </w:r>
          </w:p>
        </w:tc>
        <w:tc>
          <w:tcPr>
            <w:tcW w:w="3237" w:type="dxa"/>
            <w:hideMark/>
          </w:tcPr>
          <w:p w14:paraId="082D291F"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Oh, The Places You'll Go!</w:t>
            </w:r>
          </w:p>
        </w:tc>
        <w:tc>
          <w:tcPr>
            <w:tcW w:w="1186" w:type="dxa"/>
            <w:hideMark/>
          </w:tcPr>
          <w:p w14:paraId="478F3113"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358</w:t>
            </w:r>
          </w:p>
        </w:tc>
        <w:tc>
          <w:tcPr>
            <w:tcW w:w="1186" w:type="dxa"/>
            <w:hideMark/>
          </w:tcPr>
          <w:p w14:paraId="5B5A8330"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4.366132</w:t>
            </w:r>
          </w:p>
        </w:tc>
      </w:tr>
      <w:tr w:rsidR="003B699B" w:rsidRPr="003B699B" w14:paraId="02E468E9" w14:textId="77777777" w:rsidTr="00B91C74">
        <w:trPr>
          <w:trHeight w:val="459"/>
        </w:trPr>
        <w:tc>
          <w:tcPr>
            <w:tcW w:w="1186" w:type="dxa"/>
            <w:hideMark/>
          </w:tcPr>
          <w:p w14:paraId="359B2606" w14:textId="77777777" w:rsidR="003B699B" w:rsidRPr="00B91C74" w:rsidRDefault="003B699B" w:rsidP="00B91C74">
            <w:pPr>
              <w:jc w:val="center"/>
              <w:rPr>
                <w:rFonts w:ascii="Segoe UI" w:eastAsia="Times New Roman" w:hAnsi="Segoe UI" w:cs="Segoe UI"/>
                <w:sz w:val="18"/>
                <w:szCs w:val="18"/>
              </w:rPr>
            </w:pPr>
            <w:r w:rsidRPr="00B91C74">
              <w:rPr>
                <w:rFonts w:ascii="Segoe UI" w:eastAsia="Times New Roman" w:hAnsi="Segoe UI" w:cs="Segoe UI"/>
                <w:sz w:val="18"/>
                <w:szCs w:val="18"/>
              </w:rPr>
              <w:t>8</w:t>
            </w:r>
          </w:p>
        </w:tc>
        <w:tc>
          <w:tcPr>
            <w:tcW w:w="3237" w:type="dxa"/>
            <w:hideMark/>
          </w:tcPr>
          <w:p w14:paraId="1C0E93A4"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Anne of Green Gables (Anne of Green Gables, #1)</w:t>
            </w:r>
          </w:p>
        </w:tc>
        <w:tc>
          <w:tcPr>
            <w:tcW w:w="1186" w:type="dxa"/>
            <w:hideMark/>
          </w:tcPr>
          <w:p w14:paraId="7642BDC9"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133</w:t>
            </w:r>
          </w:p>
        </w:tc>
        <w:tc>
          <w:tcPr>
            <w:tcW w:w="1186" w:type="dxa"/>
            <w:hideMark/>
          </w:tcPr>
          <w:p w14:paraId="7977C599"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4.352603</w:t>
            </w:r>
          </w:p>
        </w:tc>
      </w:tr>
      <w:tr w:rsidR="003B699B" w:rsidRPr="003B699B" w14:paraId="3E0C7449" w14:textId="77777777" w:rsidTr="00B91C74">
        <w:trPr>
          <w:trHeight w:val="459"/>
        </w:trPr>
        <w:tc>
          <w:tcPr>
            <w:tcW w:w="1186" w:type="dxa"/>
            <w:hideMark/>
          </w:tcPr>
          <w:p w14:paraId="0F995C88" w14:textId="77777777" w:rsidR="003B699B" w:rsidRPr="00B91C74" w:rsidRDefault="003B699B" w:rsidP="00B91C74">
            <w:pPr>
              <w:jc w:val="center"/>
              <w:rPr>
                <w:rFonts w:ascii="Segoe UI" w:eastAsia="Times New Roman" w:hAnsi="Segoe UI" w:cs="Segoe UI"/>
                <w:sz w:val="18"/>
                <w:szCs w:val="18"/>
              </w:rPr>
            </w:pPr>
            <w:r w:rsidRPr="00B91C74">
              <w:rPr>
                <w:rFonts w:ascii="Segoe UI" w:eastAsia="Times New Roman" w:hAnsi="Segoe UI" w:cs="Segoe UI"/>
                <w:sz w:val="18"/>
                <w:szCs w:val="18"/>
              </w:rPr>
              <w:t>9</w:t>
            </w:r>
          </w:p>
        </w:tc>
        <w:tc>
          <w:tcPr>
            <w:tcW w:w="3237" w:type="dxa"/>
            <w:hideMark/>
          </w:tcPr>
          <w:p w14:paraId="097F957E"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To Kill a Mockingbird</w:t>
            </w:r>
          </w:p>
        </w:tc>
        <w:tc>
          <w:tcPr>
            <w:tcW w:w="1186" w:type="dxa"/>
            <w:hideMark/>
          </w:tcPr>
          <w:p w14:paraId="7E96C335"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w:t>
            </w:r>
          </w:p>
        </w:tc>
        <w:tc>
          <w:tcPr>
            <w:tcW w:w="1186" w:type="dxa"/>
            <w:hideMark/>
          </w:tcPr>
          <w:p w14:paraId="78CBD08C" w14:textId="77777777" w:rsidR="003B699B" w:rsidRPr="00B91C74" w:rsidRDefault="003B699B" w:rsidP="00B91C74">
            <w:pPr>
              <w:ind w:firstLineChars="100" w:firstLine="180"/>
              <w:rPr>
                <w:rFonts w:ascii="Segoe UI" w:eastAsia="Times New Roman" w:hAnsi="Segoe UI" w:cs="Segoe UI"/>
                <w:sz w:val="18"/>
                <w:szCs w:val="18"/>
              </w:rPr>
            </w:pPr>
            <w:r w:rsidRPr="00B91C74">
              <w:rPr>
                <w:rFonts w:ascii="Segoe UI" w:eastAsia="Times New Roman" w:hAnsi="Segoe UI" w:cs="Segoe UI"/>
                <w:sz w:val="18"/>
                <w:szCs w:val="18"/>
              </w:rPr>
              <w:t>4.346225</w:t>
            </w:r>
          </w:p>
        </w:tc>
      </w:tr>
    </w:tbl>
    <w:p w14:paraId="347878AA" w14:textId="77777777" w:rsidR="003B699B" w:rsidRDefault="003B699B" w:rsidP="00B91C74">
      <w:pPr>
        <w:pStyle w:val="ListParagraph"/>
        <w:bidi/>
        <w:spacing w:line="360" w:lineRule="auto"/>
      </w:pPr>
    </w:p>
    <w:p w14:paraId="23402B3C" w14:textId="0A07721F" w:rsidR="003B699B" w:rsidRPr="00B91C74" w:rsidRDefault="003B699B" w:rsidP="00B91C74">
      <w:pPr>
        <w:bidi/>
        <w:spacing w:line="360" w:lineRule="auto"/>
        <w:ind w:left="360"/>
        <w:rPr>
          <w:rFonts w:asciiTheme="minorBidi" w:hAnsiTheme="minorBidi"/>
          <w:b/>
          <w:bCs/>
          <w:sz w:val="40"/>
          <w:szCs w:val="40"/>
        </w:rPr>
      </w:pPr>
      <w:r w:rsidRPr="00B91C74">
        <w:rPr>
          <w:rFonts w:asciiTheme="minorBidi" w:hAnsiTheme="minorBidi" w:hint="cs"/>
          <w:b/>
          <w:bCs/>
          <w:sz w:val="40"/>
          <w:szCs w:val="40"/>
          <w:rtl/>
        </w:rPr>
        <w:lastRenderedPageBreak/>
        <w:t>חלק ג</w:t>
      </w:r>
      <w:r w:rsidR="00B91C74">
        <w:rPr>
          <w:rFonts w:asciiTheme="minorBidi" w:hAnsiTheme="minorBidi" w:hint="cs"/>
          <w:b/>
          <w:bCs/>
          <w:sz w:val="40"/>
          <w:szCs w:val="40"/>
          <w:rtl/>
        </w:rPr>
        <w:t>'</w:t>
      </w:r>
      <w:r w:rsidRPr="00B91C74">
        <w:rPr>
          <w:rFonts w:asciiTheme="minorBidi" w:hAnsiTheme="minorBidi" w:hint="cs"/>
          <w:b/>
          <w:bCs/>
          <w:sz w:val="40"/>
          <w:szCs w:val="40"/>
          <w:rtl/>
        </w:rPr>
        <w:t>:</w:t>
      </w:r>
    </w:p>
    <w:p w14:paraId="4EA1251B" w14:textId="6F9AFA41" w:rsidR="003B699B" w:rsidRDefault="003B699B" w:rsidP="00A25AD0">
      <w:pPr>
        <w:pStyle w:val="ListParagraph"/>
        <w:numPr>
          <w:ilvl w:val="0"/>
          <w:numId w:val="5"/>
        </w:numPr>
        <w:bidi/>
        <w:spacing w:line="360" w:lineRule="auto"/>
        <w:jc w:val="both"/>
      </w:pPr>
      <w:r>
        <w:rPr>
          <w:rFonts w:hint="cs"/>
          <w:rtl/>
        </w:rPr>
        <w:t>בחרנו להשתמש בפיצ</w:t>
      </w:r>
      <w:r w:rsidR="00467988">
        <w:rPr>
          <w:rFonts w:hint="cs"/>
          <w:rtl/>
        </w:rPr>
        <w:t>'ר</w:t>
      </w:r>
      <w:r>
        <w:rPr>
          <w:rFonts w:hint="cs"/>
          <w:rtl/>
        </w:rPr>
        <w:t xml:space="preserve">ים הבאים: שם הסופר, שפת הספר- כאשר אנו מאחדים שפות שיש להן אותה משמעות (אנגלית ואנגלית מארה"ב), שנת הוצאה </w:t>
      </w:r>
      <w:r>
        <w:rPr>
          <w:rtl/>
        </w:rPr>
        <w:t>–</w:t>
      </w:r>
      <w:r>
        <w:rPr>
          <w:rFonts w:hint="cs"/>
          <w:rtl/>
        </w:rPr>
        <w:t xml:space="preserve"> כאשר אנו מאחדים עשורים לאותו פיצ</w:t>
      </w:r>
      <w:r w:rsidR="00467988">
        <w:rPr>
          <w:rFonts w:hint="cs"/>
          <w:rtl/>
        </w:rPr>
        <w:t>'</w:t>
      </w:r>
      <w:r>
        <w:rPr>
          <w:rFonts w:hint="cs"/>
          <w:rtl/>
        </w:rPr>
        <w:t>ר משנת 1850 והילך ולפני כן מפרידים בקפיצות גדולות של כ1000 שנה</w:t>
      </w:r>
      <w:r w:rsidR="00467988">
        <w:rPr>
          <w:rFonts w:hint="cs"/>
          <w:rtl/>
        </w:rPr>
        <w:t>. יתר על כן, אנו משתמשים בתגים אשר סופקו לנו על כל ספר, כשאנו משתמשים רק בתגים שקיימים לפחות פעמיים (פעם אחת זה חסר משמעות).</w:t>
      </w:r>
    </w:p>
    <w:p w14:paraId="277F70A6" w14:textId="739D5FB0" w:rsidR="00467988" w:rsidRPr="00467988" w:rsidRDefault="00467988" w:rsidP="00A25AD0">
      <w:pPr>
        <w:pStyle w:val="ListParagraph"/>
        <w:numPr>
          <w:ilvl w:val="0"/>
          <w:numId w:val="6"/>
        </w:numPr>
        <w:bidi/>
        <w:spacing w:line="360" w:lineRule="auto"/>
      </w:pPr>
      <w:r>
        <w:rPr>
          <w:rFonts w:hint="cs"/>
          <w:rtl/>
        </w:rPr>
        <w:t xml:space="preserve">רשימת הספרים עבור </w:t>
      </w:r>
      <w:r w:rsidRPr="00467988">
        <w:rPr>
          <w:rFonts w:cs="Arial"/>
          <w:rtl/>
        </w:rPr>
        <w:t>'</w:t>
      </w:r>
      <w:r w:rsidRPr="00467988">
        <w:t>Twilight (Twilight, #1)</w:t>
      </w:r>
      <w:r w:rsidRPr="00467988">
        <w:rPr>
          <w:rFonts w:cs="Arial"/>
          <w:rtl/>
        </w:rPr>
        <w:t>'</w:t>
      </w:r>
      <w:r w:rsidR="00A25AD0">
        <w:rPr>
          <w:rFonts w:hint="cs"/>
          <w:rtl/>
        </w:rPr>
        <w:t>:</w:t>
      </w:r>
    </w:p>
    <w:p w14:paraId="5153B2ED" w14:textId="77777777" w:rsidR="00467988" w:rsidRDefault="00467988" w:rsidP="00A25AD0">
      <w:pPr>
        <w:pStyle w:val="ListParagraph"/>
        <w:numPr>
          <w:ilvl w:val="1"/>
          <w:numId w:val="6"/>
        </w:numPr>
        <w:bidi/>
        <w:spacing w:line="360" w:lineRule="auto"/>
      </w:pPr>
      <w:r>
        <w:t>The Great Gatsby</w:t>
      </w:r>
    </w:p>
    <w:p w14:paraId="13040757" w14:textId="77777777" w:rsidR="00467988" w:rsidRDefault="00467988" w:rsidP="00A25AD0">
      <w:pPr>
        <w:pStyle w:val="ListParagraph"/>
        <w:numPr>
          <w:ilvl w:val="1"/>
          <w:numId w:val="6"/>
        </w:numPr>
        <w:bidi/>
        <w:spacing w:line="360" w:lineRule="auto"/>
      </w:pPr>
      <w:r>
        <w:t>The Hunger Games (The Hunger Games, #1)</w:t>
      </w:r>
    </w:p>
    <w:p w14:paraId="1C9A54E5" w14:textId="77777777" w:rsidR="00467988" w:rsidRDefault="00467988" w:rsidP="00A25AD0">
      <w:pPr>
        <w:pStyle w:val="ListParagraph"/>
        <w:numPr>
          <w:ilvl w:val="1"/>
          <w:numId w:val="6"/>
        </w:numPr>
        <w:bidi/>
        <w:spacing w:line="360" w:lineRule="auto"/>
      </w:pPr>
      <w:r>
        <w:t>The Fault in Our Stars</w:t>
      </w:r>
    </w:p>
    <w:p w14:paraId="67B7A92F" w14:textId="77777777" w:rsidR="00467988" w:rsidRDefault="00467988" w:rsidP="00A25AD0">
      <w:pPr>
        <w:pStyle w:val="ListParagraph"/>
        <w:numPr>
          <w:ilvl w:val="1"/>
          <w:numId w:val="6"/>
        </w:numPr>
        <w:bidi/>
        <w:spacing w:line="360" w:lineRule="auto"/>
      </w:pPr>
      <w:r>
        <w:t>Pride and Prejudice</w:t>
      </w:r>
    </w:p>
    <w:p w14:paraId="0BE261AB" w14:textId="77777777" w:rsidR="00467988" w:rsidRDefault="00467988" w:rsidP="00A25AD0">
      <w:pPr>
        <w:pStyle w:val="ListParagraph"/>
        <w:numPr>
          <w:ilvl w:val="1"/>
          <w:numId w:val="6"/>
        </w:numPr>
        <w:bidi/>
        <w:spacing w:line="360" w:lineRule="auto"/>
      </w:pPr>
      <w:r>
        <w:t>Harry Potter and the Sorcerer's Stone (Harry Potter, #1)</w:t>
      </w:r>
    </w:p>
    <w:p w14:paraId="06C99EB0" w14:textId="77777777" w:rsidR="00467988" w:rsidRDefault="00467988" w:rsidP="00A25AD0">
      <w:pPr>
        <w:pStyle w:val="ListParagraph"/>
        <w:numPr>
          <w:ilvl w:val="1"/>
          <w:numId w:val="6"/>
        </w:numPr>
        <w:bidi/>
        <w:spacing w:line="360" w:lineRule="auto"/>
      </w:pPr>
      <w:r>
        <w:t>The Catcher in the Rye</w:t>
      </w:r>
    </w:p>
    <w:p w14:paraId="7FD976F0" w14:textId="77777777" w:rsidR="00467988" w:rsidRDefault="00467988" w:rsidP="00A25AD0">
      <w:pPr>
        <w:pStyle w:val="ListParagraph"/>
        <w:numPr>
          <w:ilvl w:val="1"/>
          <w:numId w:val="6"/>
        </w:numPr>
        <w:bidi/>
        <w:spacing w:line="360" w:lineRule="auto"/>
      </w:pPr>
      <w:r>
        <w:t>The Death of Ivan Ilych</w:t>
      </w:r>
    </w:p>
    <w:p w14:paraId="54B4CD72" w14:textId="77777777" w:rsidR="00467988" w:rsidRDefault="00467988" w:rsidP="00A25AD0">
      <w:pPr>
        <w:pStyle w:val="ListParagraph"/>
        <w:numPr>
          <w:ilvl w:val="1"/>
          <w:numId w:val="6"/>
        </w:numPr>
        <w:bidi/>
        <w:spacing w:line="360" w:lineRule="auto"/>
      </w:pPr>
      <w:r>
        <w:t>Magic Bleeds (Kate Daniels, #4)</w:t>
      </w:r>
    </w:p>
    <w:p w14:paraId="373A7CC9" w14:textId="77777777" w:rsidR="00467988" w:rsidRDefault="00467988" w:rsidP="00A25AD0">
      <w:pPr>
        <w:pStyle w:val="ListParagraph"/>
        <w:numPr>
          <w:ilvl w:val="1"/>
          <w:numId w:val="6"/>
        </w:numPr>
        <w:bidi/>
        <w:spacing w:line="360" w:lineRule="auto"/>
      </w:pPr>
      <w:r>
        <w:t>The Black Echo (Harry Bosch, #1; Harry Bosch Universe, #1)</w:t>
      </w:r>
    </w:p>
    <w:p w14:paraId="44685598" w14:textId="59D1F3D9" w:rsidR="003B699B" w:rsidRDefault="00467988" w:rsidP="00A25AD0">
      <w:pPr>
        <w:pStyle w:val="ListParagraph"/>
        <w:numPr>
          <w:ilvl w:val="1"/>
          <w:numId w:val="6"/>
        </w:numPr>
        <w:bidi/>
        <w:spacing w:line="360" w:lineRule="auto"/>
      </w:pPr>
      <w:r>
        <w:t>Twenty Boy Summer</w:t>
      </w:r>
    </w:p>
    <w:p w14:paraId="134882D4" w14:textId="77777777" w:rsidR="00A25AD0" w:rsidRDefault="00A25AD0" w:rsidP="00A25AD0">
      <w:pPr>
        <w:bidi/>
        <w:spacing w:line="360" w:lineRule="auto"/>
        <w:ind w:left="1080"/>
      </w:pPr>
    </w:p>
    <w:p w14:paraId="3E667217" w14:textId="0412B2F2" w:rsidR="000B6F7D" w:rsidRPr="00A25AD0" w:rsidRDefault="000B6F7D" w:rsidP="00A25AD0">
      <w:pPr>
        <w:bidi/>
        <w:spacing w:line="360" w:lineRule="auto"/>
        <w:ind w:left="360"/>
        <w:rPr>
          <w:rFonts w:asciiTheme="minorBidi" w:hAnsiTheme="minorBidi"/>
          <w:b/>
          <w:bCs/>
          <w:sz w:val="40"/>
          <w:szCs w:val="40"/>
          <w:rtl/>
        </w:rPr>
      </w:pPr>
      <w:r w:rsidRPr="00A25AD0">
        <w:rPr>
          <w:rFonts w:asciiTheme="minorBidi" w:hAnsiTheme="minorBidi" w:hint="cs"/>
          <w:b/>
          <w:bCs/>
          <w:sz w:val="40"/>
          <w:szCs w:val="40"/>
          <w:rtl/>
        </w:rPr>
        <w:t>חלק ד:</w:t>
      </w:r>
    </w:p>
    <w:p w14:paraId="0A20AAFF" w14:textId="71C38C60" w:rsidR="000B6F7D" w:rsidRPr="00A25AD0" w:rsidRDefault="000B6F7D" w:rsidP="00A25AD0">
      <w:pPr>
        <w:pStyle w:val="ListParagraph"/>
        <w:numPr>
          <w:ilvl w:val="0"/>
          <w:numId w:val="4"/>
        </w:numPr>
        <w:bidi/>
        <w:spacing w:line="360" w:lineRule="auto"/>
        <w:jc w:val="both"/>
        <w:rPr>
          <w:rFonts w:asciiTheme="minorBidi" w:hAnsiTheme="minorBidi"/>
          <w:sz w:val="24"/>
          <w:szCs w:val="24"/>
        </w:rPr>
      </w:pPr>
      <w:r w:rsidRPr="00A25AD0">
        <w:rPr>
          <w:rFonts w:asciiTheme="minorBidi" w:hAnsiTheme="minorBidi"/>
          <w:sz w:val="24"/>
          <w:szCs w:val="24"/>
          <w:rtl/>
        </w:rPr>
        <w:t>טבלת מדדים:</w:t>
      </w:r>
    </w:p>
    <w:tbl>
      <w:tblPr>
        <w:tblStyle w:val="TableGrid"/>
        <w:bidiVisual/>
        <w:tblW w:w="0" w:type="auto"/>
        <w:tblInd w:w="720" w:type="dxa"/>
        <w:tblLook w:val="04A0" w:firstRow="1" w:lastRow="0" w:firstColumn="1" w:lastColumn="0" w:noHBand="0" w:noVBand="1"/>
      </w:tblPr>
      <w:tblGrid>
        <w:gridCol w:w="1763"/>
        <w:gridCol w:w="1761"/>
        <w:gridCol w:w="1828"/>
        <w:gridCol w:w="1808"/>
      </w:tblGrid>
      <w:tr w:rsidR="000B6F7D" w:rsidRPr="00A25AD0" w14:paraId="4CF76868" w14:textId="77777777" w:rsidTr="000B6F7D">
        <w:tc>
          <w:tcPr>
            <w:tcW w:w="1763" w:type="dxa"/>
          </w:tcPr>
          <w:p w14:paraId="6E607819" w14:textId="3A8128F4"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RMSE</w:t>
            </w:r>
          </w:p>
        </w:tc>
        <w:tc>
          <w:tcPr>
            <w:tcW w:w="1761" w:type="dxa"/>
          </w:tcPr>
          <w:p w14:paraId="05EC59B0" w14:textId="54A11484"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ARHR</w:t>
            </w:r>
          </w:p>
        </w:tc>
        <w:tc>
          <w:tcPr>
            <w:tcW w:w="1828" w:type="dxa"/>
          </w:tcPr>
          <w:p w14:paraId="57395920" w14:textId="7396A0BE" w:rsidR="000B6F7D" w:rsidRPr="00A25AD0" w:rsidRDefault="000B6F7D" w:rsidP="00A25AD0">
            <w:pPr>
              <w:bidi/>
              <w:spacing w:line="360" w:lineRule="auto"/>
              <w:jc w:val="both"/>
              <w:rPr>
                <w:rFonts w:asciiTheme="minorBidi" w:hAnsiTheme="minorBidi"/>
                <w:sz w:val="24"/>
                <w:szCs w:val="24"/>
                <w:rtl/>
              </w:rPr>
            </w:pPr>
            <w:proofErr w:type="spellStart"/>
            <w:r w:rsidRPr="00A25AD0">
              <w:rPr>
                <w:rFonts w:asciiTheme="minorBidi" w:hAnsiTheme="minorBidi"/>
                <w:sz w:val="24"/>
                <w:szCs w:val="24"/>
              </w:rPr>
              <w:t>Precision_k</w:t>
            </w:r>
            <w:proofErr w:type="spellEnd"/>
          </w:p>
        </w:tc>
        <w:tc>
          <w:tcPr>
            <w:tcW w:w="1808" w:type="dxa"/>
          </w:tcPr>
          <w:p w14:paraId="4E1D1690" w14:textId="77777777" w:rsidR="000B6F7D" w:rsidRPr="00A25AD0" w:rsidRDefault="000B6F7D" w:rsidP="00A25AD0">
            <w:pPr>
              <w:bidi/>
              <w:spacing w:line="360" w:lineRule="auto"/>
              <w:jc w:val="both"/>
              <w:rPr>
                <w:rFonts w:asciiTheme="minorBidi" w:hAnsiTheme="minorBidi"/>
                <w:sz w:val="24"/>
                <w:szCs w:val="24"/>
                <w:rtl/>
              </w:rPr>
            </w:pPr>
          </w:p>
        </w:tc>
      </w:tr>
      <w:tr w:rsidR="000B6F7D" w:rsidRPr="00A25AD0" w14:paraId="7214A046" w14:textId="77777777" w:rsidTr="000B6F7D">
        <w:tc>
          <w:tcPr>
            <w:tcW w:w="1763" w:type="dxa"/>
          </w:tcPr>
          <w:p w14:paraId="594993F6" w14:textId="10500630"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0.968</w:t>
            </w:r>
          </w:p>
        </w:tc>
        <w:tc>
          <w:tcPr>
            <w:tcW w:w="1761" w:type="dxa"/>
          </w:tcPr>
          <w:p w14:paraId="76BE2638" w14:textId="07FF63BE"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0.084</w:t>
            </w:r>
          </w:p>
        </w:tc>
        <w:tc>
          <w:tcPr>
            <w:tcW w:w="1828" w:type="dxa"/>
          </w:tcPr>
          <w:p w14:paraId="77CD3B16" w14:textId="7233AD50"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0.032</w:t>
            </w:r>
          </w:p>
        </w:tc>
        <w:tc>
          <w:tcPr>
            <w:tcW w:w="1808" w:type="dxa"/>
          </w:tcPr>
          <w:p w14:paraId="1760A7DE" w14:textId="1117791B" w:rsidR="000B6F7D" w:rsidRPr="00A25AD0" w:rsidRDefault="000B6F7D" w:rsidP="00A25AD0">
            <w:pPr>
              <w:bidi/>
              <w:spacing w:line="360" w:lineRule="auto"/>
              <w:jc w:val="both"/>
              <w:rPr>
                <w:rFonts w:asciiTheme="minorBidi" w:hAnsiTheme="minorBidi"/>
                <w:sz w:val="24"/>
                <w:szCs w:val="24"/>
              </w:rPr>
            </w:pPr>
            <w:r w:rsidRPr="00A25AD0">
              <w:rPr>
                <w:rFonts w:asciiTheme="minorBidi" w:hAnsiTheme="minorBidi"/>
                <w:sz w:val="24"/>
                <w:szCs w:val="24"/>
              </w:rPr>
              <w:t>cosine</w:t>
            </w:r>
          </w:p>
        </w:tc>
      </w:tr>
      <w:tr w:rsidR="000B6F7D" w:rsidRPr="00A25AD0" w14:paraId="0EEC7081" w14:textId="77777777" w:rsidTr="000B6F7D">
        <w:tc>
          <w:tcPr>
            <w:tcW w:w="1763" w:type="dxa"/>
          </w:tcPr>
          <w:p w14:paraId="1AE38928" w14:textId="26728A95"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0.967</w:t>
            </w:r>
          </w:p>
        </w:tc>
        <w:tc>
          <w:tcPr>
            <w:tcW w:w="1761" w:type="dxa"/>
          </w:tcPr>
          <w:p w14:paraId="26118386" w14:textId="2FFC587C"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0.065</w:t>
            </w:r>
          </w:p>
        </w:tc>
        <w:tc>
          <w:tcPr>
            <w:tcW w:w="1828" w:type="dxa"/>
          </w:tcPr>
          <w:p w14:paraId="08EF63CE" w14:textId="28B913BB"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0.012</w:t>
            </w:r>
          </w:p>
        </w:tc>
        <w:tc>
          <w:tcPr>
            <w:tcW w:w="1808" w:type="dxa"/>
          </w:tcPr>
          <w:p w14:paraId="62D48B2F" w14:textId="6AB51DBC" w:rsidR="000B6F7D" w:rsidRPr="00A25AD0" w:rsidRDefault="000B6F7D" w:rsidP="00A25AD0">
            <w:pPr>
              <w:bidi/>
              <w:spacing w:line="360" w:lineRule="auto"/>
              <w:jc w:val="both"/>
              <w:rPr>
                <w:rFonts w:asciiTheme="minorBidi" w:hAnsiTheme="minorBidi"/>
                <w:sz w:val="24"/>
                <w:szCs w:val="24"/>
                <w:rtl/>
              </w:rPr>
            </w:pPr>
            <w:proofErr w:type="spellStart"/>
            <w:r w:rsidRPr="00A25AD0">
              <w:rPr>
                <w:rFonts w:asciiTheme="minorBidi" w:hAnsiTheme="minorBidi"/>
                <w:sz w:val="24"/>
                <w:szCs w:val="24"/>
              </w:rPr>
              <w:t>euclidean</w:t>
            </w:r>
            <w:proofErr w:type="spellEnd"/>
          </w:p>
        </w:tc>
      </w:tr>
      <w:tr w:rsidR="000B6F7D" w:rsidRPr="00A25AD0" w14:paraId="5847040B" w14:textId="77777777" w:rsidTr="000B6F7D">
        <w:tc>
          <w:tcPr>
            <w:tcW w:w="1763" w:type="dxa"/>
          </w:tcPr>
          <w:p w14:paraId="0EFE3F3C" w14:textId="50317577"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0.968</w:t>
            </w:r>
          </w:p>
        </w:tc>
        <w:tc>
          <w:tcPr>
            <w:tcW w:w="1761" w:type="dxa"/>
          </w:tcPr>
          <w:p w14:paraId="4ACCA13C" w14:textId="1390CF99"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0.110</w:t>
            </w:r>
          </w:p>
        </w:tc>
        <w:tc>
          <w:tcPr>
            <w:tcW w:w="1828" w:type="dxa"/>
          </w:tcPr>
          <w:p w14:paraId="27525CBB" w14:textId="2D356CF8" w:rsidR="000B6F7D" w:rsidRPr="00A25AD0" w:rsidRDefault="000B6F7D" w:rsidP="00A25AD0">
            <w:pPr>
              <w:bidi/>
              <w:spacing w:line="360" w:lineRule="auto"/>
              <w:jc w:val="both"/>
              <w:rPr>
                <w:rFonts w:asciiTheme="minorBidi" w:hAnsiTheme="minorBidi"/>
                <w:sz w:val="24"/>
                <w:szCs w:val="24"/>
                <w:rtl/>
              </w:rPr>
            </w:pPr>
            <w:r w:rsidRPr="00A25AD0">
              <w:rPr>
                <w:rFonts w:asciiTheme="minorBidi" w:hAnsiTheme="minorBidi"/>
                <w:sz w:val="24"/>
                <w:szCs w:val="24"/>
              </w:rPr>
              <w:t>0.036</w:t>
            </w:r>
          </w:p>
        </w:tc>
        <w:tc>
          <w:tcPr>
            <w:tcW w:w="1808" w:type="dxa"/>
          </w:tcPr>
          <w:p w14:paraId="1DBC34EC" w14:textId="6F901BFB" w:rsidR="000B6F7D" w:rsidRPr="00A25AD0" w:rsidRDefault="000B6F7D" w:rsidP="00A25AD0">
            <w:pPr>
              <w:bidi/>
              <w:spacing w:line="360" w:lineRule="auto"/>
              <w:jc w:val="both"/>
              <w:rPr>
                <w:rFonts w:asciiTheme="minorBidi" w:hAnsiTheme="minorBidi"/>
                <w:sz w:val="24"/>
                <w:szCs w:val="24"/>
                <w:rtl/>
              </w:rPr>
            </w:pPr>
            <w:proofErr w:type="spellStart"/>
            <w:r w:rsidRPr="00A25AD0">
              <w:rPr>
                <w:rFonts w:asciiTheme="minorBidi" w:hAnsiTheme="minorBidi"/>
                <w:sz w:val="24"/>
                <w:szCs w:val="24"/>
              </w:rPr>
              <w:t>jaccard</w:t>
            </w:r>
            <w:proofErr w:type="spellEnd"/>
          </w:p>
        </w:tc>
      </w:tr>
    </w:tbl>
    <w:p w14:paraId="75ED4658" w14:textId="7AAC838C" w:rsidR="000B6F7D" w:rsidRPr="00A25AD0" w:rsidRDefault="000B6F7D" w:rsidP="00A25AD0">
      <w:pPr>
        <w:pStyle w:val="ListParagraph"/>
        <w:bidi/>
        <w:spacing w:line="360" w:lineRule="auto"/>
        <w:jc w:val="both"/>
        <w:rPr>
          <w:rFonts w:asciiTheme="minorBidi" w:hAnsiTheme="minorBidi"/>
          <w:sz w:val="24"/>
          <w:szCs w:val="24"/>
        </w:rPr>
      </w:pPr>
    </w:p>
    <w:p w14:paraId="49556AE5" w14:textId="22672214" w:rsidR="000B6F7D" w:rsidRPr="00A25AD0" w:rsidRDefault="00F0142E" w:rsidP="00A25AD0">
      <w:pPr>
        <w:pStyle w:val="ListParagraph"/>
        <w:numPr>
          <w:ilvl w:val="0"/>
          <w:numId w:val="4"/>
        </w:numPr>
        <w:bidi/>
        <w:spacing w:line="360" w:lineRule="auto"/>
        <w:jc w:val="both"/>
        <w:rPr>
          <w:rFonts w:asciiTheme="minorBidi" w:hAnsiTheme="minorBidi"/>
          <w:sz w:val="24"/>
          <w:szCs w:val="24"/>
        </w:rPr>
      </w:pPr>
      <w:r w:rsidRPr="00A25AD0">
        <w:rPr>
          <w:rFonts w:asciiTheme="minorBidi" w:hAnsiTheme="minorBidi"/>
          <w:sz w:val="24"/>
          <w:szCs w:val="24"/>
          <w:rtl/>
        </w:rPr>
        <w:t>ניתן לראות כי קיים פער גדול בין מדד ה-</w:t>
      </w:r>
      <w:r w:rsidRPr="00A25AD0">
        <w:rPr>
          <w:rFonts w:asciiTheme="minorBidi" w:hAnsiTheme="minorBidi"/>
          <w:sz w:val="24"/>
          <w:szCs w:val="24"/>
        </w:rPr>
        <w:t>precision</w:t>
      </w:r>
      <w:r w:rsidRPr="00A25AD0">
        <w:rPr>
          <w:rFonts w:asciiTheme="minorBidi" w:hAnsiTheme="minorBidi"/>
          <w:sz w:val="24"/>
          <w:szCs w:val="24"/>
          <w:rtl/>
        </w:rPr>
        <w:t xml:space="preserve"> וה-</w:t>
      </w:r>
      <w:r w:rsidRPr="00A25AD0">
        <w:rPr>
          <w:rFonts w:asciiTheme="minorBidi" w:hAnsiTheme="minorBidi"/>
          <w:sz w:val="24"/>
          <w:szCs w:val="24"/>
        </w:rPr>
        <w:t>ARHR</w:t>
      </w:r>
      <w:r w:rsidRPr="00A25AD0">
        <w:rPr>
          <w:rFonts w:asciiTheme="minorBidi" w:hAnsiTheme="minorBidi"/>
          <w:sz w:val="24"/>
          <w:szCs w:val="24"/>
          <w:rtl/>
        </w:rPr>
        <w:t xml:space="preserve"> לבין </w:t>
      </w:r>
      <w:r w:rsidR="00746373" w:rsidRPr="00A25AD0">
        <w:rPr>
          <w:rFonts w:asciiTheme="minorBidi" w:hAnsiTheme="minorBidi"/>
          <w:sz w:val="24"/>
          <w:szCs w:val="24"/>
          <w:rtl/>
        </w:rPr>
        <w:t xml:space="preserve">מדד </w:t>
      </w:r>
      <w:r w:rsidRPr="00A25AD0">
        <w:rPr>
          <w:rFonts w:asciiTheme="minorBidi" w:hAnsiTheme="minorBidi"/>
          <w:sz w:val="24"/>
          <w:szCs w:val="24"/>
          <w:rtl/>
        </w:rPr>
        <w:t>ה-</w:t>
      </w:r>
      <w:r w:rsidRPr="00A25AD0">
        <w:rPr>
          <w:rFonts w:asciiTheme="minorBidi" w:hAnsiTheme="minorBidi"/>
          <w:sz w:val="24"/>
          <w:szCs w:val="24"/>
        </w:rPr>
        <w:t>RMSE</w:t>
      </w:r>
      <w:r w:rsidRPr="00A25AD0">
        <w:rPr>
          <w:rFonts w:asciiTheme="minorBidi" w:hAnsiTheme="minorBidi"/>
          <w:sz w:val="24"/>
          <w:szCs w:val="24"/>
          <w:rtl/>
        </w:rPr>
        <w:t>. פער זה נובע בשל השוני המהותי בין המדדים, בשניים הראשונים אנו בודקים רק את נכונות ה-</w:t>
      </w:r>
      <w:r w:rsidRPr="00A25AD0">
        <w:rPr>
          <w:rFonts w:asciiTheme="minorBidi" w:hAnsiTheme="minorBidi"/>
          <w:sz w:val="24"/>
          <w:szCs w:val="24"/>
        </w:rPr>
        <w:t>10</w:t>
      </w:r>
      <w:r w:rsidRPr="00A25AD0">
        <w:rPr>
          <w:rFonts w:asciiTheme="minorBidi" w:hAnsiTheme="minorBidi"/>
          <w:sz w:val="24"/>
          <w:szCs w:val="24"/>
          <w:rtl/>
        </w:rPr>
        <w:t xml:space="preserve"> הראשונים בעוד שב-</w:t>
      </w:r>
      <w:r w:rsidRPr="00A25AD0">
        <w:rPr>
          <w:rFonts w:asciiTheme="minorBidi" w:hAnsiTheme="minorBidi"/>
          <w:sz w:val="24"/>
          <w:szCs w:val="24"/>
        </w:rPr>
        <w:t>RMSE</w:t>
      </w:r>
      <w:r w:rsidRPr="00A25AD0">
        <w:rPr>
          <w:rFonts w:asciiTheme="minorBidi" w:hAnsiTheme="minorBidi"/>
          <w:sz w:val="24"/>
          <w:szCs w:val="24"/>
          <w:rtl/>
        </w:rPr>
        <w:t xml:space="preserve"> אנו משווים את התוצאות לכל הרשימה. בשניים הראשונים נקבל ניקוד טוב רק עבור מה שהצלחנו לחזות ב-</w:t>
      </w:r>
      <w:r w:rsidR="00746373" w:rsidRPr="00A25AD0">
        <w:rPr>
          <w:rFonts w:asciiTheme="minorBidi" w:hAnsiTheme="minorBidi"/>
          <w:sz w:val="24"/>
          <w:szCs w:val="24"/>
          <w:rtl/>
        </w:rPr>
        <w:t>10</w:t>
      </w:r>
      <w:r w:rsidRPr="00A25AD0">
        <w:rPr>
          <w:rFonts w:asciiTheme="minorBidi" w:hAnsiTheme="minorBidi"/>
          <w:sz w:val="24"/>
          <w:szCs w:val="24"/>
          <w:rtl/>
        </w:rPr>
        <w:t xml:space="preserve"> הראשונים בעוד שב-</w:t>
      </w:r>
      <w:r w:rsidRPr="00A25AD0">
        <w:rPr>
          <w:rFonts w:asciiTheme="minorBidi" w:hAnsiTheme="minorBidi"/>
          <w:sz w:val="24"/>
          <w:szCs w:val="24"/>
        </w:rPr>
        <w:t>RMSE</w:t>
      </w:r>
      <w:r w:rsidRPr="00A25AD0">
        <w:rPr>
          <w:rFonts w:asciiTheme="minorBidi" w:hAnsiTheme="minorBidi"/>
          <w:sz w:val="24"/>
          <w:szCs w:val="24"/>
          <w:rtl/>
        </w:rPr>
        <w:t xml:space="preserve"> ירד לנו ניקוד רק על </w:t>
      </w:r>
      <w:r w:rsidRPr="00A25AD0">
        <w:rPr>
          <w:rFonts w:asciiTheme="minorBidi" w:hAnsiTheme="minorBidi"/>
          <w:sz w:val="24"/>
          <w:szCs w:val="24"/>
          <w:rtl/>
        </w:rPr>
        <w:lastRenderedPageBreak/>
        <w:t>הפער ב-</w:t>
      </w:r>
      <w:r w:rsidRPr="00A25AD0">
        <w:rPr>
          <w:rFonts w:asciiTheme="minorBidi" w:hAnsiTheme="minorBidi"/>
          <w:sz w:val="24"/>
          <w:szCs w:val="24"/>
        </w:rPr>
        <w:t>ranking</w:t>
      </w:r>
      <w:r w:rsidRPr="00A25AD0">
        <w:rPr>
          <w:rFonts w:asciiTheme="minorBidi" w:hAnsiTheme="minorBidi"/>
          <w:sz w:val="24"/>
          <w:szCs w:val="24"/>
          <w:rtl/>
        </w:rPr>
        <w:t xml:space="preserve"> כך כל חיזוי ילקח בחשבון גם ספר שהוא דורג נמוך וחזינו אותו כנמוך יתמוך בחיזוי, כלומר יעלה את האחוזים.</w:t>
      </w:r>
    </w:p>
    <w:p w14:paraId="5A6B4526" w14:textId="70CFFF4E" w:rsidR="00F0142E" w:rsidRPr="00A25AD0" w:rsidRDefault="00F0142E" w:rsidP="00A25AD0">
      <w:pPr>
        <w:pStyle w:val="ListParagraph"/>
        <w:bidi/>
        <w:spacing w:line="360" w:lineRule="auto"/>
        <w:jc w:val="both"/>
        <w:rPr>
          <w:rFonts w:asciiTheme="minorBidi" w:hAnsiTheme="minorBidi"/>
          <w:sz w:val="24"/>
          <w:szCs w:val="24"/>
          <w:rtl/>
        </w:rPr>
      </w:pPr>
      <w:r w:rsidRPr="00A25AD0">
        <w:rPr>
          <w:rFonts w:asciiTheme="minorBidi" w:hAnsiTheme="minorBidi"/>
          <w:sz w:val="24"/>
          <w:szCs w:val="24"/>
          <w:rtl/>
        </w:rPr>
        <w:t>בנוסף לכך, ב-</w:t>
      </w:r>
      <w:r w:rsidRPr="00A25AD0">
        <w:rPr>
          <w:rFonts w:asciiTheme="minorBidi" w:hAnsiTheme="minorBidi"/>
          <w:sz w:val="24"/>
          <w:szCs w:val="24"/>
        </w:rPr>
        <w:t>ARHR</w:t>
      </w:r>
      <w:r w:rsidRPr="00A25AD0">
        <w:rPr>
          <w:rFonts w:asciiTheme="minorBidi" w:hAnsiTheme="minorBidi"/>
          <w:sz w:val="24"/>
          <w:szCs w:val="24"/>
          <w:rtl/>
        </w:rPr>
        <w:t xml:space="preserve"> כל חיזוי מקבל ניקוד על פי המיקום שלו ברשימת ההמלצות. כך אם הצלחנו לחזות נכון את מקומות 7-10 נקבל ניקוד יותר נמוך מאשר אם היינו חוזים את מקומות 1-3 כלומר המדד יותר מדויק. </w:t>
      </w:r>
      <w:r w:rsidR="00746373" w:rsidRPr="00A25AD0">
        <w:rPr>
          <w:rFonts w:asciiTheme="minorBidi" w:hAnsiTheme="minorBidi"/>
          <w:sz w:val="24"/>
          <w:szCs w:val="24"/>
          <w:rtl/>
        </w:rPr>
        <w:t xml:space="preserve">תוצאת אלו מראות </w:t>
      </w:r>
      <w:r w:rsidRPr="00A25AD0">
        <w:rPr>
          <w:rFonts w:asciiTheme="minorBidi" w:hAnsiTheme="minorBidi"/>
          <w:sz w:val="24"/>
          <w:szCs w:val="24"/>
          <w:rtl/>
        </w:rPr>
        <w:t xml:space="preserve">כי </w:t>
      </w:r>
      <w:r w:rsidR="005F5C0F" w:rsidRPr="00A25AD0">
        <w:rPr>
          <w:rFonts w:asciiTheme="minorBidi" w:hAnsiTheme="minorBidi"/>
          <w:sz w:val="24"/>
          <w:szCs w:val="24"/>
          <w:rtl/>
        </w:rPr>
        <w:t xml:space="preserve">גם המיקומים בהמלצות שלנו נכונים כי </w:t>
      </w:r>
      <w:r w:rsidR="005F5C0F" w:rsidRPr="00A25AD0">
        <w:rPr>
          <w:rFonts w:asciiTheme="minorBidi" w:hAnsiTheme="minorBidi"/>
          <w:sz w:val="24"/>
          <w:szCs w:val="24"/>
        </w:rPr>
        <w:t>ARHR</w:t>
      </w:r>
      <w:r w:rsidR="005F5C0F" w:rsidRPr="00A25AD0">
        <w:rPr>
          <w:rFonts w:asciiTheme="minorBidi" w:hAnsiTheme="minorBidi"/>
          <w:sz w:val="24"/>
          <w:szCs w:val="24"/>
          <w:rtl/>
        </w:rPr>
        <w:t xml:space="preserve"> גבוה ממדד ה-</w:t>
      </w:r>
      <w:r w:rsidR="005F5C0F" w:rsidRPr="00A25AD0">
        <w:rPr>
          <w:rFonts w:asciiTheme="minorBidi" w:hAnsiTheme="minorBidi"/>
          <w:sz w:val="24"/>
          <w:szCs w:val="24"/>
        </w:rPr>
        <w:t>Precision</w:t>
      </w:r>
      <w:r w:rsidR="005F5C0F" w:rsidRPr="00A25AD0">
        <w:rPr>
          <w:rFonts w:asciiTheme="minorBidi" w:hAnsiTheme="minorBidi"/>
          <w:sz w:val="24"/>
          <w:szCs w:val="24"/>
          <w:rtl/>
        </w:rPr>
        <w:t>.</w:t>
      </w:r>
    </w:p>
    <w:sectPr w:rsidR="00F0142E" w:rsidRPr="00A2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C704A"/>
    <w:multiLevelType w:val="hybridMultilevel"/>
    <w:tmpl w:val="49D84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047CD0"/>
    <w:multiLevelType w:val="hybridMultilevel"/>
    <w:tmpl w:val="2F1A734C"/>
    <w:lvl w:ilvl="0" w:tplc="FA181AE6">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A2B8B"/>
    <w:multiLevelType w:val="hybridMultilevel"/>
    <w:tmpl w:val="7EB671EE"/>
    <w:lvl w:ilvl="0" w:tplc="25B618AA">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71587"/>
    <w:multiLevelType w:val="hybridMultilevel"/>
    <w:tmpl w:val="3E58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777267"/>
    <w:multiLevelType w:val="hybridMultilevel"/>
    <w:tmpl w:val="2DFA5C7E"/>
    <w:lvl w:ilvl="0" w:tplc="7552547E">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94448"/>
    <w:multiLevelType w:val="hybridMultilevel"/>
    <w:tmpl w:val="8AC06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06"/>
    <w:rsid w:val="000B6F7D"/>
    <w:rsid w:val="003B699B"/>
    <w:rsid w:val="00467988"/>
    <w:rsid w:val="005F5C0F"/>
    <w:rsid w:val="00616906"/>
    <w:rsid w:val="00746373"/>
    <w:rsid w:val="0097253B"/>
    <w:rsid w:val="009E0DDE"/>
    <w:rsid w:val="00A05D19"/>
    <w:rsid w:val="00A25AD0"/>
    <w:rsid w:val="00AC5087"/>
    <w:rsid w:val="00B4299F"/>
    <w:rsid w:val="00B91C74"/>
    <w:rsid w:val="00BD1546"/>
    <w:rsid w:val="00F014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96CA"/>
  <w15:chartTrackingRefBased/>
  <w15:docId w15:val="{1085F4A3-5214-47EB-AFD3-8ED0D0C3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906"/>
    <w:pPr>
      <w:ind w:left="720"/>
      <w:contextualSpacing/>
    </w:pPr>
  </w:style>
  <w:style w:type="table" w:styleId="TableWeb3">
    <w:name w:val="Table Web 3"/>
    <w:basedOn w:val="TableNormal"/>
    <w:uiPriority w:val="99"/>
    <w:rsid w:val="00AC508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AC5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30484">
      <w:bodyDiv w:val="1"/>
      <w:marLeft w:val="0"/>
      <w:marRight w:val="0"/>
      <w:marTop w:val="0"/>
      <w:marBottom w:val="0"/>
      <w:divBdr>
        <w:top w:val="none" w:sz="0" w:space="0" w:color="auto"/>
        <w:left w:val="none" w:sz="0" w:space="0" w:color="auto"/>
        <w:bottom w:val="none" w:sz="0" w:space="0" w:color="auto"/>
        <w:right w:val="none" w:sz="0" w:space="0" w:color="auto"/>
      </w:divBdr>
    </w:div>
    <w:div w:id="694891677">
      <w:bodyDiv w:val="1"/>
      <w:marLeft w:val="0"/>
      <w:marRight w:val="0"/>
      <w:marTop w:val="0"/>
      <w:marBottom w:val="0"/>
      <w:divBdr>
        <w:top w:val="none" w:sz="0" w:space="0" w:color="auto"/>
        <w:left w:val="none" w:sz="0" w:space="0" w:color="auto"/>
        <w:bottom w:val="none" w:sz="0" w:space="0" w:color="auto"/>
        <w:right w:val="none" w:sz="0" w:space="0" w:color="auto"/>
      </w:divBdr>
    </w:div>
    <w:div w:id="784467996">
      <w:bodyDiv w:val="1"/>
      <w:marLeft w:val="0"/>
      <w:marRight w:val="0"/>
      <w:marTop w:val="0"/>
      <w:marBottom w:val="0"/>
      <w:divBdr>
        <w:top w:val="none" w:sz="0" w:space="0" w:color="auto"/>
        <w:left w:val="none" w:sz="0" w:space="0" w:color="auto"/>
        <w:bottom w:val="none" w:sz="0" w:space="0" w:color="auto"/>
        <w:right w:val="none" w:sz="0" w:space="0" w:color="auto"/>
      </w:divBdr>
      <w:divsChild>
        <w:div w:id="526408358">
          <w:marLeft w:val="0"/>
          <w:marRight w:val="0"/>
          <w:marTop w:val="0"/>
          <w:marBottom w:val="0"/>
          <w:divBdr>
            <w:top w:val="none" w:sz="0" w:space="0" w:color="auto"/>
            <w:left w:val="none" w:sz="0" w:space="0" w:color="auto"/>
            <w:bottom w:val="none" w:sz="0" w:space="0" w:color="auto"/>
            <w:right w:val="none" w:sz="0" w:space="0" w:color="auto"/>
          </w:divBdr>
          <w:divsChild>
            <w:div w:id="561524416">
              <w:marLeft w:val="0"/>
              <w:marRight w:val="0"/>
              <w:marTop w:val="0"/>
              <w:marBottom w:val="0"/>
              <w:divBdr>
                <w:top w:val="none" w:sz="0" w:space="0" w:color="auto"/>
                <w:left w:val="none" w:sz="0" w:space="0" w:color="auto"/>
                <w:bottom w:val="none" w:sz="0" w:space="0" w:color="auto"/>
                <w:right w:val="none" w:sz="0" w:space="0" w:color="auto"/>
              </w:divBdr>
              <w:divsChild>
                <w:div w:id="939525351">
                  <w:marLeft w:val="0"/>
                  <w:marRight w:val="0"/>
                  <w:marTop w:val="0"/>
                  <w:marBottom w:val="0"/>
                  <w:divBdr>
                    <w:top w:val="none" w:sz="0" w:space="0" w:color="auto"/>
                    <w:left w:val="none" w:sz="0" w:space="0" w:color="auto"/>
                    <w:bottom w:val="none" w:sz="0" w:space="0" w:color="auto"/>
                    <w:right w:val="none" w:sz="0" w:space="0" w:color="auto"/>
                  </w:divBdr>
                  <w:divsChild>
                    <w:div w:id="1056706856">
                      <w:marLeft w:val="0"/>
                      <w:marRight w:val="0"/>
                      <w:marTop w:val="0"/>
                      <w:marBottom w:val="0"/>
                      <w:divBdr>
                        <w:top w:val="none" w:sz="0" w:space="0" w:color="auto"/>
                        <w:left w:val="none" w:sz="0" w:space="0" w:color="auto"/>
                        <w:bottom w:val="none" w:sz="0" w:space="0" w:color="auto"/>
                        <w:right w:val="none" w:sz="0" w:space="0" w:color="auto"/>
                      </w:divBdr>
                      <w:divsChild>
                        <w:div w:id="1026633656">
                          <w:marLeft w:val="0"/>
                          <w:marRight w:val="0"/>
                          <w:marTop w:val="0"/>
                          <w:marBottom w:val="0"/>
                          <w:divBdr>
                            <w:top w:val="none" w:sz="0" w:space="0" w:color="auto"/>
                            <w:left w:val="none" w:sz="0" w:space="0" w:color="auto"/>
                            <w:bottom w:val="none" w:sz="0" w:space="0" w:color="auto"/>
                            <w:right w:val="none" w:sz="0" w:space="0" w:color="auto"/>
                          </w:divBdr>
                          <w:divsChild>
                            <w:div w:id="1420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452275">
      <w:bodyDiv w:val="1"/>
      <w:marLeft w:val="0"/>
      <w:marRight w:val="0"/>
      <w:marTop w:val="0"/>
      <w:marBottom w:val="0"/>
      <w:divBdr>
        <w:top w:val="none" w:sz="0" w:space="0" w:color="auto"/>
        <w:left w:val="none" w:sz="0" w:space="0" w:color="auto"/>
        <w:bottom w:val="none" w:sz="0" w:space="0" w:color="auto"/>
        <w:right w:val="none" w:sz="0" w:space="0" w:color="auto"/>
      </w:divBdr>
    </w:div>
    <w:div w:id="1050766788">
      <w:bodyDiv w:val="1"/>
      <w:marLeft w:val="0"/>
      <w:marRight w:val="0"/>
      <w:marTop w:val="0"/>
      <w:marBottom w:val="0"/>
      <w:divBdr>
        <w:top w:val="none" w:sz="0" w:space="0" w:color="auto"/>
        <w:left w:val="none" w:sz="0" w:space="0" w:color="auto"/>
        <w:bottom w:val="none" w:sz="0" w:space="0" w:color="auto"/>
        <w:right w:val="none" w:sz="0" w:space="0" w:color="auto"/>
      </w:divBdr>
    </w:div>
    <w:div w:id="1086533888">
      <w:bodyDiv w:val="1"/>
      <w:marLeft w:val="0"/>
      <w:marRight w:val="0"/>
      <w:marTop w:val="0"/>
      <w:marBottom w:val="0"/>
      <w:divBdr>
        <w:top w:val="none" w:sz="0" w:space="0" w:color="auto"/>
        <w:left w:val="none" w:sz="0" w:space="0" w:color="auto"/>
        <w:bottom w:val="none" w:sz="0" w:space="0" w:color="auto"/>
        <w:right w:val="none" w:sz="0" w:space="0" w:color="auto"/>
      </w:divBdr>
    </w:div>
    <w:div w:id="1109661569">
      <w:bodyDiv w:val="1"/>
      <w:marLeft w:val="0"/>
      <w:marRight w:val="0"/>
      <w:marTop w:val="0"/>
      <w:marBottom w:val="0"/>
      <w:divBdr>
        <w:top w:val="none" w:sz="0" w:space="0" w:color="auto"/>
        <w:left w:val="none" w:sz="0" w:space="0" w:color="auto"/>
        <w:bottom w:val="none" w:sz="0" w:space="0" w:color="auto"/>
        <w:right w:val="none" w:sz="0" w:space="0" w:color="auto"/>
      </w:divBdr>
    </w:div>
    <w:div w:id="1269777076">
      <w:bodyDiv w:val="1"/>
      <w:marLeft w:val="0"/>
      <w:marRight w:val="0"/>
      <w:marTop w:val="0"/>
      <w:marBottom w:val="0"/>
      <w:divBdr>
        <w:top w:val="none" w:sz="0" w:space="0" w:color="auto"/>
        <w:left w:val="none" w:sz="0" w:space="0" w:color="auto"/>
        <w:bottom w:val="none" w:sz="0" w:space="0" w:color="auto"/>
        <w:right w:val="none" w:sz="0" w:space="0" w:color="auto"/>
      </w:divBdr>
    </w:div>
    <w:div w:id="1427992886">
      <w:bodyDiv w:val="1"/>
      <w:marLeft w:val="0"/>
      <w:marRight w:val="0"/>
      <w:marTop w:val="0"/>
      <w:marBottom w:val="0"/>
      <w:divBdr>
        <w:top w:val="none" w:sz="0" w:space="0" w:color="auto"/>
        <w:left w:val="none" w:sz="0" w:space="0" w:color="auto"/>
        <w:bottom w:val="none" w:sz="0" w:space="0" w:color="auto"/>
        <w:right w:val="none" w:sz="0" w:space="0" w:color="auto"/>
      </w:divBdr>
    </w:div>
    <w:div w:id="1438600886">
      <w:bodyDiv w:val="1"/>
      <w:marLeft w:val="0"/>
      <w:marRight w:val="0"/>
      <w:marTop w:val="0"/>
      <w:marBottom w:val="0"/>
      <w:divBdr>
        <w:top w:val="none" w:sz="0" w:space="0" w:color="auto"/>
        <w:left w:val="none" w:sz="0" w:space="0" w:color="auto"/>
        <w:bottom w:val="none" w:sz="0" w:space="0" w:color="auto"/>
        <w:right w:val="none" w:sz="0" w:space="0" w:color="auto"/>
      </w:divBdr>
      <w:divsChild>
        <w:div w:id="496920895">
          <w:marLeft w:val="0"/>
          <w:marRight w:val="0"/>
          <w:marTop w:val="0"/>
          <w:marBottom w:val="0"/>
          <w:divBdr>
            <w:top w:val="none" w:sz="0" w:space="0" w:color="auto"/>
            <w:left w:val="none" w:sz="0" w:space="0" w:color="auto"/>
            <w:bottom w:val="none" w:sz="0" w:space="0" w:color="auto"/>
            <w:right w:val="none" w:sz="0" w:space="0" w:color="auto"/>
          </w:divBdr>
          <w:divsChild>
            <w:div w:id="1454905767">
              <w:marLeft w:val="0"/>
              <w:marRight w:val="0"/>
              <w:marTop w:val="0"/>
              <w:marBottom w:val="0"/>
              <w:divBdr>
                <w:top w:val="none" w:sz="0" w:space="0" w:color="auto"/>
                <w:left w:val="none" w:sz="0" w:space="0" w:color="auto"/>
                <w:bottom w:val="none" w:sz="0" w:space="0" w:color="auto"/>
                <w:right w:val="none" w:sz="0" w:space="0" w:color="auto"/>
              </w:divBdr>
              <w:divsChild>
                <w:div w:id="185406227">
                  <w:marLeft w:val="0"/>
                  <w:marRight w:val="0"/>
                  <w:marTop w:val="0"/>
                  <w:marBottom w:val="0"/>
                  <w:divBdr>
                    <w:top w:val="none" w:sz="0" w:space="0" w:color="auto"/>
                    <w:left w:val="none" w:sz="0" w:space="0" w:color="auto"/>
                    <w:bottom w:val="none" w:sz="0" w:space="0" w:color="auto"/>
                    <w:right w:val="none" w:sz="0" w:space="0" w:color="auto"/>
                  </w:divBdr>
                  <w:divsChild>
                    <w:div w:id="2099642705">
                      <w:marLeft w:val="0"/>
                      <w:marRight w:val="0"/>
                      <w:marTop w:val="0"/>
                      <w:marBottom w:val="0"/>
                      <w:divBdr>
                        <w:top w:val="none" w:sz="0" w:space="0" w:color="auto"/>
                        <w:left w:val="none" w:sz="0" w:space="0" w:color="auto"/>
                        <w:bottom w:val="none" w:sz="0" w:space="0" w:color="auto"/>
                        <w:right w:val="none" w:sz="0" w:space="0" w:color="auto"/>
                      </w:divBdr>
                      <w:divsChild>
                        <w:div w:id="948044400">
                          <w:marLeft w:val="0"/>
                          <w:marRight w:val="0"/>
                          <w:marTop w:val="0"/>
                          <w:marBottom w:val="0"/>
                          <w:divBdr>
                            <w:top w:val="none" w:sz="0" w:space="0" w:color="auto"/>
                            <w:left w:val="none" w:sz="0" w:space="0" w:color="auto"/>
                            <w:bottom w:val="none" w:sz="0" w:space="0" w:color="auto"/>
                            <w:right w:val="none" w:sz="0" w:space="0" w:color="auto"/>
                          </w:divBdr>
                          <w:divsChild>
                            <w:div w:id="9968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68748">
      <w:bodyDiv w:val="1"/>
      <w:marLeft w:val="0"/>
      <w:marRight w:val="0"/>
      <w:marTop w:val="0"/>
      <w:marBottom w:val="0"/>
      <w:divBdr>
        <w:top w:val="none" w:sz="0" w:space="0" w:color="auto"/>
        <w:left w:val="none" w:sz="0" w:space="0" w:color="auto"/>
        <w:bottom w:val="none" w:sz="0" w:space="0" w:color="auto"/>
        <w:right w:val="none" w:sz="0" w:space="0" w:color="auto"/>
      </w:divBdr>
      <w:divsChild>
        <w:div w:id="1926960116">
          <w:marLeft w:val="0"/>
          <w:marRight w:val="0"/>
          <w:marTop w:val="0"/>
          <w:marBottom w:val="0"/>
          <w:divBdr>
            <w:top w:val="none" w:sz="0" w:space="0" w:color="auto"/>
            <w:left w:val="none" w:sz="0" w:space="0" w:color="auto"/>
            <w:bottom w:val="none" w:sz="0" w:space="0" w:color="auto"/>
            <w:right w:val="none" w:sz="0" w:space="0" w:color="auto"/>
          </w:divBdr>
          <w:divsChild>
            <w:div w:id="1313607517">
              <w:marLeft w:val="0"/>
              <w:marRight w:val="0"/>
              <w:marTop w:val="0"/>
              <w:marBottom w:val="0"/>
              <w:divBdr>
                <w:top w:val="none" w:sz="0" w:space="0" w:color="auto"/>
                <w:left w:val="none" w:sz="0" w:space="0" w:color="auto"/>
                <w:bottom w:val="none" w:sz="0" w:space="0" w:color="auto"/>
                <w:right w:val="none" w:sz="0" w:space="0" w:color="auto"/>
              </w:divBdr>
              <w:divsChild>
                <w:div w:id="1444039057">
                  <w:marLeft w:val="0"/>
                  <w:marRight w:val="0"/>
                  <w:marTop w:val="0"/>
                  <w:marBottom w:val="0"/>
                  <w:divBdr>
                    <w:top w:val="none" w:sz="0" w:space="0" w:color="auto"/>
                    <w:left w:val="none" w:sz="0" w:space="0" w:color="auto"/>
                    <w:bottom w:val="none" w:sz="0" w:space="0" w:color="auto"/>
                    <w:right w:val="none" w:sz="0" w:space="0" w:color="auto"/>
                  </w:divBdr>
                  <w:divsChild>
                    <w:div w:id="525677530">
                      <w:marLeft w:val="0"/>
                      <w:marRight w:val="0"/>
                      <w:marTop w:val="0"/>
                      <w:marBottom w:val="0"/>
                      <w:divBdr>
                        <w:top w:val="none" w:sz="0" w:space="0" w:color="auto"/>
                        <w:left w:val="none" w:sz="0" w:space="0" w:color="auto"/>
                        <w:bottom w:val="none" w:sz="0" w:space="0" w:color="auto"/>
                        <w:right w:val="none" w:sz="0" w:space="0" w:color="auto"/>
                      </w:divBdr>
                      <w:divsChild>
                        <w:div w:id="762527375">
                          <w:marLeft w:val="0"/>
                          <w:marRight w:val="0"/>
                          <w:marTop w:val="0"/>
                          <w:marBottom w:val="0"/>
                          <w:divBdr>
                            <w:top w:val="none" w:sz="0" w:space="0" w:color="auto"/>
                            <w:left w:val="none" w:sz="0" w:space="0" w:color="auto"/>
                            <w:bottom w:val="none" w:sz="0" w:space="0" w:color="auto"/>
                            <w:right w:val="none" w:sz="0" w:space="0" w:color="auto"/>
                          </w:divBdr>
                          <w:divsChild>
                            <w:div w:id="1272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12196">
      <w:bodyDiv w:val="1"/>
      <w:marLeft w:val="0"/>
      <w:marRight w:val="0"/>
      <w:marTop w:val="0"/>
      <w:marBottom w:val="0"/>
      <w:divBdr>
        <w:top w:val="none" w:sz="0" w:space="0" w:color="auto"/>
        <w:left w:val="none" w:sz="0" w:space="0" w:color="auto"/>
        <w:bottom w:val="none" w:sz="0" w:space="0" w:color="auto"/>
        <w:right w:val="none" w:sz="0" w:space="0" w:color="auto"/>
      </w:divBdr>
      <w:divsChild>
        <w:div w:id="24067024">
          <w:marLeft w:val="0"/>
          <w:marRight w:val="0"/>
          <w:marTop w:val="0"/>
          <w:marBottom w:val="0"/>
          <w:divBdr>
            <w:top w:val="none" w:sz="0" w:space="0" w:color="auto"/>
            <w:left w:val="none" w:sz="0" w:space="0" w:color="auto"/>
            <w:bottom w:val="none" w:sz="0" w:space="0" w:color="auto"/>
            <w:right w:val="none" w:sz="0" w:space="0" w:color="auto"/>
          </w:divBdr>
          <w:divsChild>
            <w:div w:id="1249735968">
              <w:marLeft w:val="0"/>
              <w:marRight w:val="0"/>
              <w:marTop w:val="0"/>
              <w:marBottom w:val="0"/>
              <w:divBdr>
                <w:top w:val="none" w:sz="0" w:space="0" w:color="auto"/>
                <w:left w:val="none" w:sz="0" w:space="0" w:color="auto"/>
                <w:bottom w:val="none" w:sz="0" w:space="0" w:color="auto"/>
                <w:right w:val="none" w:sz="0" w:space="0" w:color="auto"/>
              </w:divBdr>
              <w:divsChild>
                <w:div w:id="99179321">
                  <w:marLeft w:val="0"/>
                  <w:marRight w:val="0"/>
                  <w:marTop w:val="0"/>
                  <w:marBottom w:val="0"/>
                  <w:divBdr>
                    <w:top w:val="none" w:sz="0" w:space="0" w:color="auto"/>
                    <w:left w:val="none" w:sz="0" w:space="0" w:color="auto"/>
                    <w:bottom w:val="none" w:sz="0" w:space="0" w:color="auto"/>
                    <w:right w:val="none" w:sz="0" w:space="0" w:color="auto"/>
                  </w:divBdr>
                  <w:divsChild>
                    <w:div w:id="200672767">
                      <w:marLeft w:val="0"/>
                      <w:marRight w:val="0"/>
                      <w:marTop w:val="0"/>
                      <w:marBottom w:val="0"/>
                      <w:divBdr>
                        <w:top w:val="none" w:sz="0" w:space="0" w:color="auto"/>
                        <w:left w:val="none" w:sz="0" w:space="0" w:color="auto"/>
                        <w:bottom w:val="none" w:sz="0" w:space="0" w:color="auto"/>
                        <w:right w:val="none" w:sz="0" w:space="0" w:color="auto"/>
                      </w:divBdr>
                      <w:divsChild>
                        <w:div w:id="955261060">
                          <w:marLeft w:val="0"/>
                          <w:marRight w:val="0"/>
                          <w:marTop w:val="0"/>
                          <w:marBottom w:val="0"/>
                          <w:divBdr>
                            <w:top w:val="none" w:sz="0" w:space="0" w:color="auto"/>
                            <w:left w:val="none" w:sz="0" w:space="0" w:color="auto"/>
                            <w:bottom w:val="none" w:sz="0" w:space="0" w:color="auto"/>
                            <w:right w:val="none" w:sz="0" w:space="0" w:color="auto"/>
                          </w:divBdr>
                          <w:divsChild>
                            <w:div w:id="11535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8617">
      <w:bodyDiv w:val="1"/>
      <w:marLeft w:val="0"/>
      <w:marRight w:val="0"/>
      <w:marTop w:val="0"/>
      <w:marBottom w:val="0"/>
      <w:divBdr>
        <w:top w:val="none" w:sz="0" w:space="0" w:color="auto"/>
        <w:left w:val="none" w:sz="0" w:space="0" w:color="auto"/>
        <w:bottom w:val="none" w:sz="0" w:space="0" w:color="auto"/>
        <w:right w:val="none" w:sz="0" w:space="0" w:color="auto"/>
      </w:divBdr>
    </w:div>
    <w:div w:id="1821728659">
      <w:bodyDiv w:val="1"/>
      <w:marLeft w:val="0"/>
      <w:marRight w:val="0"/>
      <w:marTop w:val="0"/>
      <w:marBottom w:val="0"/>
      <w:divBdr>
        <w:top w:val="none" w:sz="0" w:space="0" w:color="auto"/>
        <w:left w:val="none" w:sz="0" w:space="0" w:color="auto"/>
        <w:bottom w:val="none" w:sz="0" w:space="0" w:color="auto"/>
        <w:right w:val="none" w:sz="0" w:space="0" w:color="auto"/>
      </w:divBdr>
    </w:div>
    <w:div w:id="195693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29394-EBFA-409C-8494-9C15D4BA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586</Words>
  <Characters>2933</Characters>
  <Application>Microsoft Office Word</Application>
  <DocSecurity>0</DocSecurity>
  <Lines>24</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greenfeld</dc:creator>
  <cp:keywords/>
  <dc:description/>
  <cp:lastModifiedBy>Danity</cp:lastModifiedBy>
  <cp:revision>6</cp:revision>
  <dcterms:created xsi:type="dcterms:W3CDTF">2021-01-15T15:10:00Z</dcterms:created>
  <dcterms:modified xsi:type="dcterms:W3CDTF">2021-01-15T16:34:00Z</dcterms:modified>
</cp:coreProperties>
</file>