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CB1A" w14:textId="3038A6E4" w:rsidR="00EE0DC5" w:rsidRDefault="008A431D" w:rsidP="00EE0DC5">
      <w:pPr>
        <w:pStyle w:val="a3"/>
      </w:pPr>
      <w:r>
        <w:t>Report</w:t>
      </w:r>
      <w:r w:rsidR="00126F92">
        <w:t>1</w:t>
      </w:r>
    </w:p>
    <w:p w14:paraId="643C663B" w14:textId="77777777" w:rsidR="00EE0DC5" w:rsidRDefault="00EE0DC5" w:rsidP="00EE0DC5">
      <w:pPr>
        <w:pStyle w:val="a5"/>
      </w:pPr>
      <w:proofErr w:type="spellStart"/>
      <w:r>
        <w:t>Refael</w:t>
      </w:r>
      <w:proofErr w:type="spellEnd"/>
      <w:r>
        <w:t xml:space="preserve"> Shaked Greenfeld 305030868,</w:t>
      </w:r>
    </w:p>
    <w:p w14:paraId="11BBD24A" w14:textId="0115FCE8" w:rsidR="00925953" w:rsidRDefault="00EE0DC5" w:rsidP="00D20DA6">
      <w:pPr>
        <w:pStyle w:val="a5"/>
      </w:pPr>
      <w:proofErr w:type="spellStart"/>
      <w:r>
        <w:t>Danit</w:t>
      </w:r>
      <w:proofErr w:type="spellEnd"/>
      <w:r>
        <w:t xml:space="preserve"> </w:t>
      </w:r>
      <w:proofErr w:type="spellStart"/>
      <w:r>
        <w:t>Yshaayahu</w:t>
      </w:r>
      <w:proofErr w:type="spellEnd"/>
      <w:r>
        <w:t xml:space="preserve"> 312434269</w:t>
      </w:r>
    </w:p>
    <w:p w14:paraId="20F7E825" w14:textId="6191AA35" w:rsidR="00126F92" w:rsidRDefault="00126F92" w:rsidP="00126F92">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54A97100" w14:textId="550FD224" w:rsidR="00126F92" w:rsidRDefault="00F303AD" w:rsidP="00F303AD">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100 and vector dim of 30.</w:t>
      </w:r>
    </w:p>
    <w:p w14:paraId="4B4246EC" w14:textId="77777777"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Training data: 4000</w:t>
      </w:r>
    </w:p>
    <w:p w14:paraId="48A7B349" w14:textId="77777777"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dev data: 400</w:t>
      </w:r>
    </w:p>
    <w:p w14:paraId="6495D268" w14:textId="30736D0D"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Test data: 400</w:t>
      </w:r>
    </w:p>
    <w:p w14:paraId="62B5C648" w14:textId="456D5871"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Number of iteration: </w:t>
      </w:r>
      <w:r w:rsidR="00C67EF0">
        <w:rPr>
          <w:rFonts w:ascii="Cambria" w:hAnsi="Cambria" w:cs="Cambria"/>
          <w:w w:val="105"/>
          <w:sz w:val="20"/>
          <w:szCs w:val="20"/>
        </w:rPr>
        <w:t>6</w:t>
      </w:r>
    </w:p>
    <w:p w14:paraId="7284A493" w14:textId="5D0EB593"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Time: </w:t>
      </w:r>
      <w:r w:rsidR="00C67EF0">
        <w:rPr>
          <w:rFonts w:ascii="Cambria" w:hAnsi="Cambria" w:cs="Cambria"/>
          <w:w w:val="105"/>
          <w:sz w:val="20"/>
          <w:szCs w:val="20"/>
        </w:rPr>
        <w:t>41</w:t>
      </w:r>
      <w:r>
        <w:rPr>
          <w:rFonts w:ascii="Cambria" w:hAnsi="Cambria" w:cs="Cambria"/>
          <w:w w:val="105"/>
          <w:sz w:val="20"/>
          <w:szCs w:val="20"/>
        </w:rPr>
        <w:t>.0 seconds (on GPU GTX 1080)</w:t>
      </w:r>
    </w:p>
    <w:p w14:paraId="65AA953C" w14:textId="04FD8848"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It succeed on both. It manage to converge in the train pretty fast (seem with the loss it took about 4 iteration and it got 100% on dev in the 6 iteration, where it took the best model from, and ran it on test which also got 100%) </w:t>
      </w:r>
    </w:p>
    <w:p w14:paraId="5C2C061F" w14:textId="5B61CC90"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1FF3BF9C" w14:textId="5699BFA9"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p>
    <w:p w14:paraId="0C9856B0" w14:textId="5AAACEA4"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rFonts w:ascii="Cambria" w:hAnsi="Cambria" w:cs="Cambria"/>
          <w:w w:val="105"/>
          <w:sz w:val="20"/>
          <w:szCs w:val="20"/>
        </w:rPr>
        <w:t xml:space="preserve">In the beginning we had an extremely long sequences not limited by length (the limitation was about 2000 characters and was an average of about 1000), when we limited the sequence to 180 (20 for every sub sequence) the model managed to learn. We didn’t need to do any hyper parameter tuning and we ran with   batch of 10 </w:t>
      </w:r>
      <w:proofErr w:type="spellStart"/>
      <w:r>
        <w:rPr>
          <w:rFonts w:ascii="Cambria" w:hAnsi="Cambria" w:cs="Cambria"/>
          <w:w w:val="105"/>
          <w:sz w:val="20"/>
          <w:szCs w:val="20"/>
        </w:rPr>
        <w:t>lr</w:t>
      </w:r>
      <w:proofErr w:type="spellEnd"/>
      <w:r>
        <w:rPr>
          <w:rFonts w:ascii="Cambria" w:hAnsi="Cambria" w:cs="Cambria"/>
          <w:w w:val="105"/>
          <w:sz w:val="20"/>
          <w:szCs w:val="20"/>
        </w:rPr>
        <w:t xml:space="preserve"> 0.001 hidden dim of LSTM</w:t>
      </w:r>
    </w:p>
    <w:p w14:paraId="08E27FC4" w14:textId="03255A98" w:rsidR="004F632F" w:rsidRDefault="004F632F" w:rsidP="004F632F">
      <w:pPr>
        <w:kinsoku w:val="0"/>
        <w:overflowPunct w:val="0"/>
        <w:autoSpaceDE w:val="0"/>
        <w:autoSpaceDN w:val="0"/>
        <w:bidi w:val="0"/>
        <w:adjustRightInd w:val="0"/>
        <w:spacing w:after="0" w:line="234" w:lineRule="exact"/>
        <w:ind w:left="39"/>
        <w:rPr>
          <w:rFonts w:ascii="Cambria" w:hAnsi="Cambria" w:cs="Cambria"/>
          <w:w w:val="105"/>
          <w:sz w:val="20"/>
          <w:szCs w:val="20"/>
        </w:rPr>
      </w:pPr>
      <w:r>
        <w:rPr>
          <w:noProof/>
        </w:rPr>
        <w:drawing>
          <wp:anchor distT="0" distB="0" distL="114300" distR="114300" simplePos="0" relativeHeight="251658240" behindDoc="0" locked="0" layoutInCell="1" allowOverlap="1" wp14:anchorId="215462DE" wp14:editId="1B384C10">
            <wp:simplePos x="0" y="0"/>
            <wp:positionH relativeFrom="column">
              <wp:posOffset>40379</wp:posOffset>
            </wp:positionH>
            <wp:positionV relativeFrom="paragraph">
              <wp:posOffset>943328</wp:posOffset>
            </wp:positionV>
            <wp:extent cx="5274310" cy="2241550"/>
            <wp:effectExtent l="0" t="0" r="2540" b="635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241550"/>
                    </a:xfrm>
                    <a:prstGeom prst="rect">
                      <a:avLst/>
                    </a:prstGeom>
                  </pic:spPr>
                </pic:pic>
              </a:graphicData>
            </a:graphic>
          </wp:anchor>
        </w:drawing>
      </w:r>
    </w:p>
    <w:p w14:paraId="0F447B8A" w14:textId="4B113264" w:rsidR="00D5166F" w:rsidRPr="00463E9A" w:rsidRDefault="004F632F" w:rsidP="00126F92">
      <w:pPr>
        <w:autoSpaceDE w:val="0"/>
        <w:autoSpaceDN w:val="0"/>
        <w:bidi w:val="0"/>
        <w:adjustRightInd w:val="0"/>
        <w:spacing w:after="0" w:line="240" w:lineRule="auto"/>
        <w:rPr>
          <w:rtl/>
        </w:rPr>
      </w:pPr>
      <w:r>
        <w:rPr>
          <w:noProof/>
        </w:rPr>
        <w:lastRenderedPageBreak/>
        <w:drawing>
          <wp:anchor distT="0" distB="0" distL="114300" distR="114300" simplePos="0" relativeHeight="251659264" behindDoc="0" locked="0" layoutInCell="1" allowOverlap="1" wp14:anchorId="6DC50645" wp14:editId="084B77EB">
            <wp:simplePos x="0" y="0"/>
            <wp:positionH relativeFrom="margin">
              <wp:posOffset>-122838</wp:posOffset>
            </wp:positionH>
            <wp:positionV relativeFrom="paragraph">
              <wp:posOffset>-518</wp:posOffset>
            </wp:positionV>
            <wp:extent cx="5274310" cy="2200275"/>
            <wp:effectExtent l="0" t="0" r="254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200275"/>
                    </a:xfrm>
                    <a:prstGeom prst="rect">
                      <a:avLst/>
                    </a:prstGeom>
                  </pic:spPr>
                </pic:pic>
              </a:graphicData>
            </a:graphic>
          </wp:anchor>
        </w:drawing>
      </w:r>
      <w:r>
        <w:rPr>
          <w:noProof/>
        </w:rPr>
        <w:drawing>
          <wp:inline distT="0" distB="0" distL="0" distR="0" wp14:anchorId="0F0EF238" wp14:editId="541E1349">
            <wp:extent cx="5274310" cy="23139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13940"/>
                    </a:xfrm>
                    <a:prstGeom prst="rect">
                      <a:avLst/>
                    </a:prstGeom>
                  </pic:spPr>
                </pic:pic>
              </a:graphicData>
            </a:graphic>
          </wp:inline>
        </w:drawing>
      </w:r>
    </w:p>
    <w:sectPr w:rsidR="00D5166F" w:rsidRPr="00463E9A" w:rsidSect="00C50C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6F"/>
    <w:rsid w:val="0002365B"/>
    <w:rsid w:val="00032CF7"/>
    <w:rsid w:val="00126F92"/>
    <w:rsid w:val="001656A7"/>
    <w:rsid w:val="00463E9A"/>
    <w:rsid w:val="004F632F"/>
    <w:rsid w:val="00525B53"/>
    <w:rsid w:val="006851DE"/>
    <w:rsid w:val="00847175"/>
    <w:rsid w:val="008A431D"/>
    <w:rsid w:val="008C662F"/>
    <w:rsid w:val="00925953"/>
    <w:rsid w:val="009E0959"/>
    <w:rsid w:val="00A64C04"/>
    <w:rsid w:val="00C50C3A"/>
    <w:rsid w:val="00C67EF0"/>
    <w:rsid w:val="00C9285D"/>
    <w:rsid w:val="00D20DA6"/>
    <w:rsid w:val="00D2126F"/>
    <w:rsid w:val="00D5166F"/>
    <w:rsid w:val="00DF4A04"/>
    <w:rsid w:val="00EE0DC5"/>
    <w:rsid w:val="00F303AD"/>
    <w:rsid w:val="00F31111"/>
    <w:rsid w:val="00F836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3A3"/>
  <w15:chartTrackingRefBased/>
  <w15:docId w15:val="{3C71A95C-0379-40D0-9DF8-05BBA28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8A4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E0DC5"/>
    <w:pPr>
      <w:bidi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E0D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0DC5"/>
    <w:pPr>
      <w:numPr>
        <w:ilvl w:val="1"/>
      </w:numPr>
      <w:bidi w:val="0"/>
      <w:spacing w:line="276" w:lineRule="auto"/>
    </w:pPr>
    <w:rPr>
      <w:rFonts w:eastAsiaTheme="minorEastAsia"/>
      <w:color w:val="5A5A5A" w:themeColor="text1" w:themeTint="A5"/>
      <w:spacing w:val="15"/>
    </w:rPr>
  </w:style>
  <w:style w:type="character" w:customStyle="1" w:styleId="a6">
    <w:name w:val="כותרת משנה תו"/>
    <w:basedOn w:val="a0"/>
    <w:link w:val="a5"/>
    <w:uiPriority w:val="11"/>
    <w:rsid w:val="00EE0DC5"/>
    <w:rPr>
      <w:rFonts w:eastAsiaTheme="minorEastAsia"/>
      <w:color w:val="5A5A5A" w:themeColor="text1" w:themeTint="A5"/>
      <w:spacing w:val="15"/>
    </w:rPr>
  </w:style>
  <w:style w:type="character" w:styleId="a7">
    <w:name w:val="Placeholder Text"/>
    <w:basedOn w:val="a0"/>
    <w:uiPriority w:val="99"/>
    <w:semiHidden/>
    <w:rsid w:val="00463E9A"/>
    <w:rPr>
      <w:color w:val="808080"/>
    </w:rPr>
  </w:style>
  <w:style w:type="character" w:customStyle="1" w:styleId="20">
    <w:name w:val="כותרת 2 תו"/>
    <w:basedOn w:val="a0"/>
    <w:link w:val="2"/>
    <w:uiPriority w:val="9"/>
    <w:rsid w:val="008A431D"/>
    <w:rPr>
      <w:rFonts w:asciiTheme="majorHAnsi" w:eastAsiaTheme="majorEastAsia" w:hAnsiTheme="majorHAnsi" w:cstheme="majorBidi"/>
      <w:color w:val="2E74B5" w:themeColor="accent1" w:themeShade="BF"/>
      <w:sz w:val="26"/>
      <w:szCs w:val="26"/>
    </w:rPr>
  </w:style>
  <w:style w:type="paragraph" w:styleId="a8">
    <w:name w:val="Body Text"/>
    <w:basedOn w:val="a"/>
    <w:link w:val="a9"/>
    <w:uiPriority w:val="1"/>
    <w:qFormat/>
    <w:rsid w:val="00126F92"/>
    <w:pPr>
      <w:autoSpaceDE w:val="0"/>
      <w:autoSpaceDN w:val="0"/>
      <w:bidi w:val="0"/>
      <w:adjustRightInd w:val="0"/>
      <w:spacing w:after="0" w:line="240" w:lineRule="auto"/>
      <w:ind w:left="39"/>
    </w:pPr>
    <w:rPr>
      <w:rFonts w:ascii="Cambria" w:hAnsi="Cambria" w:cs="Cambria"/>
      <w:sz w:val="20"/>
      <w:szCs w:val="20"/>
    </w:rPr>
  </w:style>
  <w:style w:type="character" w:customStyle="1" w:styleId="a9">
    <w:name w:val="גוף טקסט תו"/>
    <w:basedOn w:val="a0"/>
    <w:link w:val="a8"/>
    <w:uiPriority w:val="1"/>
    <w:rsid w:val="00126F92"/>
    <w:rPr>
      <w:rFonts w:ascii="Cambria" w:hAnsi="Cambria"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118</Words>
  <Characters>675</Characters>
  <Application>Microsoft Office Word</Application>
  <DocSecurity>0</DocSecurity>
  <Lines>5</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Danity</dc:creator>
  <cp:keywords/>
  <dc:description/>
  <cp:lastModifiedBy>shaked greenfeld</cp:lastModifiedBy>
  <cp:revision>7</cp:revision>
  <dcterms:created xsi:type="dcterms:W3CDTF">2021-05-17T18:11:00Z</dcterms:created>
  <dcterms:modified xsi:type="dcterms:W3CDTF">2021-05-17T19:00:00Z</dcterms:modified>
</cp:coreProperties>
</file>