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Tracking, Streaks, and the Never Miss Twice Rule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Clear's most practical rule for habit maintenance is simple: never miss twice. Missing once is an accident.</w:t>
      </w:r>
    </w:p>
    <w:p>
      <w:pPr>
        <w:spacing w:after="150"/>
      </w:pPr>
      <w:r>
        <w:rPr>
          <w:sz w:val="22"/>
          <w:szCs w:val="22"/>
        </w:rPr>
        <w:t xml:space="preserve">Missing twice is the start of a new habit. Jerry Seinfeld used a wall calendar to track his writing streak, and the visual chain of completed days became its own motivation.</w:t>
      </w:r>
    </w:p>
    <w:p>
      <w:pPr>
        <w:spacing w:after="150"/>
      </w:pPr>
      <w:r>
        <w:rPr>
          <w:sz w:val="22"/>
          <w:szCs w:val="22"/>
        </w:rPr>
        <w:t xml:space="preserve">Research from the American Psychological Association confirms that visual habit tracking increases consistency by over 40 percent. The key is that tracking itself is the reward: seeing your streak grow creates a dopamine loop that sustains the habit.</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Get a calendar, either a paper one on your wall or a habit tracking app like Habitica or Streaks. Mark today as Day 1 of one habit you have been building in this module. Your only goal for the next 30 days: never miss two days in a row. If you miss one day, that is fine, but the next day is mandatory.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does your relationship with consistency look like? Do you tend to start strong and fade, or do you struggle to start but maintain once you do? What does this pattern tell you about where to focus your energy?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2026-03-22T10:35:34.761Z</dcterms:created>
  <dcterms:modified xsi:type="dcterms:W3CDTF">2026-03-22T10:35:34.761Z</dcterms:modified>
</cp:coreProperties>
</file>

<file path=docProps/custom.xml><?xml version="1.0" encoding="utf-8"?>
<Properties xmlns="http://schemas.openxmlformats.org/officeDocument/2006/custom-properties" xmlns:vt="http://schemas.openxmlformats.org/officeDocument/2006/docPropsVTypes"/>
</file>