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Lesson 3: Writing Copy That Sells</w:t>
      </w:r>
    </w:p>
    <w:p>
      <w:pPr>
        <w:spacing w:after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333333"/>
          <w:sz w:val="26"/>
          <w:szCs w:val="26"/>
        </w:rPr>
        <w:t xml:space="preserve">The Lesson</w:t>
      </w:r>
    </w:p>
    <w:p>
      <w:pPr>
        <w:spacing w:after="100"/>
      </w:pPr>
    </w:p>
    <w:p>
      <w:pPr>
        <w:spacing w:after="150"/>
      </w:pPr>
      <w:r>
        <w:rPr>
          <w:sz w:val="22"/>
          <w:szCs w:val="22"/>
        </w:rPr>
        <w:t xml:space="preserve">A single Facebook ad headline can mean the difference between ₱500 in sales and ₱50,000. The best copywriters in the Philippines charge ₱5,000-₱15,000 per project. After this lesson, Claude becomes your copywriting partner — for free.</w:t>
      </w:r>
    </w:p>
    <w:p>
      <w:pPr>
        <w:spacing w:after="150"/>
      </w:pPr>
      <w:r>
        <w:rPr>
          <w:sz w:val="22"/>
          <w:szCs w:val="22"/>
        </w:rPr>
        <w:t xml:space="preserve">Copywriting is the highest-value creative skill you can learn because every business needs it: ad headlines, product descriptions, social media captions, website text, email subject lines. And Claude is shockingly good at it when you prompt correctly.</w:t>
      </w:r>
    </w:p>
    <w:p>
      <w:pPr>
        <w:spacing w:after="150"/>
      </w:pPr>
      <w:r>
        <w:rPr>
          <w:sz w:val="22"/>
          <w:szCs w:val="22"/>
        </w:rPr>
        <w:t xml:space="preserve">The Copy Formula Stack — teach Claude these and watch magic happen:</w:t>
      </w:r>
    </w:p>
    <w:p>
      <w:pPr>
        <w:spacing w:after="150"/>
      </w:pPr>
      <w:r>
        <w:rPr>
          <w:sz w:val="22"/>
          <w:szCs w:val="22"/>
        </w:rPr>
        <w:t xml:space="preserve">1. PAS (Problem-Agitate-Solution): "Pawis na pawis sa commute? Hindi lang uncomfortable — it ruins your outfit and your confidence. Try DryFresh antiperspirant tee — stays dry for 12 hours even in Manila heat."</w:t>
      </w:r>
    </w:p>
    <w:p>
      <w:pPr>
        <w:spacing w:after="150"/>
      </w:pPr>
      <w:r>
        <w:rPr>
          <w:sz w:val="22"/>
          <w:szCs w:val="22"/>
        </w:rPr>
        <w:t xml:space="preserve">2. AIDA (Attention-Interest-Desire-Action): Hook them, teach them, make them want it, tell them what to do next.</w:t>
      </w:r>
    </w:p>
    <w:p>
      <w:pPr>
        <w:spacing w:after="150"/>
      </w:pPr>
      <w:r>
        <w:rPr>
          <w:sz w:val="22"/>
          <w:szCs w:val="22"/>
        </w:rPr>
        <w:t xml:space="preserve">3. Before-After-Bridge: Show the painful "before," paint the beautiful "after," and your product is the bridge.</w:t>
      </w:r>
    </w:p>
    <w:p>
      <w:pPr>
        <w:spacing w:after="150"/>
      </w:pPr>
      <w:r>
        <w:rPr>
          <w:sz w:val="22"/>
          <w:szCs w:val="22"/>
        </w:rPr>
        <w:t xml:space="preserve">Tell Claude: "You are a Filipino copywriter. Use Taglish naturally. Write 5 Facebook ad headlines for [product] using the PAS formula. Target audience: [describe]. Keep it under 10 words each."</w:t>
      </w:r>
    </w:p>
    <w:p>
      <w:pPr>
        <w:spacing w:after="150"/>
      </w:pPr>
      <w:r>
        <w:rPr>
          <w:sz w:val="22"/>
          <w:szCs w:val="22"/>
        </w:rPr>
        <w:t xml:space="preserve">The results are immediately usable. But here's the pro move: generate 20 variations, pick the best 3, then ask Claude to combine the strongest elements. This iterative process is how professional agencies work — they just charge ₱50,000 for it.</w:t>
      </w:r>
    </w:p>
    <w:p>
      <w:pPr>
        <w:spacing w:after="150"/>
      </w:pPr>
      <w:r>
        <w:rPr>
          <w:sz w:val="22"/>
          <w:szCs w:val="22"/>
        </w:rPr>
        <w:t xml:space="preserve">Product descriptions are another goldmine. Shopee and Lazada sellers pay ₱500-₱2,000 per product listing. With Claude, you can write 10 optimized product descriptions in an hour. That's ₱5,000-₱20,000 worth of work.</w:t>
      </w:r>
    </w:p>
    <w:p>
      <w:pPr>
        <w:spacing w:before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4F46E5"/>
          <w:sz w:val="26"/>
          <w:szCs w:val="26"/>
        </w:rPr>
        <w:t xml:space="preserve">Action Step</w:t>
      </w:r>
    </w:p>
    <w:p>
      <w:pPr>
        <w:spacing w:after="150"/>
      </w:pPr>
      <w:r>
        <w:rPr>
          <w:sz w:val="22"/>
          <w:szCs w:val="22"/>
        </w:rPr>
        <w:t xml:space="preserve">Pick a product you see in your home right now. Ask Claude to write: (1) 5 Facebook ad headlines using PAS formula, (2) a Shopee product description with bullet points, and (3) 3 Instagram caption options. Use Taglish tone. You now have a copywriting portfolio piece.</w:t>
      </w:r>
    </w:p>
    <w:p>
      <w:pPr>
        <w:spacing w:before="200"/>
      </w:pPr>
    </w:p>
    <w:p>
      <w:pPr>
        <w:pStyle w:val="Heading2"/>
        <w:pBdr>
          <w:bottom w:val="single" w:color="666666" w:sz="1" w:space="4"/>
        </w:pBdr>
      </w:pPr>
      <w:r>
        <w:rPr>
          <w:b/>
          <w:bCs/>
          <w:color w:val="666666"/>
          <w:sz w:val="26"/>
          <w:szCs w:val="26"/>
        </w:rPr>
        <w:t xml:space="preserve">Reflection</w:t>
      </w:r>
    </w:p>
    <w:p>
      <w:pPr>
        <w:spacing w:after="150"/>
      </w:pPr>
      <w:r>
        <w:rPr>
          <w:i/>
          <w:iCs/>
          <w:color w:val="555555"/>
          <w:sz w:val="22"/>
          <w:szCs w:val="22"/>
        </w:rPr>
        <w:t xml:space="preserve">Which copy formula (PAS, AIDA, or Before-After-Bridge) feels most natural for Filipino audiences? Why do you think that is?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2026-03-22T10:35:34.473Z</dcterms:created>
  <dcterms:modified xsi:type="dcterms:W3CDTF">2026-03-22T10:35:34.473Z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