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30-Day Content Machine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social media manager in Davao charges ₱12,000 per month to manage one client's Instagram. She creates 30 days of content in 2 hours using Claude and Canva. Her clients think she works all month. She manages 5 clients. Do the math: ₱60,000 per month, roughly 40 hours of actual work.</w:t>
      </w:r>
    </w:p>
    <w:p>
      <w:pPr>
        <w:spacing w:after="150"/>
      </w:pPr>
      <w:r>
        <w:rPr>
          <w:sz w:val="22"/>
          <w:szCs w:val="22"/>
        </w:rPr>
        <w:t xml:space="preserve">Here is how to build a 30-day content machine:</w:t>
      </w:r>
    </w:p>
    <w:p>
      <w:pPr>
        <w:spacing w:after="150"/>
      </w:pPr>
      <w:r>
        <w:rPr>
          <w:sz w:val="22"/>
          <w:szCs w:val="22"/>
        </w:rPr>
        <w:t xml:space="preserve">Step 1 — Content Pillars (Claude, 15 minutes): Every brand needs 4-5 content pillars — recurring themes that keep content consistent. Prompt Claude: "Create 5 content pillars for a [business type] Instagram account. For each pillar, explain the purpose and give 6 post ideas." That is 30 post ideas in one prompt.</w:t>
      </w:r>
    </w:p>
    <w:p>
      <w:pPr>
        <w:spacing w:after="150"/>
      </w:pPr>
      <w:r>
        <w:rPr>
          <w:sz w:val="22"/>
          <w:szCs w:val="22"/>
        </w:rPr>
        <w:t xml:space="preserve">Step 2 — Content Calendar (Claude, 30 minutes): Ask Claude to organize those 30 ideas into a calendar. "Arrange these 30 post ideas into a Monday-to-Friday calendar for 6 weeks. Alternate between pillars. Mark which posts should be Reels vs carousel vs single image." Export this to a Google Sheet.</w:t>
      </w:r>
    </w:p>
    <w:p>
      <w:pPr>
        <w:spacing w:after="150"/>
      </w:pPr>
      <w:r>
        <w:rPr>
          <w:sz w:val="22"/>
          <w:szCs w:val="22"/>
        </w:rPr>
        <w:t xml:space="preserve">Step 3 — Captions (Claude, 45 minutes): Now batch-write all captions. "Write 30 Instagram captions for these posts. Use Taglish naturally. Include 1-2 relevant hashtags per post. Each caption should be 50-100 words. End with a question or call-to-action." Review and adjust — Claude gets 80% right, you polish the remaining 20%.</w:t>
      </w:r>
    </w:p>
    <w:p>
      <w:pPr>
        <w:spacing w:after="150"/>
      </w:pPr>
      <w:r>
        <w:rPr>
          <w:sz w:val="22"/>
          <w:szCs w:val="22"/>
        </w:rPr>
        <w:t xml:space="preserve">Step 4 — Designs (Canva, 30 minutes): Open Canva, pick 5 templates that match the brand, and batch-create all 30 posts. Most are text-on-image or photo-with-overlay. With a brand kit set up, this goes fast.</w:t>
      </w:r>
    </w:p>
    <w:p>
      <w:pPr>
        <w:spacing w:after="150"/>
      </w:pPr>
      <w:r>
        <w:rPr>
          <w:sz w:val="22"/>
          <w:szCs w:val="22"/>
        </w:rPr>
        <w:t xml:space="preserve">Total time: about 2 hours. Deliverable: 30 designed posts with captions, organized in a calendar. Value to client: ₱8,000-₱15,000 per month.</w:t>
      </w:r>
    </w:p>
    <w:p>
      <w:pPr>
        <w:spacing w:after="150"/>
      </w:pPr>
      <w:r>
        <w:rPr>
          <w:sz w:val="22"/>
          <w:szCs w:val="22"/>
        </w:rPr>
        <w:t xml:space="preserve">The recurring revenue model is the key. One client = ₱10,000/month × 12 months = ₱120,000/year. Five clients = ₱600,000/year. And the work gets faster as you build templates and systems.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Build a complete 30-day content calendar for a fictional Filipino restaurant. Use Claude for content pillars, post ideas, and captions. Design at least 5 of the 30 posts in Canva. Save the calendar in a Google Sheet. This is a ready-to-sell content package.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If you managed 3 clients using this system, how many hours per week would you actually work? What part of the process could you make even faster?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2026-03-22T10:35:34.508Z</dcterms:created>
  <dcterms:modified xsi:type="dcterms:W3CDTF">2026-03-22T10:35:34.508Z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