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1: Posters, Flyers, and Print Design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Despite the digital revolution, 78% of Filipino consumers say they trust printed materials more than online ads. Tarpaulins at town fiestas, flyers at malls, menus at restaurants — print is alive and paying well. A single tarpaulin design earns ₱1,500-₱5,000, and takes 30 minutes with Claude and Canva.</w:t>
      </w:r>
    </w:p>
    <w:p>
      <w:pPr>
        <w:spacing w:after="150"/>
      </w:pPr>
      <w:r>
        <w:rPr>
          <w:sz w:val="22"/>
          <w:szCs w:val="22"/>
        </w:rPr>
        <w:t xml:space="preserve">Print Design with AI — the workflow:</w:t>
      </w:r>
    </w:p>
    <w:p>
      <w:pPr>
        <w:spacing w:after="150"/>
      </w:pPr>
      <w:r>
        <w:rPr>
          <w:sz w:val="22"/>
          <w:szCs w:val="22"/>
        </w:rPr>
        <w:t xml:space="preserve">Step 1 — Brief with Claude: "Create a design brief for a [poster/flyer/tarp] for [event/business]. Include: headline, subheadline, body text, call-to-action, required information (date, time, location, contact), and suggested visual style." Claude writes better copy than most clients can describe.</w:t>
      </w:r>
    </w:p>
    <w:p>
      <w:pPr>
        <w:spacing w:after="150"/>
      </w:pPr>
      <w:r>
        <w:rPr>
          <w:sz w:val="22"/>
          <w:szCs w:val="22"/>
        </w:rPr>
        <w:t xml:space="preserve">Step 2 — Design in Canva: Search Canva for "poster" or "flyer" templates. Choose one that matches the vibe. Replace text with Claude's copy. Swap colors to match the client's brand. Add their logo and photos.</w:t>
      </w:r>
    </w:p>
    <w:p>
      <w:pPr>
        <w:spacing w:after="150"/>
      </w:pPr>
      <w:r>
        <w:rPr>
          <w:sz w:val="22"/>
          <w:szCs w:val="22"/>
        </w:rPr>
        <w:t xml:space="preserve">Print-Specific Rules You Must Know:
- Resolution: Always export at 300 DPI for print (Canva Pro allows this; free version is 96 DPI for PNG)
- Bleed: Add 3mm bleed on all sides for professional printing
- Color: Print uses CMYK. Bright neon colors on screen will look dull when printed. Warn clients.
- File format: PDF for print shops, PNG for digital sharing</w:t>
      </w:r>
    </w:p>
    <w:p>
      <w:pPr>
        <w:spacing w:after="150"/>
      </w:pPr>
      <w:r>
        <w:rPr>
          <w:sz w:val="22"/>
          <w:szCs w:val="22"/>
        </w:rPr>
        <w:t xml:space="preserve">Common Philippine Print Projects and Pricing:
- Tarpaulin (birthday, barangay event, store banner): ₱1,500-₱3,000
- Restaurant menu (design only): ₱3,000-₱8,000
- Flyer or leaflet: ₱1,000-₱2,500
- Wedding invitation: ₱3,000-₱5,000 (for the design, not printing)
- Event poster: ₱2,000-₱5,000</w:t>
      </w:r>
    </w:p>
    <w:p>
      <w:pPr>
        <w:spacing w:after="150"/>
      </w:pPr>
      <w:r>
        <w:rPr>
          <w:sz w:val="22"/>
          <w:szCs w:val="22"/>
        </w:rPr>
        <w:t xml:space="preserve">Pro tip: Build relationships with local print shops. They get customers who need design work but have no designer. Offer the print shop a 10% referral fee for every client they send you. This is a steady stream of projects.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Design 3 print pieces in Canva: (1) A restaurant menu for a Filipino food establishment, (2) A tarpaulin for a fictional barangay fiesta, (3) A flyer for a local business promotion. Use Claude for all copy. Export as print-ready PDF files.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What surprised you about the differences between designing for screen versus print? Which print project type would you most enjoy doing regularly?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2026-03-22T10:35:34.529Z</dcterms:created>
  <dcterms:modified xsi:type="dcterms:W3CDTF">2026-03-22T10:35:34.529Z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