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5: Building Your Social Media Management Agency Brand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At ₱40,000/month and beyond, you are no longer a freelancer — you are running an agency. Give your business a name, create a simple logo in Canva, set up a Facebook Business Page showcasing client results (with permission), and create a one-page website using Canva Website or Google Sites (both free).</w:t>
      </w:r>
    </w:p>
    <w:p>
      <w:pPr>
        <w:spacing w:after="150"/>
      </w:pPr>
      <w:r>
        <w:rPr>
          <w:sz w:val="22"/>
          <w:szCs w:val="22"/>
        </w:rPr>
        <w:t xml:space="preserve">Register your business with the DTI as a sole proprietorship for ₱200-₱1,000 — this lets you issue official receipts and builds client trust. Open a separate GCash business account or bank account for business income.</w:t>
      </w:r>
    </w:p>
    <w:p>
      <w:pPr>
        <w:spacing w:after="150"/>
      </w:pPr>
      <w:r>
        <w:rPr>
          <w:sz w:val="22"/>
          <w:szCs w:val="22"/>
        </w:rPr>
        <w:t xml:space="preserve">You are now a legitimate business owner. Your next milestone: ₱80,000-₱100,000/month with a team of 2-3 assistants managing 12-15 clients.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Take these branding steps today: (1) Choose a business name and check availability on DTI BNRS (bnrs.dti.gov.ph). (2) Create a logo in Canva. (3) Set up a Facebook Business Page with your logo, services offered, and pricing packages. (4) Write 3 case studies from your existing clients — before metrics, what you did, after metrics. (5) Create a simple one-page website on Google Sites with these case studies, your services, and a contact form. Share the page link on your personal Facebook.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You started this track learning how to get your first ₱5,000/month client. Now you are building a brand and agency. How has your identity shifted? Do you see yourself as a business owner now? What does the next 12 months look like for your social media management agency?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2026-03-22T10:35:34.024Z</dcterms:created>
  <dcterms:modified xsi:type="dcterms:W3CDTF">2026-03-22T10:35:34.024Z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