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Using Shopee Search Data to Validate Demand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Before committing to any product, validate demand using Shopee search autocomplete. Type a broad keyword like "organizer" in the Shopee search bar and see what autocomplete suggests — these are real searches by real Filipino buyers. "Organizer for small room" tells you space-saving solutions are in demand.</w:t>
      </w:r>
    </w:p>
    <w:p>
      <w:pPr>
        <w:spacing w:after="150"/>
      </w:pPr>
      <w:r>
        <w:rPr>
          <w:sz w:val="22"/>
          <w:szCs w:val="22"/>
        </w:rPr>
        <w:t xml:space="preserve">"Organizer aesthetic" tells you design matters. Check the search results: if the top 10 listings have 500+ sales each, demand is proven. If the top listings have fewer than 100 sales, the market might be too small.</w:t>
      </w:r>
    </w:p>
    <w:p>
      <w:pPr>
        <w:spacing w:after="150"/>
      </w:pPr>
      <w:r>
        <w:rPr>
          <w:sz w:val="22"/>
          <w:szCs w:val="22"/>
        </w:rPr>
        <w:t xml:space="preserve">Also check Shopee Trending on the homepage — these categories are seeing rapid growth. Cross-reference with Lazada to see if the same products sell there too.</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Research 5 product ideas using this method. For each: (1) type the broad keyword in Shopee search and note the top 5 autocomplete suggestions, (2) check the top 10 listings — how many units sold for each, (3) note the price range of the top sellers, (4) check Lazada for the same product — is it selling there too? Score each product 1-10 on demand validation. Pick your top 2 candidates.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did the search autocomplete data reveal about Filipino buyer behavior? Were any of the popular search terms things you would not have thought of on your own? How does data-driven product research feel compared to just guessing?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2026-03-22T10:35:34.032Z</dcterms:created>
  <dcterms:modified xsi:type="dcterms:W3CDTF">2026-03-22T10:35:34.032Z</dcterms:modified>
</cp:coreProperties>
</file>

<file path=docProps/custom.xml><?xml version="1.0" encoding="utf-8"?>
<Properties xmlns="http://schemas.openxmlformats.org/officeDocument/2006/custom-properties" xmlns:vt="http://schemas.openxmlformats.org/officeDocument/2006/docPropsVTypes"/>
</file>