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OnlineJobs.ph: The Filipino Freelancer Secret Weapon</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OnlineJobs.ph is the largest job board specifically for Filipino remote workers, with over 10,000 active job postings. Unlike Upwork, there are no platform fees — you keep 100% of your earnings. Employers range from small business owners in the US and Australia to growing startups.</w:t>
      </w:r>
    </w:p>
    <w:p>
      <w:pPr>
        <w:spacing w:after="150"/>
      </w:pPr>
      <w:r>
        <w:rPr>
          <w:sz w:val="22"/>
          <w:szCs w:val="22"/>
        </w:rPr>
        <w:t xml:space="preserve">Most jobs are full-time or part-time remote positions paying ₱15,000-₱45,000/month. Creating a worker profile is free. Key differences from Upwork: employers search for you (so your profile keywords matter), communication often moves to email or Skype quickly, and payment is usually via direct bank transfer, Payoneer, or Wise (formerly TransferWise).</w:t>
      </w:r>
    </w:p>
    <w:p>
      <w:pPr>
        <w:spacing w:after="150"/>
      </w:pPr>
      <w:r>
        <w:rPr>
          <w:sz w:val="22"/>
          <w:szCs w:val="22"/>
        </w:rPr>
        <w:t xml:space="preserve">Include your hourly and monthly rate, your available hours (specify Philippine time and overlap with US/AU time zones), and your internet speed. Many employers specifically search for Filipino VAs because of the English proficiency, work ethic, and cultural compatibility.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or optimize your OnlineJobs.ph profile: (1) Sign up at onlinejobs.ph as a worker (free). (2) Complete every profile section — the more complete, the higher you rank in employer searches. (3) Add your portfolio link. (4) Write a compelling "About Me" section using your niche positioning. (5) Add all relevant skills and software proficiencies. (6) Specify your available hours including time zone overlap. (7) Start browsing active job listings — apply to 5 that match your skill. The application is usually an email, so use the same proposal formula from Lesson 2.</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the OnlineJobs.ph model (employers find you) differ from the Upwork model (you apply to jobs)? Which feels more comfortable to you? How can you use both platforms simultaneously to maximize your chances?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2026-03-22T10:35:34.188Z</dcterms:created>
  <dcterms:modified xsi:type="dcterms:W3CDTF">2026-03-22T10:35:34.188Z</dcterms:modified>
</cp:coreProperties>
</file>

<file path=docProps/custom.xml><?xml version="1.0" encoding="utf-8"?>
<Properties xmlns="http://schemas.openxmlformats.org/officeDocument/2006/custom-properties" xmlns:vt="http://schemas.openxmlformats.org/officeDocument/2006/docPropsVTypes"/>
</file>