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4: Scope Creep Protection: Never Do Free Work Again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Scope creep is when a client gradually asks for more work without increasing your pay. "Can you also do this small thing?" turns into hours of unpaid work every week. Prevention strategies: (1) Clear project scope — document exactly what is included and what is not before starting. (2) Change request process — "Absolutely, I can add that.</w:t>
      </w:r>
    </w:p>
    <w:p>
      <w:pPr>
        <w:spacing w:after="150"/>
      </w:pPr>
      <w:r>
        <w:rPr>
          <w:sz w:val="22"/>
          <w:szCs w:val="22"/>
        </w:rPr>
        <w:t xml:space="preserve">It falls outside our original scope, so I will send you a quick quote for the additional work." (3) Monthly reviews — if you are on retainer, review hours and tasks monthly. If you are consistently working beyond the agreed scope, it is time for a rate adjustment. (4) The sandwich response — "Great idea! (positive) That was not in our original agreement, so it would be an additional ₱X. (boundary) Would you like me to include it in next month scope or as a one-off project? (options)" Be warm but firm.</w:t>
      </w:r>
    </w:p>
    <w:p>
      <w:pPr>
        <w:spacing w:after="150"/>
      </w:pPr>
      <w:r>
        <w:rPr>
          <w:sz w:val="22"/>
          <w:szCs w:val="22"/>
        </w:rPr>
        <w:t xml:space="preserve">Clients who respect your boundaries become long-term partners. Clients who constantly push boundaries are not worth keeping.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Create your scope protection toolkit: (1) Write a project scope template you can use for every new client — services included, number of revisions, response time, and explicitly note what is NOT included. (2) Write 3 response templates for scope creep requests (using the sandwich method). (3) Review your current client arrangements — is any client getting more than they are paying for? (4) If yes, draft a conversation to realign the scope. Practice delivering it with confidence.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Have you experienced scope creep before — in freelancing or even in your day job? How did it make you feel? What is the connection between setting professional boundaries and your self-worth?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2026-03-22T10:35:34.212Z</dcterms:created>
  <dcterms:modified xsi:type="dcterms:W3CDTF">2026-03-22T10:35:34.212Z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