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Building a Client Pipeline That Never Runs Dry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 feast-or-famine cycle is the biggest challenge for freelancers: busy month, dry month, panic, take bad clients, repeat. The solution is a consistent client pipeline — always marketing yourself even when you are fully booked. The 30-minute daily pipeline habit: spend 10 minutes improving your Upwork/OnlineJobs profile or portfolio, 10 minutes engaging in client-facing communities (LinkedIn, Facebook Groups), and 10 minutes sending outreach or following up on past conversations.</w:t>
      </w:r>
    </w:p>
    <w:p>
      <w:pPr>
        <w:spacing w:after="150"/>
      </w:pPr>
      <w:r>
        <w:rPr>
          <w:sz w:val="22"/>
          <w:szCs w:val="22"/>
        </w:rPr>
        <w:t xml:space="preserve">Keep a CRM (customer relationship management) spreadsheet: Prospect Name, Last Contact, Status (cold/warm/hot/client), Next Action. Nurture warm leads weekly — a simple "Just checking in, hope your project is going well" keeps you top of mind. When a client leaves, your replacement is already in the pipeline.</w:t>
      </w:r>
    </w:p>
    <w:p>
      <w:pPr>
        <w:spacing w:after="150"/>
      </w:pPr>
      <w:r>
        <w:rPr>
          <w:sz w:val="22"/>
          <w:szCs w:val="22"/>
        </w:rPr>
        <w:t xml:space="preserve">This is how you go from freelancer to business owner.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Build your client pipeline system: (1) Create a Google Sheet CRM with columns: Name, Company, Contact Method, Last Contact Date, Status, Notes, Next Action. (2) Add everyone you have ever contacted about freelance work — past proposals, outreach, conversations. (3) Categorize each as Cold, Warm, or Hot. (4) For every Warm lead, schedule a follow-up this week. (5) Set a daily alarm for your 30-minute pipeline habit. Block it in your calendar. Start today and commit to doing it every weekday for the next month.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having a pipeline system change your emotional relationship with client acquisition? Does it feel less desperate and more strategic? How would having 5-10 warm leads at all times affect your confidence in negotiations with current clients?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2026-03-22T10:35:34.231Z</dcterms:created>
  <dcterms:modified xsi:type="dcterms:W3CDTF">2026-03-22T10:35:34.231Z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