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Finding Your Content Niche in the Philippine Market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Your content niche should be at the intersection of what you know, what people search for, and what advertisers pay for. High-paying niches in the Philippine market (ranked by ad revenue potential): personal finance and investing, technology reviews, health and fitness, food and cooking, real estate, education and career advice, beauty and skincare, and travel.</w:t>
      </w:r>
    </w:p>
    <w:p>
      <w:pPr>
        <w:spacing w:after="150"/>
      </w:pPr>
      <w:r>
        <w:rPr>
          <w:sz w:val="22"/>
          <w:szCs w:val="22"/>
        </w:rPr>
        <w:t xml:space="preserve">But you do not need a "big" niche — micro-niches can be very profitable. "Budget meal prep for Filipino families" is a micro-niche within food that has less competition but a very engaged audience.</w:t>
      </w:r>
    </w:p>
    <w:p>
      <w:pPr>
        <w:spacing w:after="150"/>
      </w:pPr>
      <w:r>
        <w:rPr>
          <w:sz w:val="22"/>
          <w:szCs w:val="22"/>
        </w:rPr>
        <w:t xml:space="preserve">The key: your niche should be specific enough that you can become the go-to creator, but broad enough that you do not run out of content ideas after 20 posts. Test: can you write 50 content titles right now? If yes, you have a viable niche.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Validate your content niche: (1) Write 50 content titles/ideas for your niche — video titles, blog post titles, or post concepts. If you struggle after 20, your niche might be too narrow. (2) Search your niche on YouTube/Google/Facebook — who are the existing creators? Are there 3-10 established creators (good — proven demand) or 100+ (might be too saturated) or 0 (might be no demand)? (3) Check Google Trends Philippines for your niche keywords — is interest growing, stable, or declining? (4) Ask 10 friends: "Would you follow a page/channel about [your niche]?" Their honest reaction tells you a lot.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Were you able to come up with 50 content ideas? Which ones excited you most? What does that excitement tell you about where your passion and knowledge intersect?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2026-03-22T10:35:34.276Z</dcterms:created>
  <dcterms:modified xsi:type="dcterms:W3CDTF">2026-03-22T10:35:34.276Z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