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Choosing Affiliate Products That Actually Convert</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Not all affiliate products are equal. The highest converting products share these traits: (1) Under ₱1,000 — impulse purchase range, buyers do not overthink. (2) Solves an obvious problem — people buy solutions, not features.</w:t>
      </w:r>
    </w:p>
    <w:p>
      <w:pPr>
        <w:spacing w:after="150"/>
      </w:pPr>
      <w:r>
        <w:rPr>
          <w:sz w:val="22"/>
          <w:szCs w:val="22"/>
        </w:rPr>
        <w:t xml:space="preserve">(3) Has strong reviews — 4.5+ stars with 100+ reviews on Shopee or Lazada. (4) Visual appeal — products that look good in photos and videos get more clicks. (5) You have personally used it — authenticity converts.</w:t>
      </w:r>
    </w:p>
    <w:p>
      <w:pPr>
        <w:spacing w:after="150"/>
      </w:pPr>
      <w:r>
        <w:rPr>
          <w:sz w:val="22"/>
          <w:szCs w:val="22"/>
        </w:rPr>
        <w:t xml:space="preserve">Buyers can tell when someone genuinely loves a product versus just pushing links for commission. Best affiliate categories in PH: beauty and skincare products (Filipinas spend heavily on beauty), kitchen gadgets, phone accessories, fitness gear, and organizational products for small spaces. Avoid: expensive electronics (low conversion), fashion (high return rate affects commissions), and consumables with low margins.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Curate your first affiliate product list: (1) Pick 10 products you have personally used and would genuinely recommend. (2) For each product, check: Is it available on Shopee or Lazada? Does it have 4.5+ stars? Is it under ₱1,000? Does it photograph well? (3) Generate affiliate links for your top 5 products. (4) For each product, write a one-paragraph honest review covering: what problem it solves, what you like about it, and any drawbacks. These reviews will be the foundation of your affiliate content.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important is authenticity to you when recommending products? Would you promote something you do not personally use just for the commission? Where do you draw the line between honest recommendations and sales pitches?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2026-03-22T10:35:34.299Z</dcterms:created>
  <dcterms:modified xsi:type="dcterms:W3CDTF">2026-03-22T10:35:34.299Z</dcterms:modified>
</cp:coreProperties>
</file>

<file path=docProps/custom.xml><?xml version="1.0" encoding="utf-8"?>
<Properties xmlns="http://schemas.openxmlformats.org/officeDocument/2006/custom-properties" xmlns:vt="http://schemas.openxmlformats.org/officeDocument/2006/docPropsVTypes"/>
</file>