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Photo and Video Content on a Zero Budget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 do not need a DSLR camera or expensive equipment. A smartphone with good lighting is enough for 90% of small business social media.</w:t>
      </w:r>
    </w:p>
    <w:p>
      <w:pPr>
        <w:spacing w:after="150"/>
      </w:pPr>
      <w:r>
        <w:rPr>
          <w:sz w:val="22"/>
          <w:szCs w:val="22"/>
        </w:rPr>
        <w:t xml:space="preserve">Teach your clients to take better photos: natural light near a window, clean background, and the rule of thirds. For video content — which gets 3x more reach on Facebook — use simple formats: 15-second product demos, customer reaction clips, or quick tips.</w:t>
      </w:r>
    </w:p>
    <w:p>
      <w:pPr>
        <w:spacing w:after="150"/>
      </w:pPr>
      <w:r>
        <w:rPr>
          <w:sz w:val="22"/>
          <w:szCs w:val="22"/>
        </w:rPr>
        <w:t xml:space="preserve">Edit with CapCut (free) or InShot (free). Many Filipino small businesses already have decent product photos on their Shopee listings — ask permission to use those.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Using only your phone, create 3 pieces of content: (1) a flat-lay product photo with natural lighting, (2) a 15-second video showing a product or service in action, and (3) a Boomerang or short loop clip. Edit the video in CapCut — add text overlay and background music from their free library. These 3 content types will cover 80% of what clients need.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comfortable are you with creating video content? Video is where social media is heading, especially on TikTok and Reels. What would help you feel more confident creating short videos?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2026-03-22T10:35:33.957Z</dcterms:created>
  <dcterms:modified xsi:type="dcterms:W3CDTF">2026-03-22T10:35:33.957Z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