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164677" w14:textId="67EABFC9" w:rsidR="002E6969" w:rsidRPr="0083661F" w:rsidRDefault="00AD0674" w:rsidP="0083661F">
      <w:pPr>
        <w:rPr>
          <w:b/>
          <w:bCs/>
          <w:sz w:val="32"/>
          <w:szCs w:val="32"/>
        </w:rPr>
      </w:pPr>
      <w:r>
        <w:br/>
      </w:r>
      <w:r>
        <w:br/>
      </w:r>
      <w:r w:rsidRPr="0083661F">
        <w:rPr>
          <w:b/>
          <w:bCs/>
          <w:sz w:val="32"/>
          <w:szCs w:val="32"/>
        </w:rPr>
        <w:br/>
      </w:r>
      <w:r w:rsidR="0083661F" w:rsidRPr="0083661F">
        <w:rPr>
          <w:b/>
          <w:bCs/>
          <w:sz w:val="32"/>
          <w:szCs w:val="32"/>
        </w:rPr>
        <w:t>Urban Demand Forecasting for Shared Mobility Using Cross-Modal Fusion of Weather, Calendar, and Neighborhood Context</w:t>
      </w:r>
      <w:r w:rsidRPr="0083661F">
        <w:rPr>
          <w:b/>
          <w:bCs/>
          <w:sz w:val="32"/>
          <w:szCs w:val="32"/>
        </w:rPr>
        <w:br/>
      </w:r>
    </w:p>
    <w:p w14:paraId="349A08FE" w14:textId="77777777" w:rsidR="002E6969" w:rsidRPr="00D470C0" w:rsidRDefault="00AD0674">
      <w:pPr>
        <w:jc w:val="center"/>
        <w:rPr>
          <w:sz w:val="28"/>
          <w:szCs w:val="28"/>
        </w:rPr>
      </w:pPr>
      <w:r w:rsidRPr="00D470C0">
        <w:rPr>
          <w:b/>
          <w:sz w:val="28"/>
          <w:szCs w:val="28"/>
        </w:rPr>
        <w:t>Master’s Thesis Proposal</w:t>
      </w:r>
      <w:r w:rsidRPr="00D470C0">
        <w:rPr>
          <w:b/>
          <w:sz w:val="28"/>
          <w:szCs w:val="28"/>
        </w:rPr>
        <w:br/>
      </w:r>
      <w:r w:rsidRPr="00D470C0">
        <w:rPr>
          <w:b/>
          <w:sz w:val="28"/>
          <w:szCs w:val="28"/>
        </w:rPr>
        <w:br/>
      </w:r>
    </w:p>
    <w:p w14:paraId="24E29A4D" w14:textId="2BDB2E81" w:rsidR="002E6969" w:rsidRDefault="00AD0674">
      <w:pPr>
        <w:jc w:val="center"/>
      </w:pPr>
      <w:r w:rsidRPr="1CA8DABE">
        <w:rPr>
          <w:i/>
          <w:iCs/>
        </w:rPr>
        <w:t>Submitted by:</w:t>
      </w:r>
      <w:r>
        <w:br/>
      </w:r>
      <w:r w:rsidR="00C578EC">
        <w:rPr>
          <w:i/>
          <w:iCs/>
        </w:rPr>
        <w:t>Abdul Shakeel Mohammed</w:t>
      </w:r>
      <w:r>
        <w:br/>
      </w:r>
      <w:r w:rsidR="0044469A">
        <w:rPr>
          <w:i/>
          <w:iCs/>
        </w:rPr>
        <w:t>Data Science</w:t>
      </w:r>
      <w:r>
        <w:br/>
      </w:r>
      <w:r w:rsidR="00D470C0" w:rsidRPr="1CA8DABE">
        <w:rPr>
          <w:i/>
          <w:iCs/>
        </w:rPr>
        <w:t>University of Europe for Applied Sciences</w:t>
      </w:r>
      <w:r>
        <w:br/>
      </w:r>
      <w:r>
        <w:br/>
        <w:t xml:space="preserve">Supervisor: </w:t>
      </w:r>
      <w:r w:rsidR="00E1652D">
        <w:t>Prof. Dr. Raja Hashim Ali</w:t>
      </w:r>
    </w:p>
    <w:p w14:paraId="1457BB60" w14:textId="436DF7FE" w:rsidR="002E6969" w:rsidRDefault="345B1A1F">
      <w:pPr>
        <w:jc w:val="center"/>
      </w:pPr>
      <w:r>
        <w:t xml:space="preserve">Second Supervisor: </w:t>
      </w:r>
      <w:r w:rsidR="0044469A">
        <w:t>Shan Faiz</w:t>
      </w:r>
      <w:r w:rsidR="00AD0674">
        <w:br/>
        <w:t xml:space="preserve">Date: </w:t>
      </w:r>
      <w:r w:rsidR="0044469A">
        <w:t>15 August 2026</w:t>
      </w:r>
    </w:p>
    <w:p w14:paraId="04BC0B76" w14:textId="77777777" w:rsidR="002E6969" w:rsidRDefault="00AD0674">
      <w:r>
        <w:br w:type="page"/>
      </w:r>
    </w:p>
    <w:p w14:paraId="3D1064D4" w14:textId="77777777" w:rsidR="002E6969" w:rsidRDefault="00AD0674">
      <w:pPr>
        <w:pStyle w:val="Heading1"/>
      </w:pPr>
      <w:bookmarkStart w:id="0" w:name="_Toc199542597"/>
      <w:r>
        <w:lastRenderedPageBreak/>
        <w:t>Table of Contents</w:t>
      </w:r>
      <w:bookmarkEnd w:id="0"/>
    </w:p>
    <w:p w14:paraId="4FB41AD1" w14:textId="77777777" w:rsidR="00D470C0" w:rsidRPr="00D470C0" w:rsidRDefault="00D470C0" w:rsidP="00D470C0"/>
    <w:p w14:paraId="3E767046" w14:textId="6B23EAFA" w:rsidR="00D470C0" w:rsidRDefault="00AD0674">
      <w:pPr>
        <w:pStyle w:val="TOC1"/>
        <w:tabs>
          <w:tab w:val="right" w:leader="dot" w:pos="8630"/>
        </w:tabs>
        <w:rPr>
          <w:rFonts w:asciiTheme="minorHAnsi" w:hAnsiTheme="minorHAnsi"/>
          <w:noProof/>
          <w:kern w:val="2"/>
          <w:szCs w:val="24"/>
          <w14:ligatures w14:val="standardContextual"/>
        </w:rPr>
      </w:pPr>
      <w:r>
        <w:fldChar w:fldCharType="begin"/>
      </w:r>
      <w:r>
        <w:instrText>TOC \o "1-3" \h \z \u</w:instrText>
      </w:r>
      <w:r>
        <w:fldChar w:fldCharType="separate"/>
      </w:r>
      <w:hyperlink w:anchor="_Toc199542597" w:history="1">
        <w:r w:rsidR="00D470C0" w:rsidRPr="00103336">
          <w:rPr>
            <w:rStyle w:val="Hyperlink"/>
            <w:noProof/>
          </w:rPr>
          <w:t>Table of Contents</w:t>
        </w:r>
        <w:r w:rsidR="00D470C0">
          <w:rPr>
            <w:noProof/>
            <w:webHidden/>
          </w:rPr>
          <w:tab/>
        </w:r>
        <w:r w:rsidR="00D470C0">
          <w:rPr>
            <w:noProof/>
            <w:webHidden/>
          </w:rPr>
          <w:fldChar w:fldCharType="begin"/>
        </w:r>
        <w:r w:rsidR="00D470C0">
          <w:rPr>
            <w:noProof/>
            <w:webHidden/>
          </w:rPr>
          <w:instrText xml:space="preserve"> PAGEREF _Toc199542597 \h </w:instrText>
        </w:r>
        <w:r w:rsidR="00D470C0">
          <w:rPr>
            <w:noProof/>
            <w:webHidden/>
          </w:rPr>
        </w:r>
        <w:r w:rsidR="00D470C0">
          <w:rPr>
            <w:noProof/>
            <w:webHidden/>
          </w:rPr>
          <w:fldChar w:fldCharType="separate"/>
        </w:r>
        <w:r w:rsidR="00D470C0">
          <w:rPr>
            <w:noProof/>
            <w:webHidden/>
          </w:rPr>
          <w:t>2</w:t>
        </w:r>
        <w:r w:rsidR="00D470C0">
          <w:rPr>
            <w:noProof/>
            <w:webHidden/>
          </w:rPr>
          <w:fldChar w:fldCharType="end"/>
        </w:r>
      </w:hyperlink>
    </w:p>
    <w:p w14:paraId="60BE1248" w14:textId="3BCD9AC0" w:rsidR="00D470C0" w:rsidRDefault="00D470C0">
      <w:pPr>
        <w:pStyle w:val="TOC1"/>
        <w:tabs>
          <w:tab w:val="right" w:leader="dot" w:pos="8630"/>
        </w:tabs>
        <w:rPr>
          <w:rFonts w:asciiTheme="minorHAnsi" w:hAnsiTheme="minorHAnsi"/>
          <w:noProof/>
          <w:kern w:val="2"/>
          <w:szCs w:val="24"/>
          <w14:ligatures w14:val="standardContextual"/>
        </w:rPr>
      </w:pPr>
      <w:hyperlink w:anchor="_Toc199542598" w:history="1">
        <w:r w:rsidRPr="00103336">
          <w:rPr>
            <w:rStyle w:val="Hyperlink"/>
            <w:noProof/>
          </w:rPr>
          <w:t>Abstract</w:t>
        </w:r>
        <w:r>
          <w:rPr>
            <w:noProof/>
            <w:webHidden/>
          </w:rPr>
          <w:tab/>
        </w:r>
        <w:r>
          <w:rPr>
            <w:noProof/>
            <w:webHidden/>
          </w:rPr>
          <w:fldChar w:fldCharType="begin"/>
        </w:r>
        <w:r>
          <w:rPr>
            <w:noProof/>
            <w:webHidden/>
          </w:rPr>
          <w:instrText xml:space="preserve"> PAGEREF _Toc199542598 \h </w:instrText>
        </w:r>
        <w:r>
          <w:rPr>
            <w:noProof/>
            <w:webHidden/>
          </w:rPr>
        </w:r>
        <w:r>
          <w:rPr>
            <w:noProof/>
            <w:webHidden/>
          </w:rPr>
          <w:fldChar w:fldCharType="separate"/>
        </w:r>
        <w:r>
          <w:rPr>
            <w:noProof/>
            <w:webHidden/>
          </w:rPr>
          <w:t>3</w:t>
        </w:r>
        <w:r>
          <w:rPr>
            <w:noProof/>
            <w:webHidden/>
          </w:rPr>
          <w:fldChar w:fldCharType="end"/>
        </w:r>
      </w:hyperlink>
    </w:p>
    <w:p w14:paraId="76D040B9" w14:textId="2C1305F8" w:rsidR="00D470C0" w:rsidRDefault="00D470C0">
      <w:pPr>
        <w:pStyle w:val="TOC1"/>
        <w:tabs>
          <w:tab w:val="right" w:leader="dot" w:pos="8630"/>
        </w:tabs>
        <w:rPr>
          <w:rFonts w:asciiTheme="minorHAnsi" w:hAnsiTheme="minorHAnsi"/>
          <w:noProof/>
          <w:kern w:val="2"/>
          <w:szCs w:val="24"/>
          <w14:ligatures w14:val="standardContextual"/>
        </w:rPr>
      </w:pPr>
      <w:hyperlink w:anchor="_Toc199542599" w:history="1">
        <w:r w:rsidRPr="00103336">
          <w:rPr>
            <w:rStyle w:val="Hyperlink"/>
            <w:noProof/>
          </w:rPr>
          <w:t>Introduction and Background</w:t>
        </w:r>
        <w:r>
          <w:rPr>
            <w:noProof/>
            <w:webHidden/>
          </w:rPr>
          <w:tab/>
        </w:r>
        <w:r>
          <w:rPr>
            <w:noProof/>
            <w:webHidden/>
          </w:rPr>
          <w:fldChar w:fldCharType="begin"/>
        </w:r>
        <w:r>
          <w:rPr>
            <w:noProof/>
            <w:webHidden/>
          </w:rPr>
          <w:instrText xml:space="preserve"> PAGEREF _Toc199542599 \h </w:instrText>
        </w:r>
        <w:r>
          <w:rPr>
            <w:noProof/>
            <w:webHidden/>
          </w:rPr>
        </w:r>
        <w:r>
          <w:rPr>
            <w:noProof/>
            <w:webHidden/>
          </w:rPr>
          <w:fldChar w:fldCharType="separate"/>
        </w:r>
        <w:r>
          <w:rPr>
            <w:noProof/>
            <w:webHidden/>
          </w:rPr>
          <w:t>3</w:t>
        </w:r>
        <w:r>
          <w:rPr>
            <w:noProof/>
            <w:webHidden/>
          </w:rPr>
          <w:fldChar w:fldCharType="end"/>
        </w:r>
      </w:hyperlink>
    </w:p>
    <w:p w14:paraId="2E5000FA" w14:textId="6DE6B331" w:rsidR="00D470C0" w:rsidRDefault="00D470C0">
      <w:pPr>
        <w:pStyle w:val="TOC1"/>
        <w:tabs>
          <w:tab w:val="right" w:leader="dot" w:pos="8630"/>
        </w:tabs>
        <w:rPr>
          <w:rFonts w:asciiTheme="minorHAnsi" w:hAnsiTheme="minorHAnsi"/>
          <w:noProof/>
          <w:kern w:val="2"/>
          <w:szCs w:val="24"/>
          <w14:ligatures w14:val="standardContextual"/>
        </w:rPr>
      </w:pPr>
      <w:hyperlink w:anchor="_Toc199542600" w:history="1">
        <w:r w:rsidRPr="00103336">
          <w:rPr>
            <w:rStyle w:val="Hyperlink"/>
            <w:noProof/>
          </w:rPr>
          <w:t>Problem Statement</w:t>
        </w:r>
        <w:r>
          <w:rPr>
            <w:noProof/>
            <w:webHidden/>
          </w:rPr>
          <w:tab/>
        </w:r>
        <w:r>
          <w:rPr>
            <w:noProof/>
            <w:webHidden/>
          </w:rPr>
          <w:fldChar w:fldCharType="begin"/>
        </w:r>
        <w:r>
          <w:rPr>
            <w:noProof/>
            <w:webHidden/>
          </w:rPr>
          <w:instrText xml:space="preserve"> PAGEREF _Toc199542600 \h </w:instrText>
        </w:r>
        <w:r>
          <w:rPr>
            <w:noProof/>
            <w:webHidden/>
          </w:rPr>
        </w:r>
        <w:r>
          <w:rPr>
            <w:noProof/>
            <w:webHidden/>
          </w:rPr>
          <w:fldChar w:fldCharType="separate"/>
        </w:r>
        <w:r>
          <w:rPr>
            <w:noProof/>
            <w:webHidden/>
          </w:rPr>
          <w:t>3</w:t>
        </w:r>
        <w:r>
          <w:rPr>
            <w:noProof/>
            <w:webHidden/>
          </w:rPr>
          <w:fldChar w:fldCharType="end"/>
        </w:r>
      </w:hyperlink>
    </w:p>
    <w:p w14:paraId="4E4255C1" w14:textId="10A3EE7D" w:rsidR="00D470C0" w:rsidRDefault="00D470C0">
      <w:pPr>
        <w:pStyle w:val="TOC1"/>
        <w:tabs>
          <w:tab w:val="right" w:leader="dot" w:pos="8630"/>
        </w:tabs>
        <w:rPr>
          <w:rFonts w:asciiTheme="minorHAnsi" w:hAnsiTheme="minorHAnsi"/>
          <w:noProof/>
          <w:kern w:val="2"/>
          <w:szCs w:val="24"/>
          <w14:ligatures w14:val="standardContextual"/>
        </w:rPr>
      </w:pPr>
      <w:hyperlink w:anchor="_Toc199542601" w:history="1">
        <w:r w:rsidRPr="00103336">
          <w:rPr>
            <w:rStyle w:val="Hyperlink"/>
            <w:noProof/>
          </w:rPr>
          <w:t>Research Objectives</w:t>
        </w:r>
        <w:r>
          <w:rPr>
            <w:noProof/>
            <w:webHidden/>
          </w:rPr>
          <w:tab/>
        </w:r>
        <w:r>
          <w:rPr>
            <w:noProof/>
            <w:webHidden/>
          </w:rPr>
          <w:fldChar w:fldCharType="begin"/>
        </w:r>
        <w:r>
          <w:rPr>
            <w:noProof/>
            <w:webHidden/>
          </w:rPr>
          <w:instrText xml:space="preserve"> PAGEREF _Toc199542601 \h </w:instrText>
        </w:r>
        <w:r>
          <w:rPr>
            <w:noProof/>
            <w:webHidden/>
          </w:rPr>
        </w:r>
        <w:r>
          <w:rPr>
            <w:noProof/>
            <w:webHidden/>
          </w:rPr>
          <w:fldChar w:fldCharType="separate"/>
        </w:r>
        <w:r>
          <w:rPr>
            <w:noProof/>
            <w:webHidden/>
          </w:rPr>
          <w:t>4</w:t>
        </w:r>
        <w:r>
          <w:rPr>
            <w:noProof/>
            <w:webHidden/>
          </w:rPr>
          <w:fldChar w:fldCharType="end"/>
        </w:r>
      </w:hyperlink>
    </w:p>
    <w:p w14:paraId="61E0AC45" w14:textId="1DEBC532" w:rsidR="00D470C0" w:rsidRDefault="00D470C0">
      <w:pPr>
        <w:pStyle w:val="TOC1"/>
        <w:tabs>
          <w:tab w:val="right" w:leader="dot" w:pos="8630"/>
        </w:tabs>
        <w:rPr>
          <w:rFonts w:asciiTheme="minorHAnsi" w:hAnsiTheme="minorHAnsi"/>
          <w:noProof/>
          <w:kern w:val="2"/>
          <w:szCs w:val="24"/>
          <w14:ligatures w14:val="standardContextual"/>
        </w:rPr>
      </w:pPr>
      <w:hyperlink w:anchor="_Toc199542602" w:history="1">
        <w:r w:rsidRPr="00103336">
          <w:rPr>
            <w:rStyle w:val="Hyperlink"/>
            <w:noProof/>
          </w:rPr>
          <w:t>Theoretical Framework</w:t>
        </w:r>
        <w:r>
          <w:rPr>
            <w:noProof/>
            <w:webHidden/>
          </w:rPr>
          <w:tab/>
        </w:r>
        <w:r>
          <w:rPr>
            <w:noProof/>
            <w:webHidden/>
          </w:rPr>
          <w:fldChar w:fldCharType="begin"/>
        </w:r>
        <w:r>
          <w:rPr>
            <w:noProof/>
            <w:webHidden/>
          </w:rPr>
          <w:instrText xml:space="preserve"> PAGEREF _Toc199542602 \h </w:instrText>
        </w:r>
        <w:r>
          <w:rPr>
            <w:noProof/>
            <w:webHidden/>
          </w:rPr>
        </w:r>
        <w:r>
          <w:rPr>
            <w:noProof/>
            <w:webHidden/>
          </w:rPr>
          <w:fldChar w:fldCharType="separate"/>
        </w:r>
        <w:r>
          <w:rPr>
            <w:noProof/>
            <w:webHidden/>
          </w:rPr>
          <w:t>4</w:t>
        </w:r>
        <w:r>
          <w:rPr>
            <w:noProof/>
            <w:webHidden/>
          </w:rPr>
          <w:fldChar w:fldCharType="end"/>
        </w:r>
      </w:hyperlink>
    </w:p>
    <w:p w14:paraId="033DC722" w14:textId="00707E26" w:rsidR="00D470C0" w:rsidRDefault="00D470C0">
      <w:pPr>
        <w:pStyle w:val="TOC1"/>
        <w:tabs>
          <w:tab w:val="right" w:leader="dot" w:pos="8630"/>
        </w:tabs>
        <w:rPr>
          <w:rFonts w:asciiTheme="minorHAnsi" w:hAnsiTheme="minorHAnsi"/>
          <w:noProof/>
          <w:kern w:val="2"/>
          <w:szCs w:val="24"/>
          <w14:ligatures w14:val="standardContextual"/>
        </w:rPr>
      </w:pPr>
      <w:hyperlink w:anchor="_Toc199542603" w:history="1">
        <w:r w:rsidRPr="00103336">
          <w:rPr>
            <w:rStyle w:val="Hyperlink"/>
            <w:noProof/>
          </w:rPr>
          <w:t>Methodology</w:t>
        </w:r>
        <w:r>
          <w:rPr>
            <w:noProof/>
            <w:webHidden/>
          </w:rPr>
          <w:tab/>
        </w:r>
        <w:r>
          <w:rPr>
            <w:noProof/>
            <w:webHidden/>
          </w:rPr>
          <w:fldChar w:fldCharType="begin"/>
        </w:r>
        <w:r>
          <w:rPr>
            <w:noProof/>
            <w:webHidden/>
          </w:rPr>
          <w:instrText xml:space="preserve"> PAGEREF _Toc199542603 \h </w:instrText>
        </w:r>
        <w:r>
          <w:rPr>
            <w:noProof/>
            <w:webHidden/>
          </w:rPr>
        </w:r>
        <w:r>
          <w:rPr>
            <w:noProof/>
            <w:webHidden/>
          </w:rPr>
          <w:fldChar w:fldCharType="separate"/>
        </w:r>
        <w:r>
          <w:rPr>
            <w:noProof/>
            <w:webHidden/>
          </w:rPr>
          <w:t>5</w:t>
        </w:r>
        <w:r>
          <w:rPr>
            <w:noProof/>
            <w:webHidden/>
          </w:rPr>
          <w:fldChar w:fldCharType="end"/>
        </w:r>
      </w:hyperlink>
    </w:p>
    <w:p w14:paraId="740D24B0" w14:textId="0B2424B9" w:rsidR="00D470C0" w:rsidRDefault="00D470C0">
      <w:pPr>
        <w:pStyle w:val="TOC2"/>
        <w:tabs>
          <w:tab w:val="right" w:leader="dot" w:pos="8630"/>
        </w:tabs>
        <w:rPr>
          <w:noProof/>
        </w:rPr>
      </w:pPr>
      <w:hyperlink w:anchor="_Toc199542604" w:history="1">
        <w:r w:rsidRPr="00103336">
          <w:rPr>
            <w:rStyle w:val="Hyperlink"/>
            <w:noProof/>
          </w:rPr>
          <w:t>6.1 Data Sources</w:t>
        </w:r>
        <w:r>
          <w:rPr>
            <w:noProof/>
            <w:webHidden/>
          </w:rPr>
          <w:tab/>
        </w:r>
        <w:r>
          <w:rPr>
            <w:noProof/>
            <w:webHidden/>
          </w:rPr>
          <w:fldChar w:fldCharType="begin"/>
        </w:r>
        <w:r>
          <w:rPr>
            <w:noProof/>
            <w:webHidden/>
          </w:rPr>
          <w:instrText xml:space="preserve"> PAGEREF _Toc199542604 \h </w:instrText>
        </w:r>
        <w:r>
          <w:rPr>
            <w:noProof/>
            <w:webHidden/>
          </w:rPr>
        </w:r>
        <w:r>
          <w:rPr>
            <w:noProof/>
            <w:webHidden/>
          </w:rPr>
          <w:fldChar w:fldCharType="separate"/>
        </w:r>
        <w:r>
          <w:rPr>
            <w:noProof/>
            <w:webHidden/>
          </w:rPr>
          <w:t>5</w:t>
        </w:r>
        <w:r>
          <w:rPr>
            <w:noProof/>
            <w:webHidden/>
          </w:rPr>
          <w:fldChar w:fldCharType="end"/>
        </w:r>
      </w:hyperlink>
    </w:p>
    <w:p w14:paraId="37455CC4" w14:textId="36137DAA" w:rsidR="00D470C0" w:rsidRDefault="00D470C0">
      <w:pPr>
        <w:pStyle w:val="TOC2"/>
        <w:tabs>
          <w:tab w:val="right" w:leader="dot" w:pos="8630"/>
        </w:tabs>
        <w:rPr>
          <w:noProof/>
        </w:rPr>
      </w:pPr>
      <w:hyperlink w:anchor="_Toc199542605" w:history="1">
        <w:r w:rsidRPr="00103336">
          <w:rPr>
            <w:rStyle w:val="Hyperlink"/>
            <w:noProof/>
          </w:rPr>
          <w:t>6.2 Preprocessing Pipeline</w:t>
        </w:r>
        <w:r>
          <w:rPr>
            <w:noProof/>
            <w:webHidden/>
          </w:rPr>
          <w:tab/>
        </w:r>
        <w:r>
          <w:rPr>
            <w:noProof/>
            <w:webHidden/>
          </w:rPr>
          <w:fldChar w:fldCharType="begin"/>
        </w:r>
        <w:r>
          <w:rPr>
            <w:noProof/>
            <w:webHidden/>
          </w:rPr>
          <w:instrText xml:space="preserve"> PAGEREF _Toc199542605 \h </w:instrText>
        </w:r>
        <w:r>
          <w:rPr>
            <w:noProof/>
            <w:webHidden/>
          </w:rPr>
        </w:r>
        <w:r>
          <w:rPr>
            <w:noProof/>
            <w:webHidden/>
          </w:rPr>
          <w:fldChar w:fldCharType="separate"/>
        </w:r>
        <w:r>
          <w:rPr>
            <w:noProof/>
            <w:webHidden/>
          </w:rPr>
          <w:t>5</w:t>
        </w:r>
        <w:r>
          <w:rPr>
            <w:noProof/>
            <w:webHidden/>
          </w:rPr>
          <w:fldChar w:fldCharType="end"/>
        </w:r>
      </w:hyperlink>
    </w:p>
    <w:p w14:paraId="7B049A19" w14:textId="495FC6E7" w:rsidR="00D470C0" w:rsidRDefault="00D470C0">
      <w:pPr>
        <w:pStyle w:val="TOC2"/>
        <w:tabs>
          <w:tab w:val="right" w:leader="dot" w:pos="8630"/>
        </w:tabs>
        <w:rPr>
          <w:noProof/>
        </w:rPr>
      </w:pPr>
      <w:hyperlink w:anchor="_Toc199542606" w:history="1">
        <w:r w:rsidRPr="00103336">
          <w:rPr>
            <w:rStyle w:val="Hyperlink"/>
            <w:noProof/>
          </w:rPr>
          <w:t>6.3 Model Design</w:t>
        </w:r>
        <w:r>
          <w:rPr>
            <w:noProof/>
            <w:webHidden/>
          </w:rPr>
          <w:tab/>
        </w:r>
        <w:r>
          <w:rPr>
            <w:noProof/>
            <w:webHidden/>
          </w:rPr>
          <w:fldChar w:fldCharType="begin"/>
        </w:r>
        <w:r>
          <w:rPr>
            <w:noProof/>
            <w:webHidden/>
          </w:rPr>
          <w:instrText xml:space="preserve"> PAGEREF _Toc199542606 \h </w:instrText>
        </w:r>
        <w:r>
          <w:rPr>
            <w:noProof/>
            <w:webHidden/>
          </w:rPr>
        </w:r>
        <w:r>
          <w:rPr>
            <w:noProof/>
            <w:webHidden/>
          </w:rPr>
          <w:fldChar w:fldCharType="separate"/>
        </w:r>
        <w:r>
          <w:rPr>
            <w:noProof/>
            <w:webHidden/>
          </w:rPr>
          <w:t>5</w:t>
        </w:r>
        <w:r>
          <w:rPr>
            <w:noProof/>
            <w:webHidden/>
          </w:rPr>
          <w:fldChar w:fldCharType="end"/>
        </w:r>
      </w:hyperlink>
    </w:p>
    <w:p w14:paraId="7A98BB8C" w14:textId="7F8E13C3" w:rsidR="00D470C0" w:rsidRDefault="00D470C0">
      <w:pPr>
        <w:pStyle w:val="TOC2"/>
        <w:tabs>
          <w:tab w:val="right" w:leader="dot" w:pos="8630"/>
        </w:tabs>
        <w:rPr>
          <w:noProof/>
        </w:rPr>
      </w:pPr>
      <w:hyperlink w:anchor="_Toc199542607" w:history="1">
        <w:r w:rsidRPr="00103336">
          <w:rPr>
            <w:rStyle w:val="Hyperlink"/>
            <w:noProof/>
          </w:rPr>
          <w:t>6.4 Evaluation Metrics</w:t>
        </w:r>
        <w:r>
          <w:rPr>
            <w:noProof/>
            <w:webHidden/>
          </w:rPr>
          <w:tab/>
        </w:r>
        <w:r>
          <w:rPr>
            <w:noProof/>
            <w:webHidden/>
          </w:rPr>
          <w:fldChar w:fldCharType="begin"/>
        </w:r>
        <w:r>
          <w:rPr>
            <w:noProof/>
            <w:webHidden/>
          </w:rPr>
          <w:instrText xml:space="preserve"> PAGEREF _Toc199542607 \h </w:instrText>
        </w:r>
        <w:r>
          <w:rPr>
            <w:noProof/>
            <w:webHidden/>
          </w:rPr>
        </w:r>
        <w:r>
          <w:rPr>
            <w:noProof/>
            <w:webHidden/>
          </w:rPr>
          <w:fldChar w:fldCharType="separate"/>
        </w:r>
        <w:r>
          <w:rPr>
            <w:noProof/>
            <w:webHidden/>
          </w:rPr>
          <w:t>5</w:t>
        </w:r>
        <w:r>
          <w:rPr>
            <w:noProof/>
            <w:webHidden/>
          </w:rPr>
          <w:fldChar w:fldCharType="end"/>
        </w:r>
      </w:hyperlink>
    </w:p>
    <w:p w14:paraId="505FDD79" w14:textId="5015DCB5" w:rsidR="00D470C0" w:rsidRDefault="00D470C0">
      <w:pPr>
        <w:pStyle w:val="TOC2"/>
        <w:tabs>
          <w:tab w:val="right" w:leader="dot" w:pos="8630"/>
        </w:tabs>
        <w:rPr>
          <w:noProof/>
        </w:rPr>
      </w:pPr>
      <w:hyperlink w:anchor="_Toc199542608" w:history="1">
        <w:r w:rsidRPr="00103336">
          <w:rPr>
            <w:rStyle w:val="Hyperlink"/>
            <w:noProof/>
          </w:rPr>
          <w:t>6.5 Tools &amp; Infrastructure</w:t>
        </w:r>
        <w:r>
          <w:rPr>
            <w:noProof/>
            <w:webHidden/>
          </w:rPr>
          <w:tab/>
        </w:r>
        <w:r>
          <w:rPr>
            <w:noProof/>
            <w:webHidden/>
          </w:rPr>
          <w:fldChar w:fldCharType="begin"/>
        </w:r>
        <w:r>
          <w:rPr>
            <w:noProof/>
            <w:webHidden/>
          </w:rPr>
          <w:instrText xml:space="preserve"> PAGEREF _Toc199542608 \h </w:instrText>
        </w:r>
        <w:r>
          <w:rPr>
            <w:noProof/>
            <w:webHidden/>
          </w:rPr>
        </w:r>
        <w:r>
          <w:rPr>
            <w:noProof/>
            <w:webHidden/>
          </w:rPr>
          <w:fldChar w:fldCharType="separate"/>
        </w:r>
        <w:r>
          <w:rPr>
            <w:noProof/>
            <w:webHidden/>
          </w:rPr>
          <w:t>5</w:t>
        </w:r>
        <w:r>
          <w:rPr>
            <w:noProof/>
            <w:webHidden/>
          </w:rPr>
          <w:fldChar w:fldCharType="end"/>
        </w:r>
      </w:hyperlink>
    </w:p>
    <w:p w14:paraId="08C04F4A" w14:textId="4C96791D" w:rsidR="00D470C0" w:rsidRDefault="00D470C0">
      <w:pPr>
        <w:pStyle w:val="TOC1"/>
        <w:tabs>
          <w:tab w:val="right" w:leader="dot" w:pos="8630"/>
        </w:tabs>
        <w:rPr>
          <w:rFonts w:asciiTheme="minorHAnsi" w:hAnsiTheme="minorHAnsi"/>
          <w:noProof/>
          <w:kern w:val="2"/>
          <w:szCs w:val="24"/>
          <w14:ligatures w14:val="standardContextual"/>
        </w:rPr>
      </w:pPr>
      <w:hyperlink w:anchor="_Toc199542609" w:history="1">
        <w:r w:rsidRPr="00103336">
          <w:rPr>
            <w:rStyle w:val="Hyperlink"/>
            <w:noProof/>
          </w:rPr>
          <w:t>Research Timeline</w:t>
        </w:r>
        <w:r>
          <w:rPr>
            <w:noProof/>
            <w:webHidden/>
          </w:rPr>
          <w:tab/>
        </w:r>
        <w:r>
          <w:rPr>
            <w:noProof/>
            <w:webHidden/>
          </w:rPr>
          <w:fldChar w:fldCharType="begin"/>
        </w:r>
        <w:r>
          <w:rPr>
            <w:noProof/>
            <w:webHidden/>
          </w:rPr>
          <w:instrText xml:space="preserve"> PAGEREF _Toc199542609 \h </w:instrText>
        </w:r>
        <w:r>
          <w:rPr>
            <w:noProof/>
            <w:webHidden/>
          </w:rPr>
        </w:r>
        <w:r>
          <w:rPr>
            <w:noProof/>
            <w:webHidden/>
          </w:rPr>
          <w:fldChar w:fldCharType="separate"/>
        </w:r>
        <w:r>
          <w:rPr>
            <w:noProof/>
            <w:webHidden/>
          </w:rPr>
          <w:t>5</w:t>
        </w:r>
        <w:r>
          <w:rPr>
            <w:noProof/>
            <w:webHidden/>
          </w:rPr>
          <w:fldChar w:fldCharType="end"/>
        </w:r>
      </w:hyperlink>
    </w:p>
    <w:p w14:paraId="54AE85AD" w14:textId="47EF209A" w:rsidR="00D470C0" w:rsidRDefault="00D470C0">
      <w:pPr>
        <w:pStyle w:val="TOC1"/>
        <w:tabs>
          <w:tab w:val="right" w:leader="dot" w:pos="8630"/>
        </w:tabs>
        <w:rPr>
          <w:rFonts w:asciiTheme="minorHAnsi" w:hAnsiTheme="minorHAnsi"/>
          <w:noProof/>
          <w:kern w:val="2"/>
          <w:szCs w:val="24"/>
          <w14:ligatures w14:val="standardContextual"/>
        </w:rPr>
      </w:pPr>
      <w:hyperlink w:anchor="_Toc199542610" w:history="1">
        <w:r w:rsidRPr="00103336">
          <w:rPr>
            <w:rStyle w:val="Hyperlink"/>
            <w:noProof/>
          </w:rPr>
          <w:t>Expected Contributions</w:t>
        </w:r>
        <w:r>
          <w:rPr>
            <w:noProof/>
            <w:webHidden/>
          </w:rPr>
          <w:tab/>
        </w:r>
        <w:r>
          <w:rPr>
            <w:noProof/>
            <w:webHidden/>
          </w:rPr>
          <w:fldChar w:fldCharType="begin"/>
        </w:r>
        <w:r>
          <w:rPr>
            <w:noProof/>
            <w:webHidden/>
          </w:rPr>
          <w:instrText xml:space="preserve"> PAGEREF _Toc199542610 \h </w:instrText>
        </w:r>
        <w:r>
          <w:rPr>
            <w:noProof/>
            <w:webHidden/>
          </w:rPr>
        </w:r>
        <w:r>
          <w:rPr>
            <w:noProof/>
            <w:webHidden/>
          </w:rPr>
          <w:fldChar w:fldCharType="separate"/>
        </w:r>
        <w:r>
          <w:rPr>
            <w:noProof/>
            <w:webHidden/>
          </w:rPr>
          <w:t>5</w:t>
        </w:r>
        <w:r>
          <w:rPr>
            <w:noProof/>
            <w:webHidden/>
          </w:rPr>
          <w:fldChar w:fldCharType="end"/>
        </w:r>
      </w:hyperlink>
    </w:p>
    <w:p w14:paraId="464B15BD" w14:textId="35D3A671" w:rsidR="00D470C0" w:rsidRDefault="00D470C0">
      <w:pPr>
        <w:pStyle w:val="TOC1"/>
        <w:tabs>
          <w:tab w:val="right" w:leader="dot" w:pos="8630"/>
        </w:tabs>
        <w:rPr>
          <w:rFonts w:asciiTheme="minorHAnsi" w:hAnsiTheme="minorHAnsi"/>
          <w:noProof/>
          <w:kern w:val="2"/>
          <w:szCs w:val="24"/>
          <w14:ligatures w14:val="standardContextual"/>
        </w:rPr>
      </w:pPr>
      <w:hyperlink w:anchor="_Toc199542611" w:history="1">
        <w:r w:rsidRPr="00103336">
          <w:rPr>
            <w:rStyle w:val="Hyperlink"/>
            <w:noProof/>
          </w:rPr>
          <w:t>References</w:t>
        </w:r>
        <w:r>
          <w:rPr>
            <w:noProof/>
            <w:webHidden/>
          </w:rPr>
          <w:tab/>
        </w:r>
        <w:r>
          <w:rPr>
            <w:noProof/>
            <w:webHidden/>
          </w:rPr>
          <w:fldChar w:fldCharType="begin"/>
        </w:r>
        <w:r>
          <w:rPr>
            <w:noProof/>
            <w:webHidden/>
          </w:rPr>
          <w:instrText xml:space="preserve"> PAGEREF _Toc199542611 \h </w:instrText>
        </w:r>
        <w:r>
          <w:rPr>
            <w:noProof/>
            <w:webHidden/>
          </w:rPr>
        </w:r>
        <w:r>
          <w:rPr>
            <w:noProof/>
            <w:webHidden/>
          </w:rPr>
          <w:fldChar w:fldCharType="separate"/>
        </w:r>
        <w:r>
          <w:rPr>
            <w:noProof/>
            <w:webHidden/>
          </w:rPr>
          <w:t>6</w:t>
        </w:r>
        <w:r>
          <w:rPr>
            <w:noProof/>
            <w:webHidden/>
          </w:rPr>
          <w:fldChar w:fldCharType="end"/>
        </w:r>
      </w:hyperlink>
    </w:p>
    <w:p w14:paraId="498DCFF9" w14:textId="71D2A595" w:rsidR="00D470C0" w:rsidRDefault="00D470C0">
      <w:pPr>
        <w:pStyle w:val="TOC1"/>
        <w:tabs>
          <w:tab w:val="right" w:leader="dot" w:pos="8630"/>
        </w:tabs>
        <w:rPr>
          <w:rFonts w:asciiTheme="minorHAnsi" w:hAnsiTheme="minorHAnsi"/>
          <w:noProof/>
          <w:kern w:val="2"/>
          <w:szCs w:val="24"/>
          <w14:ligatures w14:val="standardContextual"/>
        </w:rPr>
      </w:pPr>
      <w:hyperlink w:anchor="_Toc199542612" w:history="1">
        <w:r w:rsidRPr="00103336">
          <w:rPr>
            <w:rStyle w:val="Hyperlink"/>
            <w:noProof/>
          </w:rPr>
          <w:t>Appendix</w:t>
        </w:r>
        <w:r>
          <w:rPr>
            <w:noProof/>
            <w:webHidden/>
          </w:rPr>
          <w:tab/>
        </w:r>
        <w:r>
          <w:rPr>
            <w:noProof/>
            <w:webHidden/>
          </w:rPr>
          <w:fldChar w:fldCharType="begin"/>
        </w:r>
        <w:r>
          <w:rPr>
            <w:noProof/>
            <w:webHidden/>
          </w:rPr>
          <w:instrText xml:space="preserve"> PAGEREF _Toc199542612 \h </w:instrText>
        </w:r>
        <w:r>
          <w:rPr>
            <w:noProof/>
            <w:webHidden/>
          </w:rPr>
        </w:r>
        <w:r>
          <w:rPr>
            <w:noProof/>
            <w:webHidden/>
          </w:rPr>
          <w:fldChar w:fldCharType="separate"/>
        </w:r>
        <w:r>
          <w:rPr>
            <w:noProof/>
            <w:webHidden/>
          </w:rPr>
          <w:t>6</w:t>
        </w:r>
        <w:r>
          <w:rPr>
            <w:noProof/>
            <w:webHidden/>
          </w:rPr>
          <w:fldChar w:fldCharType="end"/>
        </w:r>
      </w:hyperlink>
    </w:p>
    <w:p w14:paraId="607054E7" w14:textId="471D0AF1" w:rsidR="00D470C0" w:rsidRDefault="00D470C0">
      <w:pPr>
        <w:pStyle w:val="TOC2"/>
        <w:tabs>
          <w:tab w:val="right" w:leader="dot" w:pos="8630"/>
        </w:tabs>
        <w:rPr>
          <w:noProof/>
        </w:rPr>
      </w:pPr>
      <w:hyperlink w:anchor="_Toc199542613" w:history="1">
        <w:r w:rsidRPr="00103336">
          <w:rPr>
            <w:rStyle w:val="Hyperlink"/>
            <w:noProof/>
          </w:rPr>
          <w:t>A. Sample Dataset Statistics</w:t>
        </w:r>
        <w:r>
          <w:rPr>
            <w:noProof/>
            <w:webHidden/>
          </w:rPr>
          <w:tab/>
        </w:r>
        <w:r>
          <w:rPr>
            <w:noProof/>
            <w:webHidden/>
          </w:rPr>
          <w:fldChar w:fldCharType="begin"/>
        </w:r>
        <w:r>
          <w:rPr>
            <w:noProof/>
            <w:webHidden/>
          </w:rPr>
          <w:instrText xml:space="preserve"> PAGEREF _Toc199542613 \h </w:instrText>
        </w:r>
        <w:r>
          <w:rPr>
            <w:noProof/>
            <w:webHidden/>
          </w:rPr>
        </w:r>
        <w:r>
          <w:rPr>
            <w:noProof/>
            <w:webHidden/>
          </w:rPr>
          <w:fldChar w:fldCharType="separate"/>
        </w:r>
        <w:r>
          <w:rPr>
            <w:noProof/>
            <w:webHidden/>
          </w:rPr>
          <w:t>6</w:t>
        </w:r>
        <w:r>
          <w:rPr>
            <w:noProof/>
            <w:webHidden/>
          </w:rPr>
          <w:fldChar w:fldCharType="end"/>
        </w:r>
      </w:hyperlink>
    </w:p>
    <w:p w14:paraId="50760CC4" w14:textId="4ECC6EB2" w:rsidR="00D470C0" w:rsidRDefault="00D470C0">
      <w:pPr>
        <w:pStyle w:val="TOC2"/>
        <w:tabs>
          <w:tab w:val="right" w:leader="dot" w:pos="8630"/>
        </w:tabs>
        <w:rPr>
          <w:noProof/>
        </w:rPr>
      </w:pPr>
      <w:hyperlink w:anchor="_Toc199542614" w:history="1">
        <w:r w:rsidRPr="00103336">
          <w:rPr>
            <w:rStyle w:val="Hyperlink"/>
            <w:noProof/>
          </w:rPr>
          <w:t>B. Hyperparameter Grids</w:t>
        </w:r>
        <w:r>
          <w:rPr>
            <w:noProof/>
            <w:webHidden/>
          </w:rPr>
          <w:tab/>
        </w:r>
        <w:r>
          <w:rPr>
            <w:noProof/>
            <w:webHidden/>
          </w:rPr>
          <w:fldChar w:fldCharType="begin"/>
        </w:r>
        <w:r>
          <w:rPr>
            <w:noProof/>
            <w:webHidden/>
          </w:rPr>
          <w:instrText xml:space="preserve"> PAGEREF _Toc199542614 \h </w:instrText>
        </w:r>
        <w:r>
          <w:rPr>
            <w:noProof/>
            <w:webHidden/>
          </w:rPr>
        </w:r>
        <w:r>
          <w:rPr>
            <w:noProof/>
            <w:webHidden/>
          </w:rPr>
          <w:fldChar w:fldCharType="separate"/>
        </w:r>
        <w:r>
          <w:rPr>
            <w:noProof/>
            <w:webHidden/>
          </w:rPr>
          <w:t>6</w:t>
        </w:r>
        <w:r>
          <w:rPr>
            <w:noProof/>
            <w:webHidden/>
          </w:rPr>
          <w:fldChar w:fldCharType="end"/>
        </w:r>
      </w:hyperlink>
    </w:p>
    <w:p w14:paraId="5BD495CA" w14:textId="02157F90" w:rsidR="00D470C0" w:rsidRDefault="00D470C0">
      <w:pPr>
        <w:pStyle w:val="TOC2"/>
        <w:tabs>
          <w:tab w:val="right" w:leader="dot" w:pos="8630"/>
        </w:tabs>
        <w:rPr>
          <w:noProof/>
        </w:rPr>
      </w:pPr>
      <w:hyperlink w:anchor="_Toc199542615" w:history="1">
        <w:r w:rsidRPr="00103336">
          <w:rPr>
            <w:rStyle w:val="Hyperlink"/>
            <w:noProof/>
          </w:rPr>
          <w:t>C. Ethical Review</w:t>
        </w:r>
        <w:r>
          <w:rPr>
            <w:noProof/>
            <w:webHidden/>
          </w:rPr>
          <w:tab/>
        </w:r>
        <w:r>
          <w:rPr>
            <w:noProof/>
            <w:webHidden/>
          </w:rPr>
          <w:fldChar w:fldCharType="begin"/>
        </w:r>
        <w:r>
          <w:rPr>
            <w:noProof/>
            <w:webHidden/>
          </w:rPr>
          <w:instrText xml:space="preserve"> PAGEREF _Toc199542615 \h </w:instrText>
        </w:r>
        <w:r>
          <w:rPr>
            <w:noProof/>
            <w:webHidden/>
          </w:rPr>
        </w:r>
        <w:r>
          <w:rPr>
            <w:noProof/>
            <w:webHidden/>
          </w:rPr>
          <w:fldChar w:fldCharType="separate"/>
        </w:r>
        <w:r>
          <w:rPr>
            <w:noProof/>
            <w:webHidden/>
          </w:rPr>
          <w:t>6</w:t>
        </w:r>
        <w:r>
          <w:rPr>
            <w:noProof/>
            <w:webHidden/>
          </w:rPr>
          <w:fldChar w:fldCharType="end"/>
        </w:r>
      </w:hyperlink>
    </w:p>
    <w:p w14:paraId="05835761" w14:textId="39D3D778" w:rsidR="00D470C0" w:rsidRDefault="00D470C0">
      <w:pPr>
        <w:pStyle w:val="TOC2"/>
        <w:tabs>
          <w:tab w:val="right" w:leader="dot" w:pos="8630"/>
        </w:tabs>
        <w:rPr>
          <w:noProof/>
        </w:rPr>
      </w:pPr>
      <w:hyperlink w:anchor="_Toc199542616" w:history="1">
        <w:r w:rsidRPr="00103336">
          <w:rPr>
            <w:rStyle w:val="Hyperlink"/>
            <w:noProof/>
          </w:rPr>
          <w:t>D. Model Evaluation Tables</w:t>
        </w:r>
        <w:r>
          <w:rPr>
            <w:noProof/>
            <w:webHidden/>
          </w:rPr>
          <w:tab/>
        </w:r>
        <w:r>
          <w:rPr>
            <w:noProof/>
            <w:webHidden/>
          </w:rPr>
          <w:fldChar w:fldCharType="begin"/>
        </w:r>
        <w:r>
          <w:rPr>
            <w:noProof/>
            <w:webHidden/>
          </w:rPr>
          <w:instrText xml:space="preserve"> PAGEREF _Toc199542616 \h </w:instrText>
        </w:r>
        <w:r>
          <w:rPr>
            <w:noProof/>
            <w:webHidden/>
          </w:rPr>
        </w:r>
        <w:r>
          <w:rPr>
            <w:noProof/>
            <w:webHidden/>
          </w:rPr>
          <w:fldChar w:fldCharType="separate"/>
        </w:r>
        <w:r>
          <w:rPr>
            <w:noProof/>
            <w:webHidden/>
          </w:rPr>
          <w:t>6</w:t>
        </w:r>
        <w:r>
          <w:rPr>
            <w:noProof/>
            <w:webHidden/>
          </w:rPr>
          <w:fldChar w:fldCharType="end"/>
        </w:r>
      </w:hyperlink>
    </w:p>
    <w:p w14:paraId="1ABBD46B" w14:textId="00737222" w:rsidR="00D470C0" w:rsidRDefault="00D470C0">
      <w:pPr>
        <w:pStyle w:val="TOC2"/>
        <w:tabs>
          <w:tab w:val="right" w:leader="dot" w:pos="8630"/>
        </w:tabs>
        <w:rPr>
          <w:noProof/>
        </w:rPr>
      </w:pPr>
      <w:hyperlink w:anchor="_Toc199542617" w:history="1">
        <w:r w:rsidRPr="00103336">
          <w:rPr>
            <w:rStyle w:val="Hyperlink"/>
            <w:noProof/>
          </w:rPr>
          <w:t>E. Technical Environment</w:t>
        </w:r>
        <w:r>
          <w:rPr>
            <w:noProof/>
            <w:webHidden/>
          </w:rPr>
          <w:tab/>
        </w:r>
        <w:r>
          <w:rPr>
            <w:noProof/>
            <w:webHidden/>
          </w:rPr>
          <w:fldChar w:fldCharType="begin"/>
        </w:r>
        <w:r>
          <w:rPr>
            <w:noProof/>
            <w:webHidden/>
          </w:rPr>
          <w:instrText xml:space="preserve"> PAGEREF _Toc199542617 \h </w:instrText>
        </w:r>
        <w:r>
          <w:rPr>
            <w:noProof/>
            <w:webHidden/>
          </w:rPr>
        </w:r>
        <w:r>
          <w:rPr>
            <w:noProof/>
            <w:webHidden/>
          </w:rPr>
          <w:fldChar w:fldCharType="separate"/>
        </w:r>
        <w:r>
          <w:rPr>
            <w:noProof/>
            <w:webHidden/>
          </w:rPr>
          <w:t>6</w:t>
        </w:r>
        <w:r>
          <w:rPr>
            <w:noProof/>
            <w:webHidden/>
          </w:rPr>
          <w:fldChar w:fldCharType="end"/>
        </w:r>
      </w:hyperlink>
    </w:p>
    <w:p w14:paraId="38F8E8A1" w14:textId="32D0DED8" w:rsidR="002E6969" w:rsidRDefault="00AD0674">
      <w:r>
        <w:fldChar w:fldCharType="end"/>
      </w:r>
    </w:p>
    <w:p w14:paraId="40012EEC" w14:textId="77777777" w:rsidR="002E6969" w:rsidRDefault="00AD0674">
      <w:r>
        <w:br w:type="page"/>
      </w:r>
    </w:p>
    <w:p w14:paraId="0871E3B0" w14:textId="77777777" w:rsidR="002E6969" w:rsidRDefault="00AD0674" w:rsidP="00E562CA">
      <w:pPr>
        <w:pStyle w:val="Heading1"/>
        <w:jc w:val="both"/>
      </w:pPr>
      <w:bookmarkStart w:id="1" w:name="_Toc199542598"/>
      <w:r>
        <w:lastRenderedPageBreak/>
        <w:t>Abstract</w:t>
      </w:r>
      <w:bookmarkEnd w:id="1"/>
    </w:p>
    <w:p w14:paraId="696A0A9D" w14:textId="77777777" w:rsidR="004D064A" w:rsidRPr="004D064A" w:rsidRDefault="004D064A" w:rsidP="004D064A">
      <w:pPr>
        <w:pStyle w:val="Heading1"/>
        <w:jc w:val="both"/>
        <w:rPr>
          <w:rFonts w:ascii="Times New Roman" w:eastAsiaTheme="minorEastAsia" w:hAnsi="Times New Roman" w:cstheme="minorBidi"/>
          <w:b w:val="0"/>
          <w:bCs w:val="0"/>
          <w:color w:val="auto"/>
          <w:sz w:val="24"/>
          <w:szCs w:val="22"/>
        </w:rPr>
      </w:pPr>
      <w:bookmarkStart w:id="2" w:name="_Toc199542599"/>
      <w:r w:rsidRPr="004D064A">
        <w:rPr>
          <w:rFonts w:ascii="Times New Roman" w:eastAsiaTheme="minorEastAsia" w:hAnsi="Times New Roman" w:cstheme="minorBidi"/>
          <w:b w:val="0"/>
          <w:bCs w:val="0"/>
          <w:color w:val="auto"/>
          <w:sz w:val="24"/>
          <w:szCs w:val="22"/>
        </w:rPr>
        <w:t>Accurate short-term demand forecasting is essential for the efficient operation of shared mobility systems such as bike sharing and micromobility services. Reliable forecasts support redistribution, dock availability management, staffing, maintenance planning, and user satisfaction. However, shared mobility demand is highly dynamic and often influenced by rapidly changing weather conditions, public holidays, temporal travel routines, and the heterogeneous functional roles of urban neighborhoods. Conventional forecasting models frequently capture general demand trends but struggle to respond to abrupt contextual changes and spatially varying usage patterns.</w:t>
      </w:r>
    </w:p>
    <w:p w14:paraId="6681C0E9" w14:textId="77777777" w:rsidR="004D064A" w:rsidRPr="004D064A" w:rsidRDefault="004D064A" w:rsidP="004D064A">
      <w:pPr>
        <w:pStyle w:val="Heading1"/>
        <w:jc w:val="both"/>
        <w:rPr>
          <w:rFonts w:ascii="Times New Roman" w:eastAsiaTheme="minorEastAsia" w:hAnsi="Times New Roman" w:cstheme="minorBidi"/>
          <w:b w:val="0"/>
          <w:bCs w:val="0"/>
          <w:color w:val="auto"/>
          <w:sz w:val="24"/>
          <w:szCs w:val="22"/>
        </w:rPr>
      </w:pPr>
      <w:r w:rsidRPr="004D064A">
        <w:rPr>
          <w:rFonts w:ascii="Times New Roman" w:eastAsiaTheme="minorEastAsia" w:hAnsi="Times New Roman" w:cstheme="minorBidi"/>
          <w:b w:val="0"/>
          <w:bCs w:val="0"/>
          <w:color w:val="auto"/>
          <w:sz w:val="24"/>
          <w:szCs w:val="22"/>
        </w:rPr>
        <w:t>This thesis proposes a cross-modal urban demand forecasting framework that integrates historical demand sequences with weather, calendar, and neighborhood-context information in a unified intelligent system. The proposed approach combines a temporal sequence encoder, a contextual feature encoder, and a neighborhood embedding module through a fusion architecture to generate short-term shared mobility demand forecasts. Publicly available datasets, including the UCI Bike Sharing Dataset and NYC TLC Trip Record Data, are used to support empirical evaluation.</w:t>
      </w:r>
    </w:p>
    <w:p w14:paraId="1967F844" w14:textId="77777777" w:rsidR="004D064A" w:rsidRPr="004D064A" w:rsidRDefault="004D064A" w:rsidP="004D064A">
      <w:pPr>
        <w:pStyle w:val="Heading1"/>
        <w:jc w:val="both"/>
        <w:rPr>
          <w:rFonts w:ascii="Times New Roman" w:eastAsiaTheme="minorEastAsia" w:hAnsi="Times New Roman" w:cstheme="minorBidi"/>
          <w:b w:val="0"/>
          <w:bCs w:val="0"/>
          <w:color w:val="auto"/>
          <w:sz w:val="24"/>
          <w:szCs w:val="22"/>
        </w:rPr>
      </w:pPr>
      <w:r w:rsidRPr="004D064A">
        <w:rPr>
          <w:rFonts w:ascii="Times New Roman" w:eastAsiaTheme="minorEastAsia" w:hAnsi="Times New Roman" w:cstheme="minorBidi"/>
          <w:b w:val="0"/>
          <w:bCs w:val="0"/>
          <w:color w:val="auto"/>
          <w:sz w:val="24"/>
          <w:szCs w:val="22"/>
        </w:rPr>
        <w:t>The research investigates seven main questions concerning the overall effectiveness of cross-modal fusion, the relative contribution of contextual modalities under different demand regimes, the role of neighborhood semantics in modeling spatial heterogeneity, the ability of the framework to capture abrupt demand shifts, its transferability across stations and datasets, its interpretability through explainable AI methods, and its usefulness for operational decision support. Methodologically, the study compares the proposed model with conventional statistical, machine learning, and deep learning baselines, including Prophet, XGBoost, LSTM, and Transformer-based forecasting models. Performance is evaluated using forecasting accuracy, robustness, transferability, explainability, and operational metrics.</w:t>
      </w:r>
    </w:p>
    <w:p w14:paraId="24F057F2" w14:textId="01FA810D" w:rsidR="004D064A" w:rsidRPr="004D064A" w:rsidRDefault="004D064A" w:rsidP="004D064A">
      <w:pPr>
        <w:pStyle w:val="Heading1"/>
        <w:jc w:val="both"/>
        <w:rPr>
          <w:rFonts w:ascii="Times New Roman" w:eastAsiaTheme="minorEastAsia" w:hAnsi="Times New Roman" w:cstheme="minorBidi"/>
          <w:b w:val="0"/>
          <w:bCs w:val="0"/>
          <w:color w:val="auto"/>
          <w:sz w:val="24"/>
          <w:szCs w:val="22"/>
        </w:rPr>
      </w:pPr>
      <w:r w:rsidRPr="004D064A">
        <w:rPr>
          <w:rFonts w:ascii="Times New Roman" w:eastAsiaTheme="minorEastAsia" w:hAnsi="Times New Roman" w:cstheme="minorBidi"/>
          <w:b w:val="0"/>
          <w:bCs w:val="0"/>
          <w:color w:val="auto"/>
          <w:sz w:val="24"/>
          <w:szCs w:val="22"/>
        </w:rPr>
        <w:t>The expected contribution of the thesis is threefold: first, to advance urban demand forecasting through a neighborhood-aware multimodal fusion framework; second, to provide interpretable evidence of how weather, calendar, and spatial context jointly shape shared mobility demand; and third, to demonstrate the practical value of cross-modal forecasts for smart mobility operations and planning. Overall, the study aims to contribute an applied, explainable, and publication-ready intelligent forecasting system suitable for urban mobility analytics and decision support.</w:t>
      </w:r>
    </w:p>
    <w:p w14:paraId="50E87C6F" w14:textId="77777777" w:rsidR="004D064A" w:rsidRDefault="004D064A" w:rsidP="004D064A">
      <w:pPr>
        <w:pStyle w:val="Heading1"/>
        <w:jc w:val="both"/>
        <w:rPr>
          <w:rFonts w:ascii="Times New Roman" w:eastAsiaTheme="minorEastAsia" w:hAnsi="Times New Roman" w:cstheme="minorBidi"/>
          <w:b w:val="0"/>
          <w:bCs w:val="0"/>
          <w:color w:val="auto"/>
          <w:sz w:val="24"/>
          <w:szCs w:val="22"/>
        </w:rPr>
      </w:pPr>
      <w:r w:rsidRPr="004D064A">
        <w:rPr>
          <w:rFonts w:ascii="Times New Roman" w:eastAsiaTheme="minorEastAsia" w:hAnsi="Times New Roman" w:cstheme="minorBidi"/>
          <w:b w:val="0"/>
          <w:bCs w:val="0"/>
          <w:color w:val="auto"/>
          <w:sz w:val="24"/>
          <w:szCs w:val="22"/>
        </w:rPr>
        <w:lastRenderedPageBreak/>
        <w:t>If you want, I can next assemble everything into a full thesis proposal draft matching the structure of your sample document.</w:t>
      </w:r>
    </w:p>
    <w:p w14:paraId="02D15CB6" w14:textId="4273008A" w:rsidR="002E6969" w:rsidRDefault="00AD0674" w:rsidP="004D064A">
      <w:pPr>
        <w:pStyle w:val="Heading1"/>
        <w:jc w:val="both"/>
      </w:pPr>
      <w:r>
        <w:t>Introduction and Background</w:t>
      </w:r>
      <w:bookmarkEnd w:id="2"/>
    </w:p>
    <w:p w14:paraId="6E7B7F41" w14:textId="77777777" w:rsidR="004D064A" w:rsidRPr="004D064A" w:rsidRDefault="004D064A" w:rsidP="004D064A">
      <w:pPr>
        <w:pStyle w:val="Heading1"/>
        <w:jc w:val="both"/>
        <w:rPr>
          <w:rFonts w:ascii="Times New Roman" w:eastAsiaTheme="minorEastAsia" w:hAnsi="Times New Roman" w:cstheme="minorBidi"/>
          <w:b w:val="0"/>
          <w:bCs w:val="0"/>
          <w:color w:val="auto"/>
          <w:sz w:val="24"/>
          <w:szCs w:val="22"/>
        </w:rPr>
      </w:pPr>
      <w:bookmarkStart w:id="3" w:name="_Toc199542600"/>
      <w:r w:rsidRPr="004D064A">
        <w:rPr>
          <w:rFonts w:ascii="Times New Roman" w:eastAsiaTheme="minorEastAsia" w:hAnsi="Times New Roman" w:cstheme="minorBidi"/>
          <w:b w:val="0"/>
          <w:bCs w:val="0"/>
          <w:color w:val="auto"/>
          <w:sz w:val="24"/>
          <w:szCs w:val="22"/>
        </w:rPr>
        <w:t>Shared mobility systems such as bike sharing and micromobility services have become an important component of contemporary urban transportation. Their effectiveness depends heavily on the ability to anticipate short-term demand accurately so that operators can support bike redistribution, dock availability, staffing, maintenance planning, and overall service quality. In practice, however, demand in shared mobility systems is highly dynamic and sensitive to a wide range of contextual factors, including sudden weather changes, holidays, commuter routines, and the distinct functional roles of neighborhoods. Traditional forecasting approaches often capture broad temporal demand trends, yet they frequently underperform when demand shifts abruptly across time and space or when different urban areas exhibit heterogeneous usage behavior.</w:t>
      </w:r>
    </w:p>
    <w:p w14:paraId="7AAD37EB" w14:textId="77777777" w:rsidR="004D064A" w:rsidRPr="004D064A" w:rsidRDefault="004D064A" w:rsidP="004D064A">
      <w:pPr>
        <w:pStyle w:val="Heading1"/>
        <w:jc w:val="both"/>
        <w:rPr>
          <w:rFonts w:ascii="Times New Roman" w:eastAsiaTheme="minorEastAsia" w:hAnsi="Times New Roman" w:cstheme="minorBidi"/>
          <w:b w:val="0"/>
          <w:bCs w:val="0"/>
          <w:color w:val="auto"/>
          <w:sz w:val="24"/>
          <w:szCs w:val="22"/>
        </w:rPr>
      </w:pPr>
      <w:r w:rsidRPr="004D064A">
        <w:rPr>
          <w:rFonts w:ascii="Times New Roman" w:eastAsiaTheme="minorEastAsia" w:hAnsi="Times New Roman" w:cstheme="minorBidi"/>
          <w:b w:val="0"/>
          <w:bCs w:val="0"/>
          <w:color w:val="auto"/>
          <w:sz w:val="24"/>
          <w:szCs w:val="22"/>
        </w:rPr>
        <w:t>Recent advances in intelligent forecasting systems suggest that urban demand prediction can be improved by moving beyond purely temporal models and incorporating multiple contextual modalities. For shared mobility, weather conditions, calendar signals, and neighborhood semantics are especially relevant because they jointly shape commuting, leisure, and mixed-use travel patterns. A station near a university, for example, may respond very differently to weather and calendar changes than a station in a tourist district or central business area. This makes shared mobility demand forecasting not only a time-series problem, but also a cross-modal urban intelligence problem requiring the joint learning of temporal usage patterns and contextual neighborhood information.</w:t>
      </w:r>
    </w:p>
    <w:p w14:paraId="5DF0BFCE" w14:textId="77777777" w:rsidR="004D064A" w:rsidRPr="004D064A" w:rsidRDefault="004D064A" w:rsidP="004D064A">
      <w:pPr>
        <w:pStyle w:val="Heading1"/>
        <w:jc w:val="both"/>
        <w:rPr>
          <w:rFonts w:ascii="Times New Roman" w:eastAsiaTheme="minorEastAsia" w:hAnsi="Times New Roman" w:cstheme="minorBidi"/>
          <w:b w:val="0"/>
          <w:bCs w:val="0"/>
          <w:color w:val="auto"/>
          <w:sz w:val="24"/>
          <w:szCs w:val="22"/>
        </w:rPr>
      </w:pPr>
      <w:r w:rsidRPr="004D064A">
        <w:rPr>
          <w:rFonts w:ascii="Times New Roman" w:eastAsiaTheme="minorEastAsia" w:hAnsi="Times New Roman" w:cstheme="minorBidi"/>
          <w:b w:val="0"/>
          <w:bCs w:val="0"/>
          <w:color w:val="auto"/>
          <w:sz w:val="24"/>
          <w:szCs w:val="22"/>
        </w:rPr>
        <w:t>Despite growing interest in data-driven urban forecasting, existing studies often treat contextual signals independently or include them only as shallow auxiliary variables. Spatial heterogeneity across neighborhoods, demand-type differences such as commuting versus leisure travel, and the semantic meaning of urban locations are still insufficiently modeled in many forecasting systems. As identified in your thesis idea, the central research problem is whether an urban demand forecasting model can be designed to jointly learn temporal demand evolution and contextual neighborhood semantics in a unified framework.</w:t>
      </w:r>
    </w:p>
    <w:p w14:paraId="77E8A770" w14:textId="77777777" w:rsidR="004D064A" w:rsidRPr="004D064A" w:rsidRDefault="004D064A" w:rsidP="004D064A">
      <w:pPr>
        <w:pStyle w:val="Heading1"/>
        <w:jc w:val="both"/>
        <w:rPr>
          <w:rFonts w:ascii="Times New Roman" w:eastAsiaTheme="minorEastAsia" w:hAnsi="Times New Roman" w:cstheme="minorBidi"/>
          <w:b w:val="0"/>
          <w:bCs w:val="0"/>
          <w:color w:val="auto"/>
          <w:sz w:val="24"/>
          <w:szCs w:val="22"/>
        </w:rPr>
      </w:pPr>
      <w:r w:rsidRPr="004D064A">
        <w:rPr>
          <w:rFonts w:ascii="Times New Roman" w:eastAsiaTheme="minorEastAsia" w:hAnsi="Times New Roman" w:cstheme="minorBidi"/>
          <w:b w:val="0"/>
          <w:bCs w:val="0"/>
          <w:color w:val="auto"/>
          <w:sz w:val="24"/>
          <w:szCs w:val="22"/>
        </w:rPr>
        <w:lastRenderedPageBreak/>
        <w:t>To address this gap, this thesis proposes a cross-modal urban demand forecasting framework that integrates three key information streams: historical station demand, contextual variables such as weather and calendar effects, and neighborhood embeddings derived from land use and surrounding urban function. The proposed architecture combines a temporal sequence encoder, a context encoder, and a neighborhood embedding module through a fusion network to generate multi-step forecasts for shared mobility demand. Publicly available datasets such as the UCI Bike Sharing Dataset and NYC TLC Trip Record Data make this study practically feasible and empirically relevant.</w:t>
      </w:r>
    </w:p>
    <w:p w14:paraId="3D493A8A" w14:textId="77777777" w:rsidR="004D064A" w:rsidRDefault="004D064A" w:rsidP="004D064A">
      <w:pPr>
        <w:pStyle w:val="Heading1"/>
        <w:jc w:val="both"/>
        <w:rPr>
          <w:rFonts w:ascii="Times New Roman" w:eastAsiaTheme="minorEastAsia" w:hAnsi="Times New Roman" w:cstheme="minorBidi"/>
          <w:b w:val="0"/>
          <w:bCs w:val="0"/>
          <w:color w:val="auto"/>
          <w:sz w:val="24"/>
          <w:szCs w:val="22"/>
        </w:rPr>
      </w:pPr>
      <w:r w:rsidRPr="004D064A">
        <w:rPr>
          <w:rFonts w:ascii="Times New Roman" w:eastAsiaTheme="minorEastAsia" w:hAnsi="Times New Roman" w:cstheme="minorBidi"/>
          <w:b w:val="0"/>
          <w:bCs w:val="0"/>
          <w:color w:val="auto"/>
          <w:sz w:val="24"/>
          <w:szCs w:val="22"/>
        </w:rPr>
        <w:t>The study is particularly suitable for an applied intelligent-systems contribution because it aims not only to improve predictive accuracy, but also to produce interpretable, transferable, and operationally useful forecasts for real-world shared mobility planning. In that sense, the work aligns well with the structure of an applied thesis proposal, where introduction, objectives, methodology, expected contributions, and evaluation are tightly integrated.</w:t>
      </w:r>
    </w:p>
    <w:p w14:paraId="2AA6AE38" w14:textId="1D78C5CE" w:rsidR="002E6969" w:rsidRDefault="00AD0674" w:rsidP="004D064A">
      <w:pPr>
        <w:pStyle w:val="Heading1"/>
        <w:jc w:val="both"/>
      </w:pPr>
      <w:r>
        <w:t>Problem Statement</w:t>
      </w:r>
      <w:bookmarkEnd w:id="3"/>
    </w:p>
    <w:p w14:paraId="2BAF206E" w14:textId="77777777" w:rsidR="006F47FB" w:rsidRPr="006F47FB" w:rsidRDefault="006F47FB" w:rsidP="006F47FB">
      <w:pPr>
        <w:spacing w:before="100" w:beforeAutospacing="1" w:after="100" w:afterAutospacing="1" w:line="240" w:lineRule="auto"/>
        <w:rPr>
          <w:rFonts w:eastAsia="Times New Roman" w:cs="Times New Roman"/>
          <w:szCs w:val="24"/>
          <w:lang w:val="en-DE" w:eastAsia="en-DE"/>
        </w:rPr>
      </w:pPr>
      <w:bookmarkStart w:id="4" w:name="_Toc199542601"/>
      <w:r w:rsidRPr="006F47FB">
        <w:rPr>
          <w:rFonts w:eastAsia="Times New Roman" w:cs="Times New Roman"/>
          <w:szCs w:val="24"/>
          <w:lang w:val="en-DE" w:eastAsia="en-DE"/>
        </w:rPr>
        <w:t xml:space="preserve">Current shared mobility demand forecasting approaches can model broad temporal demand patterns, but they still struggle to provide reliable and context-sensitive predictions in real urban environments. In practice, shared mobility usage is affected by rapidly changing weather conditions, public holidays, commuter routines, and the distinct functional roles of neighborhoods. Models that rely mainly on historical counts often fail to capture these interacting influences adequately, especially when demand changes abruptly across time and space. </w:t>
      </w:r>
    </w:p>
    <w:p w14:paraId="787BE96F" w14:textId="77777777" w:rsidR="006F47FB" w:rsidRPr="006F47FB" w:rsidRDefault="006F47FB" w:rsidP="006F47FB">
      <w:pPr>
        <w:spacing w:before="100" w:beforeAutospacing="1" w:after="100" w:afterAutospacing="1" w:line="240" w:lineRule="auto"/>
        <w:rPr>
          <w:rFonts w:eastAsia="Times New Roman" w:cs="Times New Roman"/>
          <w:szCs w:val="24"/>
          <w:lang w:val="en-DE" w:eastAsia="en-DE"/>
        </w:rPr>
      </w:pPr>
      <w:r w:rsidRPr="006F47FB">
        <w:rPr>
          <w:rFonts w:eastAsia="Times New Roman" w:cs="Times New Roman"/>
          <w:szCs w:val="24"/>
          <w:lang w:val="en-DE" w:eastAsia="en-DE"/>
        </w:rPr>
        <w:t>Shared mobility demand forecasting still faces important limitations when confronted with:</w:t>
      </w:r>
    </w:p>
    <w:p w14:paraId="44B7407C" w14:textId="77777777" w:rsidR="006F47FB" w:rsidRPr="006F47FB" w:rsidRDefault="006F47FB" w:rsidP="006F47FB">
      <w:pPr>
        <w:numPr>
          <w:ilvl w:val="0"/>
          <w:numId w:val="30"/>
        </w:numPr>
        <w:spacing w:before="100" w:beforeAutospacing="1" w:after="100" w:afterAutospacing="1" w:line="240" w:lineRule="auto"/>
        <w:rPr>
          <w:rFonts w:eastAsia="Times New Roman" w:cs="Times New Roman"/>
          <w:szCs w:val="24"/>
          <w:lang w:val="en-DE" w:eastAsia="en-DE"/>
        </w:rPr>
      </w:pPr>
      <w:r w:rsidRPr="006F47FB">
        <w:rPr>
          <w:rFonts w:eastAsia="Times New Roman" w:cs="Times New Roman"/>
          <w:b/>
          <w:bCs/>
          <w:szCs w:val="24"/>
          <w:lang w:val="en-DE" w:eastAsia="en-DE"/>
        </w:rPr>
        <w:t>Nonstationary urban travel behavior</w:t>
      </w:r>
      <w:r w:rsidRPr="006F47FB">
        <w:rPr>
          <w:rFonts w:eastAsia="Times New Roman" w:cs="Times New Roman"/>
          <w:szCs w:val="24"/>
          <w:lang w:val="en-DE" w:eastAsia="en-DE"/>
        </w:rPr>
        <w:t xml:space="preserve"> caused by changing daily routines, weather fluctuations, and irregular events. </w:t>
      </w:r>
    </w:p>
    <w:p w14:paraId="4531A3F2" w14:textId="77777777" w:rsidR="006F47FB" w:rsidRPr="006F47FB" w:rsidRDefault="006F47FB" w:rsidP="006F47FB">
      <w:pPr>
        <w:numPr>
          <w:ilvl w:val="0"/>
          <w:numId w:val="30"/>
        </w:numPr>
        <w:spacing w:before="100" w:beforeAutospacing="1" w:after="100" w:afterAutospacing="1" w:line="240" w:lineRule="auto"/>
        <w:rPr>
          <w:rFonts w:eastAsia="Times New Roman" w:cs="Times New Roman"/>
          <w:szCs w:val="24"/>
          <w:lang w:val="en-DE" w:eastAsia="en-DE"/>
        </w:rPr>
      </w:pPr>
      <w:r w:rsidRPr="006F47FB">
        <w:rPr>
          <w:rFonts w:eastAsia="Times New Roman" w:cs="Times New Roman"/>
          <w:b/>
          <w:bCs/>
          <w:szCs w:val="24"/>
          <w:lang w:val="en-DE" w:eastAsia="en-DE"/>
        </w:rPr>
        <w:t>Spatial heterogeneity across neighborhoods</w:t>
      </w:r>
      <w:r w:rsidRPr="006F47FB">
        <w:rPr>
          <w:rFonts w:eastAsia="Times New Roman" w:cs="Times New Roman"/>
          <w:szCs w:val="24"/>
          <w:lang w:val="en-DE" w:eastAsia="en-DE"/>
        </w:rPr>
        <w:t xml:space="preserve">, where residential, business, tourist, university, and transit-oriented areas exhibit different demand dynamics. </w:t>
      </w:r>
    </w:p>
    <w:p w14:paraId="1C6B5F05" w14:textId="77777777" w:rsidR="006F47FB" w:rsidRPr="006F47FB" w:rsidRDefault="006F47FB" w:rsidP="006F47FB">
      <w:pPr>
        <w:numPr>
          <w:ilvl w:val="0"/>
          <w:numId w:val="30"/>
        </w:numPr>
        <w:spacing w:before="100" w:beforeAutospacing="1" w:after="100" w:afterAutospacing="1" w:line="240" w:lineRule="auto"/>
        <w:rPr>
          <w:rFonts w:eastAsia="Times New Roman" w:cs="Times New Roman"/>
          <w:szCs w:val="24"/>
          <w:lang w:val="en-DE" w:eastAsia="en-DE"/>
        </w:rPr>
      </w:pPr>
      <w:r w:rsidRPr="006F47FB">
        <w:rPr>
          <w:rFonts w:eastAsia="Times New Roman" w:cs="Times New Roman"/>
          <w:b/>
          <w:bCs/>
          <w:szCs w:val="24"/>
          <w:lang w:val="en-DE" w:eastAsia="en-DE"/>
        </w:rPr>
        <w:t>Demand-type variation</w:t>
      </w:r>
      <w:r w:rsidRPr="006F47FB">
        <w:rPr>
          <w:rFonts w:eastAsia="Times New Roman" w:cs="Times New Roman"/>
          <w:szCs w:val="24"/>
          <w:lang w:val="en-DE" w:eastAsia="en-DE"/>
        </w:rPr>
        <w:t xml:space="preserve">, such as the contrast between commuting-driven and leisure-driven mobility patterns. </w:t>
      </w:r>
    </w:p>
    <w:p w14:paraId="5E291011" w14:textId="77777777" w:rsidR="006F47FB" w:rsidRPr="006F47FB" w:rsidRDefault="006F47FB" w:rsidP="006F47FB">
      <w:pPr>
        <w:numPr>
          <w:ilvl w:val="0"/>
          <w:numId w:val="30"/>
        </w:numPr>
        <w:spacing w:before="100" w:beforeAutospacing="1" w:after="100" w:afterAutospacing="1" w:line="240" w:lineRule="auto"/>
        <w:rPr>
          <w:rFonts w:eastAsia="Times New Roman" w:cs="Times New Roman"/>
          <w:szCs w:val="24"/>
          <w:lang w:val="en-DE" w:eastAsia="en-DE"/>
        </w:rPr>
      </w:pPr>
      <w:r w:rsidRPr="006F47FB">
        <w:rPr>
          <w:rFonts w:eastAsia="Times New Roman" w:cs="Times New Roman"/>
          <w:b/>
          <w:bCs/>
          <w:szCs w:val="24"/>
          <w:lang w:val="en-DE" w:eastAsia="en-DE"/>
        </w:rPr>
        <w:t>Insufficient contextual modeling</w:t>
      </w:r>
      <w:r w:rsidRPr="006F47FB">
        <w:rPr>
          <w:rFonts w:eastAsia="Times New Roman" w:cs="Times New Roman"/>
          <w:szCs w:val="24"/>
          <w:lang w:val="en-DE" w:eastAsia="en-DE"/>
        </w:rPr>
        <w:t xml:space="preserve">, where weather, calendar, and neighborhood information are either underutilized or treated independently rather than jointly. </w:t>
      </w:r>
    </w:p>
    <w:p w14:paraId="685A406D" w14:textId="77777777" w:rsidR="006F47FB" w:rsidRPr="006F47FB" w:rsidRDefault="006F47FB" w:rsidP="006F47FB">
      <w:pPr>
        <w:spacing w:before="100" w:beforeAutospacing="1" w:after="100" w:afterAutospacing="1" w:line="240" w:lineRule="auto"/>
        <w:rPr>
          <w:rFonts w:eastAsia="Times New Roman" w:cs="Times New Roman"/>
          <w:szCs w:val="24"/>
          <w:lang w:val="en-DE" w:eastAsia="en-DE"/>
        </w:rPr>
      </w:pPr>
      <w:r w:rsidRPr="006F47FB">
        <w:rPr>
          <w:rFonts w:eastAsia="Times New Roman" w:cs="Times New Roman"/>
          <w:szCs w:val="24"/>
          <w:lang w:val="en-DE" w:eastAsia="en-DE"/>
        </w:rPr>
        <w:t xml:space="preserve">The lack of integrated contextual learning reduces forecasting accuracy, limits the interpretability of model predictions, and weakens the practical value of forecasts for operational tasks such as bike redistribution, dock availability planning, and service </w:t>
      </w:r>
      <w:r w:rsidRPr="006F47FB">
        <w:rPr>
          <w:rFonts w:eastAsia="Times New Roman" w:cs="Times New Roman"/>
          <w:szCs w:val="24"/>
          <w:lang w:val="en-DE" w:eastAsia="en-DE"/>
        </w:rPr>
        <w:lastRenderedPageBreak/>
        <w:t>optimization. Existing forecasting methods are therefore not fully equipped to support intelligent decision-making in dynamic shared mobility systems.</w:t>
      </w:r>
    </w:p>
    <w:p w14:paraId="69669725" w14:textId="77777777" w:rsidR="006F47FB" w:rsidRPr="006F47FB" w:rsidRDefault="006F47FB" w:rsidP="006F47FB">
      <w:pPr>
        <w:spacing w:before="100" w:beforeAutospacing="1" w:after="100" w:afterAutospacing="1" w:line="240" w:lineRule="auto"/>
        <w:rPr>
          <w:rFonts w:eastAsia="Times New Roman" w:cs="Times New Roman"/>
          <w:szCs w:val="24"/>
          <w:lang w:val="en-DE" w:eastAsia="en-DE"/>
        </w:rPr>
      </w:pPr>
      <w:r w:rsidRPr="006F47FB">
        <w:rPr>
          <w:rFonts w:eastAsia="Times New Roman" w:cs="Times New Roman"/>
          <w:b/>
          <w:bCs/>
          <w:szCs w:val="24"/>
          <w:lang w:val="en-DE" w:eastAsia="en-DE"/>
        </w:rPr>
        <w:t>The central research problem is therefore:</w:t>
      </w:r>
      <w:r w:rsidRPr="006F47FB">
        <w:rPr>
          <w:rFonts w:eastAsia="Times New Roman" w:cs="Times New Roman"/>
          <w:szCs w:val="24"/>
          <w:lang w:val="en-DE" w:eastAsia="en-DE"/>
        </w:rPr>
        <w:br/>
      </w:r>
      <w:r w:rsidRPr="006F47FB">
        <w:rPr>
          <w:rFonts w:eastAsia="Times New Roman" w:cs="Times New Roman"/>
          <w:b/>
          <w:bCs/>
          <w:szCs w:val="24"/>
          <w:lang w:val="en-DE" w:eastAsia="en-DE"/>
        </w:rPr>
        <w:t>How can an urban shared mobility demand forecasting model be designed to jointly learn temporal usage patterns, weather effects, calendar signals, and neighborhood semantics in order to improve short-term forecasting accuracy, robustness, and operational usefulness?</w:t>
      </w:r>
    </w:p>
    <w:p w14:paraId="088E5CF4" w14:textId="05C008F6" w:rsidR="002E6969" w:rsidRDefault="00AD0674" w:rsidP="00E562CA">
      <w:pPr>
        <w:pStyle w:val="Heading1"/>
        <w:jc w:val="both"/>
      </w:pPr>
      <w:r>
        <w:lastRenderedPageBreak/>
        <w:t>Research Objectives</w:t>
      </w:r>
      <w:bookmarkEnd w:id="4"/>
    </w:p>
    <w:p w14:paraId="0F7F95D2" w14:textId="77777777" w:rsidR="004D064A" w:rsidRPr="004D064A" w:rsidRDefault="004D064A" w:rsidP="004D064A">
      <w:pPr>
        <w:pStyle w:val="Heading1"/>
        <w:jc w:val="both"/>
        <w:rPr>
          <w:rFonts w:ascii="Times New Roman" w:eastAsiaTheme="minorEastAsia" w:hAnsi="Times New Roman" w:cstheme="minorBidi"/>
          <w:b w:val="0"/>
          <w:bCs w:val="0"/>
          <w:color w:val="auto"/>
          <w:sz w:val="24"/>
          <w:szCs w:val="22"/>
        </w:rPr>
      </w:pPr>
      <w:bookmarkStart w:id="5" w:name="_Toc199542602"/>
      <w:r w:rsidRPr="004D064A">
        <w:rPr>
          <w:rFonts w:ascii="Times New Roman" w:eastAsiaTheme="minorEastAsia" w:hAnsi="Times New Roman" w:cstheme="minorBidi"/>
          <w:b w:val="0"/>
          <w:bCs w:val="0"/>
          <w:color w:val="auto"/>
          <w:sz w:val="24"/>
          <w:szCs w:val="22"/>
        </w:rPr>
        <w:t>This thesis aims to design, implement, and evaluate a cross-modal forecasting framework for urban shared mobility demand that integrates temporal, environmental, calendar, and neighborhood information. The specific objectives are:</w:t>
      </w:r>
    </w:p>
    <w:p w14:paraId="2CA354DC" w14:textId="77777777" w:rsidR="004D064A" w:rsidRPr="004D064A" w:rsidRDefault="004D064A" w:rsidP="004D064A">
      <w:pPr>
        <w:pStyle w:val="Heading1"/>
        <w:jc w:val="both"/>
        <w:rPr>
          <w:rFonts w:ascii="Times New Roman" w:eastAsiaTheme="minorEastAsia" w:hAnsi="Times New Roman" w:cstheme="minorBidi"/>
          <w:b w:val="0"/>
          <w:bCs w:val="0"/>
          <w:color w:val="auto"/>
          <w:sz w:val="24"/>
          <w:szCs w:val="22"/>
        </w:rPr>
      </w:pPr>
      <w:r w:rsidRPr="004D064A">
        <w:rPr>
          <w:rFonts w:ascii="Times New Roman" w:eastAsiaTheme="minorEastAsia" w:hAnsi="Times New Roman" w:cstheme="minorBidi"/>
          <w:b w:val="0"/>
          <w:bCs w:val="0"/>
          <w:color w:val="auto"/>
          <w:sz w:val="24"/>
          <w:szCs w:val="22"/>
        </w:rPr>
        <w:t xml:space="preserve">To develop a multimodal forecasting framework that combines historical demand sequences, weather information, calendar effects, and neighborhood context for short-term shared mobility demand prediction. </w:t>
      </w:r>
    </w:p>
    <w:p w14:paraId="10FB3EE9" w14:textId="77777777" w:rsidR="004D064A" w:rsidRPr="004D064A" w:rsidRDefault="004D064A" w:rsidP="004D064A">
      <w:pPr>
        <w:pStyle w:val="Heading1"/>
        <w:jc w:val="both"/>
        <w:rPr>
          <w:rFonts w:ascii="Times New Roman" w:eastAsiaTheme="minorEastAsia" w:hAnsi="Times New Roman" w:cstheme="minorBidi"/>
          <w:b w:val="0"/>
          <w:bCs w:val="0"/>
          <w:color w:val="auto"/>
          <w:sz w:val="24"/>
          <w:szCs w:val="22"/>
        </w:rPr>
      </w:pPr>
      <w:r w:rsidRPr="004D064A">
        <w:rPr>
          <w:rFonts w:ascii="Times New Roman" w:eastAsiaTheme="minorEastAsia" w:hAnsi="Times New Roman" w:cstheme="minorBidi"/>
          <w:b w:val="0"/>
          <w:bCs w:val="0"/>
          <w:color w:val="auto"/>
          <w:sz w:val="24"/>
          <w:szCs w:val="22"/>
        </w:rPr>
        <w:t xml:space="preserve">To evaluate the predictive benefit of cross-modal fusion over conventional statistical, machine learning, and deep learning baselines. </w:t>
      </w:r>
    </w:p>
    <w:p w14:paraId="11A932F6" w14:textId="77777777" w:rsidR="004D064A" w:rsidRPr="004D064A" w:rsidRDefault="004D064A" w:rsidP="004D064A">
      <w:pPr>
        <w:pStyle w:val="Heading1"/>
        <w:jc w:val="both"/>
        <w:rPr>
          <w:rFonts w:ascii="Times New Roman" w:eastAsiaTheme="minorEastAsia" w:hAnsi="Times New Roman" w:cstheme="minorBidi"/>
          <w:b w:val="0"/>
          <w:bCs w:val="0"/>
          <w:color w:val="auto"/>
          <w:sz w:val="24"/>
          <w:szCs w:val="22"/>
        </w:rPr>
      </w:pPr>
      <w:r w:rsidRPr="004D064A">
        <w:rPr>
          <w:rFonts w:ascii="Times New Roman" w:eastAsiaTheme="minorEastAsia" w:hAnsi="Times New Roman" w:cstheme="minorBidi"/>
          <w:b w:val="0"/>
          <w:bCs w:val="0"/>
          <w:color w:val="auto"/>
          <w:sz w:val="24"/>
          <w:szCs w:val="22"/>
        </w:rPr>
        <w:t xml:space="preserve">To model spatial heterogeneity through neighborhood semantic embeddings and assess how urban-function-aware representations improve demand forecasting across different station and zone types. </w:t>
      </w:r>
    </w:p>
    <w:p w14:paraId="2314B154" w14:textId="77777777" w:rsidR="004D064A" w:rsidRPr="004D064A" w:rsidRDefault="004D064A" w:rsidP="004D064A">
      <w:pPr>
        <w:pStyle w:val="Heading1"/>
        <w:jc w:val="both"/>
        <w:rPr>
          <w:rFonts w:ascii="Times New Roman" w:eastAsiaTheme="minorEastAsia" w:hAnsi="Times New Roman" w:cstheme="minorBidi"/>
          <w:b w:val="0"/>
          <w:bCs w:val="0"/>
          <w:color w:val="auto"/>
          <w:sz w:val="24"/>
          <w:szCs w:val="22"/>
        </w:rPr>
      </w:pPr>
      <w:r w:rsidRPr="004D064A">
        <w:rPr>
          <w:rFonts w:ascii="Times New Roman" w:eastAsiaTheme="minorEastAsia" w:hAnsi="Times New Roman" w:cstheme="minorBidi"/>
          <w:b w:val="0"/>
          <w:bCs w:val="0"/>
          <w:color w:val="auto"/>
          <w:sz w:val="24"/>
          <w:szCs w:val="22"/>
        </w:rPr>
        <w:t xml:space="preserve">To examine the contribution of individual modalities under different demand regimes, including commuting, leisure, weekends, holidays, and adverse-weather conditions. </w:t>
      </w:r>
    </w:p>
    <w:p w14:paraId="6BE3B290" w14:textId="77777777" w:rsidR="004D064A" w:rsidRPr="004D064A" w:rsidRDefault="004D064A" w:rsidP="004D064A">
      <w:pPr>
        <w:pStyle w:val="Heading1"/>
        <w:jc w:val="both"/>
        <w:rPr>
          <w:rFonts w:ascii="Times New Roman" w:eastAsiaTheme="minorEastAsia" w:hAnsi="Times New Roman" w:cstheme="minorBidi"/>
          <w:b w:val="0"/>
          <w:bCs w:val="0"/>
          <w:color w:val="auto"/>
          <w:sz w:val="24"/>
          <w:szCs w:val="22"/>
        </w:rPr>
      </w:pPr>
      <w:r w:rsidRPr="004D064A">
        <w:rPr>
          <w:rFonts w:ascii="Times New Roman" w:eastAsiaTheme="minorEastAsia" w:hAnsi="Times New Roman" w:cstheme="minorBidi"/>
          <w:b w:val="0"/>
          <w:bCs w:val="0"/>
          <w:color w:val="auto"/>
          <w:sz w:val="24"/>
          <w:szCs w:val="22"/>
        </w:rPr>
        <w:t xml:space="preserve">To test the robustness and transferability of the proposed framework across neighborhoods, station categories, and heterogeneous mobility datasets. </w:t>
      </w:r>
    </w:p>
    <w:p w14:paraId="1946305B" w14:textId="77777777" w:rsidR="004D064A" w:rsidRPr="004D064A" w:rsidRDefault="004D064A" w:rsidP="004D064A">
      <w:pPr>
        <w:pStyle w:val="Heading1"/>
        <w:jc w:val="both"/>
        <w:rPr>
          <w:rFonts w:ascii="Times New Roman" w:eastAsiaTheme="minorEastAsia" w:hAnsi="Times New Roman" w:cstheme="minorBidi"/>
          <w:b w:val="0"/>
          <w:bCs w:val="0"/>
          <w:color w:val="auto"/>
          <w:sz w:val="24"/>
          <w:szCs w:val="22"/>
        </w:rPr>
      </w:pPr>
      <w:r w:rsidRPr="004D064A">
        <w:rPr>
          <w:rFonts w:ascii="Times New Roman" w:eastAsiaTheme="minorEastAsia" w:hAnsi="Times New Roman" w:cstheme="minorBidi"/>
          <w:b w:val="0"/>
          <w:bCs w:val="0"/>
          <w:color w:val="auto"/>
          <w:sz w:val="24"/>
          <w:szCs w:val="22"/>
        </w:rPr>
        <w:t xml:space="preserve">To incorporate explainability analysis in order to reveal the relative and context-dependent importance of weather, calendar, and neighborhood variables in forecasting outcomes. </w:t>
      </w:r>
    </w:p>
    <w:p w14:paraId="34B9D838" w14:textId="77777777" w:rsidR="004D064A" w:rsidRPr="004D064A" w:rsidRDefault="004D064A" w:rsidP="004D064A">
      <w:pPr>
        <w:pStyle w:val="Heading1"/>
        <w:jc w:val="both"/>
        <w:rPr>
          <w:rFonts w:ascii="Times New Roman" w:eastAsiaTheme="minorEastAsia" w:hAnsi="Times New Roman" w:cstheme="minorBidi"/>
          <w:b w:val="0"/>
          <w:bCs w:val="0"/>
          <w:color w:val="auto"/>
          <w:sz w:val="24"/>
          <w:szCs w:val="22"/>
        </w:rPr>
      </w:pPr>
      <w:r w:rsidRPr="004D064A">
        <w:rPr>
          <w:rFonts w:ascii="Times New Roman" w:eastAsiaTheme="minorEastAsia" w:hAnsi="Times New Roman" w:cstheme="minorBidi"/>
          <w:b w:val="0"/>
          <w:bCs w:val="0"/>
          <w:color w:val="auto"/>
          <w:sz w:val="24"/>
          <w:szCs w:val="22"/>
        </w:rPr>
        <w:t xml:space="preserve">To assess the operational usefulness of the proposed model for shared-mobility decision support, including rebalancing, dock availability planning, and service optimization. </w:t>
      </w:r>
    </w:p>
    <w:p w14:paraId="58A8A8EB" w14:textId="77777777" w:rsidR="004D064A" w:rsidRPr="004D064A" w:rsidRDefault="004D064A" w:rsidP="004D064A">
      <w:pPr>
        <w:pStyle w:val="Heading1"/>
        <w:jc w:val="both"/>
        <w:rPr>
          <w:rFonts w:ascii="Times New Roman" w:eastAsiaTheme="minorEastAsia" w:hAnsi="Times New Roman" w:cstheme="minorBidi"/>
          <w:b w:val="0"/>
          <w:bCs w:val="0"/>
          <w:color w:val="auto"/>
          <w:sz w:val="24"/>
          <w:szCs w:val="22"/>
        </w:rPr>
      </w:pPr>
      <w:r w:rsidRPr="004D064A">
        <w:rPr>
          <w:rFonts w:ascii="Times New Roman" w:eastAsiaTheme="minorEastAsia" w:hAnsi="Times New Roman" w:cstheme="minorBidi"/>
          <w:b w:val="0"/>
          <w:bCs w:val="0"/>
          <w:color w:val="auto"/>
          <w:sz w:val="24"/>
          <w:szCs w:val="22"/>
        </w:rPr>
        <w:t xml:space="preserve">These objectives are consistent with the idea file’s proposed methodological direction of building demand sequences, encoding contextual signals, learning neighborhood embeddings, training baseline models, and evaluating both predictive and practical usefulness. </w:t>
      </w:r>
    </w:p>
    <w:p w14:paraId="0BA727C7" w14:textId="77777777" w:rsidR="00E31643" w:rsidRDefault="00E31643" w:rsidP="00E562CA">
      <w:pPr>
        <w:pStyle w:val="Heading1"/>
        <w:jc w:val="both"/>
      </w:pPr>
      <w:r>
        <w:t>Research Questions</w:t>
      </w:r>
    </w:p>
    <w:p w14:paraId="368810A9" w14:textId="77777777" w:rsidR="004D064A" w:rsidRDefault="00403E07" w:rsidP="004D064A">
      <w:pPr>
        <w:pStyle w:val="NormalWeb"/>
      </w:pPr>
      <w:r>
        <w:lastRenderedPageBreak/>
        <w:t>This thesis will be guided by the following research questions:</w:t>
      </w:r>
    </w:p>
    <w:p w14:paraId="2E8A3655" w14:textId="77777777" w:rsidR="004D064A" w:rsidRDefault="004D064A" w:rsidP="004D064A">
      <w:pPr>
        <w:pStyle w:val="NormalWeb"/>
      </w:pPr>
      <w:r w:rsidRPr="004D064A">
        <w:t>RQ1.</w:t>
      </w:r>
      <w:r>
        <w:t xml:space="preserve"> </w:t>
      </w:r>
      <w:r w:rsidRPr="004D064A">
        <w:t>To what extent does cross-modal fusion of weather, calendar, and neighborhood-context features improve short-term urban shared mobility demand forecasting compared with unimodal and conventional temporal baselines?</w:t>
      </w:r>
      <w:r>
        <w:t xml:space="preserve"> </w:t>
      </w:r>
    </w:p>
    <w:p w14:paraId="02F6076F" w14:textId="5363964F" w:rsidR="004D064A" w:rsidRDefault="004D064A" w:rsidP="004D064A">
      <w:pPr>
        <w:pStyle w:val="NormalWeb"/>
      </w:pPr>
      <w:r w:rsidRPr="004D064A">
        <w:t>Why this works: this is the anchor question and directly tests the core thesis claim.</w:t>
      </w:r>
    </w:p>
    <w:p w14:paraId="1B136DAF" w14:textId="77777777" w:rsidR="004D064A" w:rsidRDefault="004D064A" w:rsidP="004D064A">
      <w:pPr>
        <w:pStyle w:val="NormalWeb"/>
      </w:pPr>
      <w:r w:rsidRPr="004D064A">
        <w:t>RQ2.</w:t>
      </w:r>
      <w:r>
        <w:t xml:space="preserve"> </w:t>
      </w:r>
      <w:r w:rsidRPr="004D064A">
        <w:t>Which contextual modality—or combination of modalities—contributes most to forecasting accuracy under different urban demand regimes such as commuting, leisure, weekend, holiday, and adverse-weather periods?</w:t>
      </w:r>
      <w:r>
        <w:t xml:space="preserve"> </w:t>
      </w:r>
    </w:p>
    <w:p w14:paraId="5DFA8962" w14:textId="77777777" w:rsidR="004D064A" w:rsidRDefault="004D064A" w:rsidP="004D064A">
      <w:pPr>
        <w:pStyle w:val="NormalWeb"/>
      </w:pPr>
      <w:r w:rsidRPr="004D064A">
        <w:t>Why this works: it gives you a strong ablation and interpretability study.</w:t>
      </w:r>
    </w:p>
    <w:p w14:paraId="6346D4E2" w14:textId="77777777" w:rsidR="006F47FB" w:rsidRDefault="004D064A" w:rsidP="006F47FB">
      <w:pPr>
        <w:pStyle w:val="NormalWeb"/>
      </w:pPr>
      <w:r w:rsidRPr="004D064A">
        <w:t>RQ3.</w:t>
      </w:r>
      <w:r>
        <w:t xml:space="preserve"> </w:t>
      </w:r>
      <w:r w:rsidRPr="004D064A">
        <w:t>How effectively can neighborhood semantic embeddings capture spatial heterogeneity across urban zones and improve demand prediction in areas with distinct land-use and mobility functions?</w:t>
      </w:r>
      <w:r>
        <w:t xml:space="preserve"> </w:t>
      </w:r>
    </w:p>
    <w:p w14:paraId="22EED23A" w14:textId="77777777" w:rsidR="006F47FB" w:rsidRDefault="004D064A" w:rsidP="006F47FB">
      <w:pPr>
        <w:pStyle w:val="NormalWeb"/>
      </w:pPr>
      <w:r w:rsidRPr="004D064A">
        <w:t>Why this works: this highlights the neighborhood-context novelty in your idea .</w:t>
      </w:r>
    </w:p>
    <w:p w14:paraId="4C6CC062" w14:textId="77777777" w:rsidR="006F47FB" w:rsidRDefault="004D064A" w:rsidP="006F47FB">
      <w:pPr>
        <w:pStyle w:val="NormalWeb"/>
      </w:pPr>
      <w:r w:rsidRPr="004D064A">
        <w:t>RQ4.</w:t>
      </w:r>
      <w:r>
        <w:t xml:space="preserve"> </w:t>
      </w:r>
      <w:r w:rsidRPr="004D064A">
        <w:t>Can cross-modal forecasting models better anticipate abrupt demand shifts caused by weather changes, public holidays, and local activity patterns than state-of-the-art machine learning and deep learning baselines?</w:t>
      </w:r>
    </w:p>
    <w:p w14:paraId="41F832AC" w14:textId="77777777" w:rsidR="006F47FB" w:rsidRDefault="004D064A" w:rsidP="006F47FB">
      <w:pPr>
        <w:pStyle w:val="NormalWeb"/>
      </w:pPr>
      <w:r w:rsidRPr="004D064A">
        <w:t>Why this works: this targets one of the clearest real-world weaknesses identified in your thesis idea—rapid contextual change .</w:t>
      </w:r>
    </w:p>
    <w:p w14:paraId="47FE5900" w14:textId="77777777" w:rsidR="006F47FB" w:rsidRDefault="004D064A" w:rsidP="006F47FB">
      <w:pPr>
        <w:pStyle w:val="NormalWeb"/>
      </w:pPr>
      <w:r w:rsidRPr="004D064A">
        <w:t>RQ5.</w:t>
      </w:r>
      <w:r w:rsidR="006F47FB">
        <w:t xml:space="preserve"> </w:t>
      </w:r>
      <w:r w:rsidRPr="004D064A">
        <w:t>How transferable is the proposed cross-modal demand forecasting framework across different station types, neighborhood categories, and cities or datasets?</w:t>
      </w:r>
    </w:p>
    <w:p w14:paraId="7FAE9B7A" w14:textId="77777777" w:rsidR="006F47FB" w:rsidRDefault="004D064A" w:rsidP="006F47FB">
      <w:pPr>
        <w:pStyle w:val="NormalWeb"/>
      </w:pPr>
      <w:r w:rsidRPr="004D064A">
        <w:t>Why this works: this makes the work more publication-ready because journals like ESWA value robustness and generalizability.</w:t>
      </w:r>
    </w:p>
    <w:p w14:paraId="08EBF5E5" w14:textId="77777777" w:rsidR="006F47FB" w:rsidRDefault="004D064A" w:rsidP="006F47FB">
      <w:pPr>
        <w:pStyle w:val="NormalWeb"/>
      </w:pPr>
      <w:r w:rsidRPr="004D064A">
        <w:t>RQ6.</w:t>
      </w:r>
      <w:r>
        <w:t xml:space="preserve"> </w:t>
      </w:r>
      <w:r w:rsidRPr="004D064A">
        <w:t>How can explainable AI techniques be used to reveal the dynamic influence of weather, calendar, and neighborhood factors on shared mobility demand forecasts across space and time?</w:t>
      </w:r>
    </w:p>
    <w:p w14:paraId="5F5458C8" w14:textId="77777777" w:rsidR="006F47FB" w:rsidRDefault="004D064A" w:rsidP="006F47FB">
      <w:pPr>
        <w:pStyle w:val="NormalWeb"/>
      </w:pPr>
      <w:r w:rsidRPr="004D064A">
        <w:t>Why this works: ESWA often favors intelligent systems that are not only accurate but also interpretable and decision-supportive.</w:t>
      </w:r>
    </w:p>
    <w:p w14:paraId="6B6A270B" w14:textId="77777777" w:rsidR="006F47FB" w:rsidRDefault="004D064A" w:rsidP="006F47FB">
      <w:pPr>
        <w:pStyle w:val="NormalWeb"/>
      </w:pPr>
      <w:r w:rsidRPr="004D064A">
        <w:t>RQ7.How useful are cross-modal demand forecasts for operational decision-making, such as bike redistribution, dock allocation, and rebalancing planning, compared with standard forecasting approaches?</w:t>
      </w:r>
    </w:p>
    <w:p w14:paraId="672EDC34" w14:textId="0834C4AF" w:rsidR="002E6969" w:rsidRDefault="004D064A" w:rsidP="006F47FB">
      <w:pPr>
        <w:pStyle w:val="NormalWeb"/>
      </w:pPr>
      <w:r w:rsidRPr="004D064A">
        <w:t>Why this works: this lifts the thesis from pure prediction to applied impact, which is very suitable for Expert Systems with Applications.</w:t>
      </w:r>
      <w:r w:rsidR="00AD0674">
        <w:t>Theoretical Framework</w:t>
      </w:r>
      <w:bookmarkEnd w:id="5"/>
    </w:p>
    <w:p w14:paraId="4CB41A91" w14:textId="77777777" w:rsidR="002E6969" w:rsidRDefault="00AD0674" w:rsidP="00E562CA">
      <w:pPr>
        <w:pStyle w:val="Heading1"/>
        <w:jc w:val="both"/>
      </w:pPr>
      <w:bookmarkStart w:id="6" w:name="_Toc199542603"/>
      <w:r>
        <w:lastRenderedPageBreak/>
        <w:t>Methodology</w:t>
      </w:r>
      <w:bookmarkEnd w:id="6"/>
    </w:p>
    <w:p w14:paraId="2FF467D6" w14:textId="4E404E0A" w:rsidR="006F47FB" w:rsidRPr="006F47FB" w:rsidRDefault="00D470C0" w:rsidP="006F47FB">
      <w:pPr>
        <w:pStyle w:val="Heading2"/>
        <w:jc w:val="both"/>
      </w:pPr>
      <w:bookmarkStart w:id="7" w:name="_Toc199542604"/>
      <w:r w:rsidRPr="00D470C0">
        <w:t xml:space="preserve">6.1 </w:t>
      </w:r>
      <w:bookmarkEnd w:id="7"/>
      <w:r w:rsidR="006F47FB" w:rsidRPr="006F47FB">
        <w:t>Overall Research Design</w:t>
      </w:r>
    </w:p>
    <w:p w14:paraId="27EB1AA1" w14:textId="77777777" w:rsidR="006F47FB" w:rsidRPr="006F47FB" w:rsidRDefault="006F47FB" w:rsidP="006F47FB">
      <w:pPr>
        <w:rPr>
          <w:lang w:val="en-DE"/>
        </w:rPr>
      </w:pPr>
      <w:r w:rsidRPr="006F47FB">
        <w:rPr>
          <w:lang w:val="en-DE"/>
        </w:rPr>
        <w:t xml:space="preserve">  Adopt a </w:t>
      </w:r>
      <w:r w:rsidRPr="006F47FB">
        <w:rPr>
          <w:b/>
          <w:bCs/>
          <w:lang w:val="en-DE"/>
        </w:rPr>
        <w:t>design-and-evaluation methodology</w:t>
      </w:r>
      <w:r w:rsidRPr="006F47FB">
        <w:rPr>
          <w:lang w:val="en-DE"/>
        </w:rPr>
        <w:t xml:space="preserve"> to develop a cross-modal urban demand forecasting framework for shared mobility. </w:t>
      </w:r>
    </w:p>
    <w:p w14:paraId="016948AA" w14:textId="77777777" w:rsidR="006F47FB" w:rsidRPr="006F47FB" w:rsidRDefault="006F47FB" w:rsidP="006F47FB">
      <w:pPr>
        <w:rPr>
          <w:lang w:val="en-DE"/>
        </w:rPr>
      </w:pPr>
      <w:r w:rsidRPr="006F47FB">
        <w:rPr>
          <w:lang w:val="en-DE"/>
        </w:rPr>
        <w:t xml:space="preserve">  Frame the study as a </w:t>
      </w:r>
      <w:r w:rsidRPr="006F47FB">
        <w:rPr>
          <w:b/>
          <w:bCs/>
          <w:lang w:val="en-DE"/>
        </w:rPr>
        <w:t>supervised multivariate time-series forecasting problem</w:t>
      </w:r>
      <w:r w:rsidRPr="006F47FB">
        <w:rPr>
          <w:lang w:val="en-DE"/>
        </w:rPr>
        <w:t xml:space="preserve"> with contextual and spatial enrichment. </w:t>
      </w:r>
    </w:p>
    <w:p w14:paraId="3F1561BF" w14:textId="77777777" w:rsidR="006F47FB" w:rsidRPr="006F47FB" w:rsidRDefault="006F47FB" w:rsidP="006F47FB">
      <w:pPr>
        <w:rPr>
          <w:lang w:val="en-DE"/>
        </w:rPr>
      </w:pPr>
      <w:r w:rsidRPr="006F47FB">
        <w:rPr>
          <w:lang w:val="en-DE"/>
        </w:rPr>
        <w:t xml:space="preserve">  Model shared mobility demand at either: </w:t>
      </w:r>
    </w:p>
    <w:p w14:paraId="3253BAE0" w14:textId="77777777" w:rsidR="006F47FB" w:rsidRPr="006F47FB" w:rsidRDefault="006F47FB" w:rsidP="006F47FB">
      <w:pPr>
        <w:numPr>
          <w:ilvl w:val="0"/>
          <w:numId w:val="31"/>
        </w:numPr>
        <w:rPr>
          <w:lang w:val="en-DE"/>
        </w:rPr>
      </w:pPr>
      <w:r w:rsidRPr="006F47FB">
        <w:rPr>
          <w:b/>
          <w:bCs/>
          <w:lang w:val="en-DE"/>
        </w:rPr>
        <w:t>station level</w:t>
      </w:r>
      <w:r w:rsidRPr="006F47FB">
        <w:rPr>
          <w:lang w:val="en-DE"/>
        </w:rPr>
        <w:t xml:space="preserve"> for fine-grained operational forecasting, and/or </w:t>
      </w:r>
    </w:p>
    <w:p w14:paraId="5134E430" w14:textId="77777777" w:rsidR="006F47FB" w:rsidRPr="006F47FB" w:rsidRDefault="006F47FB" w:rsidP="006F47FB">
      <w:pPr>
        <w:numPr>
          <w:ilvl w:val="0"/>
          <w:numId w:val="31"/>
        </w:numPr>
        <w:rPr>
          <w:lang w:val="en-DE"/>
        </w:rPr>
      </w:pPr>
      <w:r w:rsidRPr="006F47FB">
        <w:rPr>
          <w:b/>
          <w:bCs/>
          <w:lang w:val="en-DE"/>
        </w:rPr>
        <w:t>zone level</w:t>
      </w:r>
      <w:r w:rsidRPr="006F47FB">
        <w:rPr>
          <w:lang w:val="en-DE"/>
        </w:rPr>
        <w:t xml:space="preserve"> for neighborhood-aware aggregated forecasting. </w:t>
      </w:r>
    </w:p>
    <w:p w14:paraId="7522E3D8" w14:textId="77777777" w:rsidR="006F47FB" w:rsidRPr="006F47FB" w:rsidRDefault="006F47FB" w:rsidP="006F47FB">
      <w:pPr>
        <w:rPr>
          <w:lang w:val="en-DE"/>
        </w:rPr>
      </w:pPr>
      <w:r w:rsidRPr="006F47FB">
        <w:rPr>
          <w:lang w:val="en-DE"/>
        </w:rPr>
        <w:t xml:space="preserve">  Compare the proposed framework against conventional statistical, machine learning, and deep learning baselines. </w:t>
      </w:r>
    </w:p>
    <w:p w14:paraId="568BD093" w14:textId="77777777" w:rsidR="006F47FB" w:rsidRPr="006F47FB" w:rsidRDefault="006F47FB" w:rsidP="006F47FB">
      <w:pPr>
        <w:rPr>
          <w:lang w:val="en-DE"/>
        </w:rPr>
      </w:pPr>
      <w:r w:rsidRPr="006F47FB">
        <w:rPr>
          <w:lang w:val="en-DE"/>
        </w:rPr>
        <w:t xml:space="preserve">  Conduct the methodology in sequential phases: </w:t>
      </w:r>
    </w:p>
    <w:p w14:paraId="4CCD8206" w14:textId="77777777" w:rsidR="006F47FB" w:rsidRPr="006F47FB" w:rsidRDefault="006F47FB" w:rsidP="006F47FB">
      <w:pPr>
        <w:numPr>
          <w:ilvl w:val="0"/>
          <w:numId w:val="32"/>
        </w:numPr>
        <w:rPr>
          <w:lang w:val="en-DE"/>
        </w:rPr>
      </w:pPr>
      <w:r w:rsidRPr="006F47FB">
        <w:rPr>
          <w:lang w:val="en-DE"/>
        </w:rPr>
        <w:t xml:space="preserve">data acquisition, </w:t>
      </w:r>
    </w:p>
    <w:p w14:paraId="03020C3B" w14:textId="77777777" w:rsidR="006F47FB" w:rsidRPr="006F47FB" w:rsidRDefault="006F47FB" w:rsidP="006F47FB">
      <w:pPr>
        <w:numPr>
          <w:ilvl w:val="0"/>
          <w:numId w:val="32"/>
        </w:numPr>
        <w:rPr>
          <w:lang w:val="en-DE"/>
        </w:rPr>
      </w:pPr>
      <w:r w:rsidRPr="006F47FB">
        <w:rPr>
          <w:lang w:val="en-DE"/>
        </w:rPr>
        <w:t xml:space="preserve">preprocessing and feature engineering, </w:t>
      </w:r>
    </w:p>
    <w:p w14:paraId="009BE411" w14:textId="77777777" w:rsidR="006F47FB" w:rsidRPr="006F47FB" w:rsidRDefault="006F47FB" w:rsidP="006F47FB">
      <w:pPr>
        <w:numPr>
          <w:ilvl w:val="0"/>
          <w:numId w:val="32"/>
        </w:numPr>
        <w:rPr>
          <w:lang w:val="en-DE"/>
        </w:rPr>
      </w:pPr>
      <w:r w:rsidRPr="006F47FB">
        <w:rPr>
          <w:lang w:val="en-DE"/>
        </w:rPr>
        <w:t xml:space="preserve">neighborhood representation learning, </w:t>
      </w:r>
    </w:p>
    <w:p w14:paraId="77890F3B" w14:textId="77777777" w:rsidR="006F47FB" w:rsidRPr="006F47FB" w:rsidRDefault="006F47FB" w:rsidP="006F47FB">
      <w:pPr>
        <w:numPr>
          <w:ilvl w:val="0"/>
          <w:numId w:val="32"/>
        </w:numPr>
        <w:rPr>
          <w:lang w:val="en-DE"/>
        </w:rPr>
      </w:pPr>
      <w:r w:rsidRPr="006F47FB">
        <w:rPr>
          <w:lang w:val="en-DE"/>
        </w:rPr>
        <w:t xml:space="preserve">model development, </w:t>
      </w:r>
    </w:p>
    <w:p w14:paraId="601A3DF7" w14:textId="77777777" w:rsidR="006F47FB" w:rsidRPr="006F47FB" w:rsidRDefault="006F47FB" w:rsidP="006F47FB">
      <w:pPr>
        <w:numPr>
          <w:ilvl w:val="0"/>
          <w:numId w:val="32"/>
        </w:numPr>
        <w:rPr>
          <w:lang w:val="en-DE"/>
        </w:rPr>
      </w:pPr>
      <w:r w:rsidRPr="006F47FB">
        <w:rPr>
          <w:lang w:val="en-DE"/>
        </w:rPr>
        <w:t xml:space="preserve">fusion design, </w:t>
      </w:r>
    </w:p>
    <w:p w14:paraId="69C81D58" w14:textId="77777777" w:rsidR="006F47FB" w:rsidRPr="006F47FB" w:rsidRDefault="006F47FB" w:rsidP="006F47FB">
      <w:pPr>
        <w:numPr>
          <w:ilvl w:val="0"/>
          <w:numId w:val="32"/>
        </w:numPr>
        <w:rPr>
          <w:lang w:val="en-DE"/>
        </w:rPr>
      </w:pPr>
      <w:r w:rsidRPr="006F47FB">
        <w:rPr>
          <w:lang w:val="en-DE"/>
        </w:rPr>
        <w:t xml:space="preserve">evaluation, </w:t>
      </w:r>
    </w:p>
    <w:p w14:paraId="3D1AB965" w14:textId="77777777" w:rsidR="006F47FB" w:rsidRPr="006F47FB" w:rsidRDefault="006F47FB" w:rsidP="006F47FB">
      <w:pPr>
        <w:numPr>
          <w:ilvl w:val="0"/>
          <w:numId w:val="32"/>
        </w:numPr>
        <w:rPr>
          <w:lang w:val="en-DE"/>
        </w:rPr>
      </w:pPr>
      <w:r w:rsidRPr="006F47FB">
        <w:rPr>
          <w:lang w:val="en-DE"/>
        </w:rPr>
        <w:t xml:space="preserve">explainability analysis, </w:t>
      </w:r>
    </w:p>
    <w:p w14:paraId="45473E45" w14:textId="77777777" w:rsidR="006F47FB" w:rsidRPr="006F47FB" w:rsidRDefault="006F47FB" w:rsidP="006F47FB">
      <w:pPr>
        <w:numPr>
          <w:ilvl w:val="0"/>
          <w:numId w:val="32"/>
        </w:numPr>
        <w:rPr>
          <w:lang w:val="en-DE"/>
        </w:rPr>
      </w:pPr>
      <w:r w:rsidRPr="006F47FB">
        <w:rPr>
          <w:lang w:val="en-DE"/>
        </w:rPr>
        <w:t xml:space="preserve">transferability and robustness testing, </w:t>
      </w:r>
    </w:p>
    <w:p w14:paraId="592CAA17" w14:textId="77777777" w:rsidR="006F47FB" w:rsidRPr="006F47FB" w:rsidRDefault="006F47FB" w:rsidP="006F47FB">
      <w:pPr>
        <w:numPr>
          <w:ilvl w:val="0"/>
          <w:numId w:val="32"/>
        </w:numPr>
        <w:rPr>
          <w:lang w:val="en-DE"/>
        </w:rPr>
      </w:pPr>
      <w:r w:rsidRPr="006F47FB">
        <w:rPr>
          <w:lang w:val="en-DE"/>
        </w:rPr>
        <w:t>operational usefulness assessment.</w:t>
      </w:r>
    </w:p>
    <w:p w14:paraId="1DF7B8B2" w14:textId="77777777" w:rsidR="006F47FB" w:rsidRPr="006F47FB" w:rsidRDefault="006F47FB" w:rsidP="006F47FB"/>
    <w:p w14:paraId="6B50CEF3" w14:textId="6E160596" w:rsidR="00D470C0" w:rsidRPr="00D470C0" w:rsidRDefault="00D470C0" w:rsidP="00E562CA">
      <w:pPr>
        <w:pStyle w:val="Heading2"/>
        <w:jc w:val="both"/>
      </w:pPr>
      <w:bookmarkStart w:id="8" w:name="_Toc199542605"/>
      <w:r w:rsidRPr="00D470C0">
        <w:t xml:space="preserve">6.2 </w:t>
      </w:r>
      <w:bookmarkEnd w:id="8"/>
      <w:r w:rsidR="006F47FB" w:rsidRPr="006F47FB">
        <w:t>Data Sources and Datasets</w:t>
      </w:r>
    </w:p>
    <w:p w14:paraId="75917E2D" w14:textId="77777777" w:rsidR="006F47FB" w:rsidRPr="006F47FB" w:rsidRDefault="006F47FB" w:rsidP="006F47FB">
      <w:pPr>
        <w:spacing w:after="0" w:line="240" w:lineRule="auto"/>
        <w:rPr>
          <w:rFonts w:eastAsia="Times New Roman" w:cs="Times New Roman"/>
          <w:szCs w:val="24"/>
          <w:lang w:val="en-DE" w:eastAsia="en-DE"/>
        </w:rPr>
      </w:pPr>
      <w:bookmarkStart w:id="9" w:name="_Toc199542606"/>
      <w:r w:rsidRPr="006F47FB">
        <w:rPr>
          <w:rFonts w:eastAsia="Times New Roman" w:hAnsi="Symbol" w:cs="Times New Roman"/>
          <w:szCs w:val="24"/>
          <w:lang w:val="en-DE" w:eastAsia="en-DE"/>
        </w:rPr>
        <w:t></w:t>
      </w:r>
      <w:r w:rsidRPr="006F47FB">
        <w:rPr>
          <w:rFonts w:eastAsia="Times New Roman" w:cs="Times New Roman"/>
          <w:szCs w:val="24"/>
          <w:lang w:val="en-DE" w:eastAsia="en-DE"/>
        </w:rPr>
        <w:t xml:space="preserve">  Use one or more publicly available shared mobility datasets as the main empirical basis. </w:t>
      </w:r>
    </w:p>
    <w:p w14:paraId="69A27111" w14:textId="77777777" w:rsidR="006F47FB" w:rsidRPr="006F47FB" w:rsidRDefault="006F47FB" w:rsidP="006F47FB">
      <w:pPr>
        <w:spacing w:after="0" w:line="240" w:lineRule="auto"/>
        <w:rPr>
          <w:rFonts w:eastAsia="Times New Roman" w:cs="Times New Roman"/>
          <w:szCs w:val="24"/>
          <w:lang w:val="en-DE" w:eastAsia="en-DE"/>
        </w:rPr>
      </w:pPr>
      <w:r w:rsidRPr="006F47FB">
        <w:rPr>
          <w:rFonts w:eastAsia="Times New Roman" w:hAnsi="Symbol" w:cs="Times New Roman"/>
          <w:szCs w:val="24"/>
          <w:lang w:val="en-DE" w:eastAsia="en-DE"/>
        </w:rPr>
        <w:t></w:t>
      </w:r>
      <w:r w:rsidRPr="006F47FB">
        <w:rPr>
          <w:rFonts w:eastAsia="Times New Roman" w:cs="Times New Roman"/>
          <w:szCs w:val="24"/>
          <w:lang w:val="en-DE" w:eastAsia="en-DE"/>
        </w:rPr>
        <w:t xml:space="preserve">  Primary candidate datasets: </w:t>
      </w:r>
    </w:p>
    <w:p w14:paraId="17D88899" w14:textId="77777777" w:rsidR="006F47FB" w:rsidRPr="006F47FB" w:rsidRDefault="006F47FB" w:rsidP="006F47FB">
      <w:pPr>
        <w:numPr>
          <w:ilvl w:val="0"/>
          <w:numId w:val="33"/>
        </w:numPr>
        <w:spacing w:before="100" w:beforeAutospacing="1" w:after="100" w:afterAutospacing="1" w:line="240" w:lineRule="auto"/>
        <w:rPr>
          <w:rFonts w:eastAsia="Times New Roman" w:cs="Times New Roman"/>
          <w:szCs w:val="24"/>
          <w:lang w:val="en-DE" w:eastAsia="en-DE"/>
        </w:rPr>
      </w:pPr>
      <w:r w:rsidRPr="006F47FB">
        <w:rPr>
          <w:rFonts w:eastAsia="Times New Roman" w:cs="Times New Roman"/>
          <w:b/>
          <w:bCs/>
          <w:szCs w:val="24"/>
          <w:lang w:val="en-DE" w:eastAsia="en-DE"/>
        </w:rPr>
        <w:t>UCI Bike Sharing Dataset</w:t>
      </w:r>
      <w:r w:rsidRPr="006F47FB">
        <w:rPr>
          <w:rFonts w:eastAsia="Times New Roman" w:cs="Times New Roman"/>
          <w:szCs w:val="24"/>
          <w:lang w:val="en-DE" w:eastAsia="en-DE"/>
        </w:rPr>
        <w:t xml:space="preserve"> for hourly and daily bike rental counts with weather and seasonal variables </w:t>
      </w:r>
    </w:p>
    <w:p w14:paraId="68FD0CE0" w14:textId="77777777" w:rsidR="006F47FB" w:rsidRPr="006F47FB" w:rsidRDefault="006F47FB" w:rsidP="006F47FB">
      <w:pPr>
        <w:numPr>
          <w:ilvl w:val="0"/>
          <w:numId w:val="33"/>
        </w:numPr>
        <w:spacing w:before="100" w:beforeAutospacing="1" w:after="100" w:afterAutospacing="1" w:line="240" w:lineRule="auto"/>
        <w:rPr>
          <w:rFonts w:eastAsia="Times New Roman" w:cs="Times New Roman"/>
          <w:szCs w:val="24"/>
          <w:lang w:val="en-DE" w:eastAsia="en-DE"/>
        </w:rPr>
      </w:pPr>
      <w:r w:rsidRPr="006F47FB">
        <w:rPr>
          <w:rFonts w:eastAsia="Times New Roman" w:cs="Times New Roman"/>
          <w:b/>
          <w:bCs/>
          <w:szCs w:val="24"/>
          <w:lang w:val="en-DE" w:eastAsia="en-DE"/>
        </w:rPr>
        <w:lastRenderedPageBreak/>
        <w:t>NYC TLC Trip Record Data</w:t>
      </w:r>
      <w:r w:rsidRPr="006F47FB">
        <w:rPr>
          <w:rFonts w:eastAsia="Times New Roman" w:cs="Times New Roman"/>
          <w:szCs w:val="24"/>
          <w:lang w:val="en-DE" w:eastAsia="en-DE"/>
        </w:rPr>
        <w:t xml:space="preserve"> as a broader urban mobility benchmark with strong spatial and temporal diversity </w:t>
      </w:r>
    </w:p>
    <w:p w14:paraId="4EE3EF86" w14:textId="77777777" w:rsidR="006F47FB" w:rsidRPr="006F47FB" w:rsidRDefault="006F47FB" w:rsidP="006F47FB">
      <w:pPr>
        <w:spacing w:after="0" w:line="240" w:lineRule="auto"/>
        <w:rPr>
          <w:rFonts w:eastAsia="Times New Roman" w:cs="Times New Roman"/>
          <w:szCs w:val="24"/>
          <w:lang w:val="en-DE" w:eastAsia="en-DE"/>
        </w:rPr>
      </w:pPr>
      <w:r w:rsidRPr="006F47FB">
        <w:rPr>
          <w:rFonts w:eastAsia="Times New Roman" w:hAnsi="Symbol" w:cs="Times New Roman"/>
          <w:szCs w:val="24"/>
          <w:lang w:val="en-DE" w:eastAsia="en-DE"/>
        </w:rPr>
        <w:t></w:t>
      </w:r>
      <w:r w:rsidRPr="006F47FB">
        <w:rPr>
          <w:rFonts w:eastAsia="Times New Roman" w:cs="Times New Roman"/>
          <w:szCs w:val="24"/>
          <w:lang w:val="en-DE" w:eastAsia="en-DE"/>
        </w:rPr>
        <w:t xml:space="preserve">  Optionally extend to additional bike-share or micromobility datasets if station metadata and spatial context are available. </w:t>
      </w:r>
    </w:p>
    <w:p w14:paraId="1968D514" w14:textId="77777777" w:rsidR="006F47FB" w:rsidRPr="006F47FB" w:rsidRDefault="006F47FB" w:rsidP="006F47FB">
      <w:pPr>
        <w:spacing w:after="0" w:line="240" w:lineRule="auto"/>
        <w:rPr>
          <w:rFonts w:eastAsia="Times New Roman" w:cs="Times New Roman"/>
          <w:szCs w:val="24"/>
          <w:lang w:val="en-DE" w:eastAsia="en-DE"/>
        </w:rPr>
      </w:pPr>
      <w:r w:rsidRPr="006F47FB">
        <w:rPr>
          <w:rFonts w:eastAsia="Times New Roman" w:hAnsi="Symbol" w:cs="Times New Roman"/>
          <w:szCs w:val="24"/>
          <w:lang w:val="en-DE" w:eastAsia="en-DE"/>
        </w:rPr>
        <w:t></w:t>
      </w:r>
      <w:r w:rsidRPr="006F47FB">
        <w:rPr>
          <w:rFonts w:eastAsia="Times New Roman" w:cs="Times New Roman"/>
          <w:szCs w:val="24"/>
          <w:lang w:val="en-DE" w:eastAsia="en-DE"/>
        </w:rPr>
        <w:t xml:space="preserve">  Gather supplementary contextual data from external public sources when needed: </w:t>
      </w:r>
    </w:p>
    <w:p w14:paraId="65C31B3B" w14:textId="77777777" w:rsidR="006F47FB" w:rsidRPr="006F47FB" w:rsidRDefault="006F47FB" w:rsidP="006F47FB">
      <w:pPr>
        <w:numPr>
          <w:ilvl w:val="0"/>
          <w:numId w:val="34"/>
        </w:numPr>
        <w:spacing w:before="100" w:beforeAutospacing="1" w:after="100" w:afterAutospacing="1" w:line="240" w:lineRule="auto"/>
        <w:rPr>
          <w:rFonts w:eastAsia="Times New Roman" w:cs="Times New Roman"/>
          <w:szCs w:val="24"/>
          <w:lang w:val="en-DE" w:eastAsia="en-DE"/>
        </w:rPr>
      </w:pPr>
      <w:r w:rsidRPr="006F47FB">
        <w:rPr>
          <w:rFonts w:eastAsia="Times New Roman" w:cs="Times New Roman"/>
          <w:szCs w:val="24"/>
          <w:lang w:val="en-DE" w:eastAsia="en-DE"/>
        </w:rPr>
        <w:t xml:space="preserve">hourly weather observations and forecasts, </w:t>
      </w:r>
    </w:p>
    <w:p w14:paraId="08F8A4C4" w14:textId="77777777" w:rsidR="006F47FB" w:rsidRPr="006F47FB" w:rsidRDefault="006F47FB" w:rsidP="006F47FB">
      <w:pPr>
        <w:numPr>
          <w:ilvl w:val="0"/>
          <w:numId w:val="34"/>
        </w:numPr>
        <w:spacing w:before="100" w:beforeAutospacing="1" w:after="100" w:afterAutospacing="1" w:line="240" w:lineRule="auto"/>
        <w:rPr>
          <w:rFonts w:eastAsia="Times New Roman" w:cs="Times New Roman"/>
          <w:szCs w:val="24"/>
          <w:lang w:val="en-DE" w:eastAsia="en-DE"/>
        </w:rPr>
      </w:pPr>
      <w:r w:rsidRPr="006F47FB">
        <w:rPr>
          <w:rFonts w:eastAsia="Times New Roman" w:cs="Times New Roman"/>
          <w:szCs w:val="24"/>
          <w:lang w:val="en-DE" w:eastAsia="en-DE"/>
        </w:rPr>
        <w:t xml:space="preserve">public holiday calendars, </w:t>
      </w:r>
    </w:p>
    <w:p w14:paraId="45D5B01F" w14:textId="77777777" w:rsidR="006F47FB" w:rsidRPr="006F47FB" w:rsidRDefault="006F47FB" w:rsidP="006F47FB">
      <w:pPr>
        <w:numPr>
          <w:ilvl w:val="0"/>
          <w:numId w:val="34"/>
        </w:numPr>
        <w:spacing w:before="100" w:beforeAutospacing="1" w:after="100" w:afterAutospacing="1" w:line="240" w:lineRule="auto"/>
        <w:rPr>
          <w:rFonts w:eastAsia="Times New Roman" w:cs="Times New Roman"/>
          <w:szCs w:val="24"/>
          <w:lang w:val="en-DE" w:eastAsia="en-DE"/>
        </w:rPr>
      </w:pPr>
      <w:r w:rsidRPr="006F47FB">
        <w:rPr>
          <w:rFonts w:eastAsia="Times New Roman" w:cs="Times New Roman"/>
          <w:szCs w:val="24"/>
          <w:lang w:val="en-DE" w:eastAsia="en-DE"/>
        </w:rPr>
        <w:t xml:space="preserve">school/university calendars where available, </w:t>
      </w:r>
    </w:p>
    <w:p w14:paraId="31D26297" w14:textId="77777777" w:rsidR="006F47FB" w:rsidRPr="006F47FB" w:rsidRDefault="006F47FB" w:rsidP="006F47FB">
      <w:pPr>
        <w:numPr>
          <w:ilvl w:val="0"/>
          <w:numId w:val="34"/>
        </w:numPr>
        <w:spacing w:before="100" w:beforeAutospacing="1" w:after="100" w:afterAutospacing="1" w:line="240" w:lineRule="auto"/>
        <w:rPr>
          <w:rFonts w:eastAsia="Times New Roman" w:cs="Times New Roman"/>
          <w:szCs w:val="24"/>
          <w:lang w:val="en-DE" w:eastAsia="en-DE"/>
        </w:rPr>
      </w:pPr>
      <w:r w:rsidRPr="006F47FB">
        <w:rPr>
          <w:rFonts w:eastAsia="Times New Roman" w:cs="Times New Roman"/>
          <w:szCs w:val="24"/>
          <w:lang w:val="en-DE" w:eastAsia="en-DE"/>
        </w:rPr>
        <w:t xml:space="preserve">land-use and points-of-interest data, </w:t>
      </w:r>
    </w:p>
    <w:p w14:paraId="6F1CFFB6" w14:textId="77777777" w:rsidR="006F47FB" w:rsidRPr="006F47FB" w:rsidRDefault="006F47FB" w:rsidP="006F47FB">
      <w:pPr>
        <w:numPr>
          <w:ilvl w:val="0"/>
          <w:numId w:val="34"/>
        </w:numPr>
        <w:spacing w:before="100" w:beforeAutospacing="1" w:after="100" w:afterAutospacing="1" w:line="240" w:lineRule="auto"/>
        <w:rPr>
          <w:rFonts w:eastAsia="Times New Roman" w:cs="Times New Roman"/>
          <w:szCs w:val="24"/>
          <w:lang w:val="en-DE" w:eastAsia="en-DE"/>
        </w:rPr>
      </w:pPr>
      <w:r w:rsidRPr="006F47FB">
        <w:rPr>
          <w:rFonts w:eastAsia="Times New Roman" w:cs="Times New Roman"/>
          <w:szCs w:val="24"/>
          <w:lang w:val="en-DE" w:eastAsia="en-DE"/>
        </w:rPr>
        <w:t xml:space="preserve">census or neighborhood descriptors, </w:t>
      </w:r>
    </w:p>
    <w:p w14:paraId="468AE68C" w14:textId="77777777" w:rsidR="006F47FB" w:rsidRPr="006F47FB" w:rsidRDefault="006F47FB" w:rsidP="006F47FB">
      <w:pPr>
        <w:numPr>
          <w:ilvl w:val="0"/>
          <w:numId w:val="34"/>
        </w:numPr>
        <w:spacing w:before="100" w:beforeAutospacing="1" w:after="100" w:afterAutospacing="1" w:line="240" w:lineRule="auto"/>
        <w:rPr>
          <w:rFonts w:eastAsia="Times New Roman" w:cs="Times New Roman"/>
          <w:szCs w:val="24"/>
          <w:lang w:val="en-DE" w:eastAsia="en-DE"/>
        </w:rPr>
      </w:pPr>
      <w:r w:rsidRPr="006F47FB">
        <w:rPr>
          <w:rFonts w:eastAsia="Times New Roman" w:cs="Times New Roman"/>
          <w:szCs w:val="24"/>
          <w:lang w:val="en-DE" w:eastAsia="en-DE"/>
        </w:rPr>
        <w:t xml:space="preserve">transit accessibility indicators. </w:t>
      </w:r>
    </w:p>
    <w:p w14:paraId="59BB6565" w14:textId="77777777" w:rsidR="006F47FB" w:rsidRPr="006F47FB" w:rsidRDefault="006F47FB" w:rsidP="006F47FB">
      <w:pPr>
        <w:spacing w:after="0" w:line="240" w:lineRule="auto"/>
        <w:rPr>
          <w:rFonts w:eastAsia="Times New Roman" w:cs="Times New Roman"/>
          <w:szCs w:val="24"/>
          <w:lang w:val="en-DE" w:eastAsia="en-DE"/>
        </w:rPr>
      </w:pPr>
      <w:r w:rsidRPr="006F47FB">
        <w:rPr>
          <w:rFonts w:eastAsia="Times New Roman" w:hAnsi="Symbol" w:cs="Times New Roman"/>
          <w:szCs w:val="24"/>
          <w:lang w:val="en-DE" w:eastAsia="en-DE"/>
        </w:rPr>
        <w:t></w:t>
      </w:r>
      <w:r w:rsidRPr="006F47FB">
        <w:rPr>
          <w:rFonts w:eastAsia="Times New Roman" w:cs="Times New Roman"/>
          <w:szCs w:val="24"/>
          <w:lang w:val="en-DE" w:eastAsia="en-DE"/>
        </w:rPr>
        <w:t xml:space="preserve">  Construct a unified dataset where every demand timestamp is aligned with: </w:t>
      </w:r>
    </w:p>
    <w:p w14:paraId="052DBA0C" w14:textId="77777777" w:rsidR="006F47FB" w:rsidRPr="006F47FB" w:rsidRDefault="006F47FB" w:rsidP="006F47FB">
      <w:pPr>
        <w:numPr>
          <w:ilvl w:val="0"/>
          <w:numId w:val="35"/>
        </w:numPr>
        <w:spacing w:before="100" w:beforeAutospacing="1" w:after="100" w:afterAutospacing="1" w:line="240" w:lineRule="auto"/>
        <w:rPr>
          <w:rFonts w:eastAsia="Times New Roman" w:cs="Times New Roman"/>
          <w:szCs w:val="24"/>
          <w:lang w:val="en-DE" w:eastAsia="en-DE"/>
        </w:rPr>
      </w:pPr>
      <w:r w:rsidRPr="006F47FB">
        <w:rPr>
          <w:rFonts w:eastAsia="Times New Roman" w:cs="Times New Roman"/>
          <w:szCs w:val="24"/>
          <w:lang w:val="en-DE" w:eastAsia="en-DE"/>
        </w:rPr>
        <w:t xml:space="preserve">temporal history, </w:t>
      </w:r>
    </w:p>
    <w:p w14:paraId="4647167B" w14:textId="77777777" w:rsidR="006F47FB" w:rsidRPr="006F47FB" w:rsidRDefault="006F47FB" w:rsidP="006F47FB">
      <w:pPr>
        <w:numPr>
          <w:ilvl w:val="0"/>
          <w:numId w:val="35"/>
        </w:numPr>
        <w:spacing w:before="100" w:beforeAutospacing="1" w:after="100" w:afterAutospacing="1" w:line="240" w:lineRule="auto"/>
        <w:rPr>
          <w:rFonts w:eastAsia="Times New Roman" w:cs="Times New Roman"/>
          <w:szCs w:val="24"/>
          <w:lang w:val="en-DE" w:eastAsia="en-DE"/>
        </w:rPr>
      </w:pPr>
      <w:r w:rsidRPr="006F47FB">
        <w:rPr>
          <w:rFonts w:eastAsia="Times New Roman" w:cs="Times New Roman"/>
          <w:szCs w:val="24"/>
          <w:lang w:val="en-DE" w:eastAsia="en-DE"/>
        </w:rPr>
        <w:t xml:space="preserve">weather variables, </w:t>
      </w:r>
    </w:p>
    <w:p w14:paraId="30364866" w14:textId="77777777" w:rsidR="006F47FB" w:rsidRPr="006F47FB" w:rsidRDefault="006F47FB" w:rsidP="006F47FB">
      <w:pPr>
        <w:numPr>
          <w:ilvl w:val="0"/>
          <w:numId w:val="35"/>
        </w:numPr>
        <w:spacing w:before="100" w:beforeAutospacing="1" w:after="100" w:afterAutospacing="1" w:line="240" w:lineRule="auto"/>
        <w:rPr>
          <w:rFonts w:eastAsia="Times New Roman" w:cs="Times New Roman"/>
          <w:szCs w:val="24"/>
          <w:lang w:val="en-DE" w:eastAsia="en-DE"/>
        </w:rPr>
      </w:pPr>
      <w:r w:rsidRPr="006F47FB">
        <w:rPr>
          <w:rFonts w:eastAsia="Times New Roman" w:cs="Times New Roman"/>
          <w:szCs w:val="24"/>
          <w:lang w:val="en-DE" w:eastAsia="en-DE"/>
        </w:rPr>
        <w:t xml:space="preserve">calendar variables, </w:t>
      </w:r>
    </w:p>
    <w:p w14:paraId="2D84311F" w14:textId="77777777" w:rsidR="006F47FB" w:rsidRPr="006F47FB" w:rsidRDefault="006F47FB" w:rsidP="006F47FB">
      <w:pPr>
        <w:numPr>
          <w:ilvl w:val="0"/>
          <w:numId w:val="35"/>
        </w:numPr>
        <w:spacing w:before="100" w:beforeAutospacing="1" w:after="100" w:afterAutospacing="1" w:line="240" w:lineRule="auto"/>
        <w:rPr>
          <w:rFonts w:eastAsia="Times New Roman" w:cs="Times New Roman"/>
          <w:szCs w:val="24"/>
          <w:lang w:val="en-DE" w:eastAsia="en-DE"/>
        </w:rPr>
      </w:pPr>
      <w:r w:rsidRPr="006F47FB">
        <w:rPr>
          <w:rFonts w:eastAsia="Times New Roman" w:cs="Times New Roman"/>
          <w:szCs w:val="24"/>
          <w:lang w:val="en-DE" w:eastAsia="en-DE"/>
        </w:rPr>
        <w:t>neighborhood features.</w:t>
      </w:r>
    </w:p>
    <w:p w14:paraId="1F173BBB" w14:textId="65965EA6" w:rsidR="00D470C0" w:rsidRPr="00D470C0" w:rsidRDefault="00D470C0" w:rsidP="00E562CA">
      <w:pPr>
        <w:pStyle w:val="Heading2"/>
        <w:jc w:val="both"/>
      </w:pPr>
      <w:r w:rsidRPr="00D470C0">
        <w:t xml:space="preserve">6.3 </w:t>
      </w:r>
      <w:bookmarkEnd w:id="9"/>
      <w:r w:rsidR="006F47FB" w:rsidRPr="006F47FB">
        <w:t>Data Preparation and Preprocessing</w:t>
      </w:r>
    </w:p>
    <w:p w14:paraId="5B6BE416" w14:textId="77777777" w:rsidR="006F47FB" w:rsidRPr="006F47FB" w:rsidRDefault="006F47FB" w:rsidP="006F47FB">
      <w:pPr>
        <w:spacing w:after="0" w:line="240" w:lineRule="auto"/>
        <w:rPr>
          <w:rFonts w:eastAsia="Times New Roman" w:cs="Times New Roman"/>
          <w:szCs w:val="24"/>
          <w:lang w:val="en-DE" w:eastAsia="en-DE"/>
        </w:rPr>
      </w:pPr>
      <w:bookmarkStart w:id="10" w:name="_Toc199542607"/>
      <w:r w:rsidRPr="006F47FB">
        <w:rPr>
          <w:rFonts w:eastAsia="Times New Roman" w:hAnsi="Symbol" w:cs="Times New Roman"/>
          <w:szCs w:val="24"/>
          <w:lang w:val="en-DE" w:eastAsia="en-DE"/>
        </w:rPr>
        <w:t></w:t>
      </w:r>
      <w:r w:rsidRPr="006F47FB">
        <w:rPr>
          <w:rFonts w:eastAsia="Times New Roman" w:cs="Times New Roman"/>
          <w:szCs w:val="24"/>
          <w:lang w:val="en-DE" w:eastAsia="en-DE"/>
        </w:rPr>
        <w:t xml:space="preserve">  Clean incomplete, duplicated, or inconsistent demand records. </w:t>
      </w:r>
    </w:p>
    <w:p w14:paraId="5519FF3A" w14:textId="77777777" w:rsidR="006F47FB" w:rsidRPr="006F47FB" w:rsidRDefault="006F47FB" w:rsidP="006F47FB">
      <w:pPr>
        <w:spacing w:after="0" w:line="240" w:lineRule="auto"/>
        <w:rPr>
          <w:rFonts w:eastAsia="Times New Roman" w:cs="Times New Roman"/>
          <w:szCs w:val="24"/>
          <w:lang w:val="en-DE" w:eastAsia="en-DE"/>
        </w:rPr>
      </w:pPr>
      <w:r w:rsidRPr="006F47FB">
        <w:rPr>
          <w:rFonts w:eastAsia="Times New Roman" w:hAnsi="Symbol" w:cs="Times New Roman"/>
          <w:szCs w:val="24"/>
          <w:lang w:val="en-DE" w:eastAsia="en-DE"/>
        </w:rPr>
        <w:t></w:t>
      </w:r>
      <w:r w:rsidRPr="006F47FB">
        <w:rPr>
          <w:rFonts w:eastAsia="Times New Roman" w:cs="Times New Roman"/>
          <w:szCs w:val="24"/>
          <w:lang w:val="en-DE" w:eastAsia="en-DE"/>
        </w:rPr>
        <w:t xml:space="preserve">  Standardize timestamps to a common time zone and hourly resolution. </w:t>
      </w:r>
    </w:p>
    <w:p w14:paraId="616128BD" w14:textId="77777777" w:rsidR="006F47FB" w:rsidRPr="006F47FB" w:rsidRDefault="006F47FB" w:rsidP="006F47FB">
      <w:pPr>
        <w:spacing w:after="0" w:line="240" w:lineRule="auto"/>
        <w:rPr>
          <w:rFonts w:eastAsia="Times New Roman" w:cs="Times New Roman"/>
          <w:szCs w:val="24"/>
          <w:lang w:val="en-DE" w:eastAsia="en-DE"/>
        </w:rPr>
      </w:pPr>
      <w:r w:rsidRPr="006F47FB">
        <w:rPr>
          <w:rFonts w:eastAsia="Times New Roman" w:hAnsi="Symbol" w:cs="Times New Roman"/>
          <w:szCs w:val="24"/>
          <w:lang w:val="en-DE" w:eastAsia="en-DE"/>
        </w:rPr>
        <w:t></w:t>
      </w:r>
      <w:r w:rsidRPr="006F47FB">
        <w:rPr>
          <w:rFonts w:eastAsia="Times New Roman" w:cs="Times New Roman"/>
          <w:szCs w:val="24"/>
          <w:lang w:val="en-DE" w:eastAsia="en-DE"/>
        </w:rPr>
        <w:t xml:space="preserve">  Aggregate trips into consistent forecasting units such as: </w:t>
      </w:r>
    </w:p>
    <w:p w14:paraId="6764BE3D" w14:textId="77777777" w:rsidR="006F47FB" w:rsidRPr="006F47FB" w:rsidRDefault="006F47FB" w:rsidP="006F47FB">
      <w:pPr>
        <w:numPr>
          <w:ilvl w:val="0"/>
          <w:numId w:val="36"/>
        </w:numPr>
        <w:spacing w:before="100" w:beforeAutospacing="1" w:after="100" w:afterAutospacing="1" w:line="240" w:lineRule="auto"/>
        <w:rPr>
          <w:rFonts w:eastAsia="Times New Roman" w:cs="Times New Roman"/>
          <w:szCs w:val="24"/>
          <w:lang w:val="en-DE" w:eastAsia="en-DE"/>
        </w:rPr>
      </w:pPr>
      <w:r w:rsidRPr="006F47FB">
        <w:rPr>
          <w:rFonts w:eastAsia="Times New Roman" w:cs="Times New Roman"/>
          <w:szCs w:val="24"/>
          <w:lang w:val="en-DE" w:eastAsia="en-DE"/>
        </w:rPr>
        <w:t xml:space="preserve">station-hour demand, </w:t>
      </w:r>
    </w:p>
    <w:p w14:paraId="1EE3135D" w14:textId="77777777" w:rsidR="006F47FB" w:rsidRPr="006F47FB" w:rsidRDefault="006F47FB" w:rsidP="006F47FB">
      <w:pPr>
        <w:numPr>
          <w:ilvl w:val="0"/>
          <w:numId w:val="36"/>
        </w:numPr>
        <w:spacing w:before="100" w:beforeAutospacing="1" w:after="100" w:afterAutospacing="1" w:line="240" w:lineRule="auto"/>
        <w:rPr>
          <w:rFonts w:eastAsia="Times New Roman" w:cs="Times New Roman"/>
          <w:szCs w:val="24"/>
          <w:lang w:val="en-DE" w:eastAsia="en-DE"/>
        </w:rPr>
      </w:pPr>
      <w:r w:rsidRPr="006F47FB">
        <w:rPr>
          <w:rFonts w:eastAsia="Times New Roman" w:cs="Times New Roman"/>
          <w:szCs w:val="24"/>
          <w:lang w:val="en-DE" w:eastAsia="en-DE"/>
        </w:rPr>
        <w:t xml:space="preserve">station-day demand, </w:t>
      </w:r>
    </w:p>
    <w:p w14:paraId="086A8B2A" w14:textId="77777777" w:rsidR="006F47FB" w:rsidRPr="006F47FB" w:rsidRDefault="006F47FB" w:rsidP="006F47FB">
      <w:pPr>
        <w:numPr>
          <w:ilvl w:val="0"/>
          <w:numId w:val="36"/>
        </w:numPr>
        <w:spacing w:before="100" w:beforeAutospacing="1" w:after="100" w:afterAutospacing="1" w:line="240" w:lineRule="auto"/>
        <w:rPr>
          <w:rFonts w:eastAsia="Times New Roman" w:cs="Times New Roman"/>
          <w:szCs w:val="24"/>
          <w:lang w:val="en-DE" w:eastAsia="en-DE"/>
        </w:rPr>
      </w:pPr>
      <w:r w:rsidRPr="006F47FB">
        <w:rPr>
          <w:rFonts w:eastAsia="Times New Roman" w:cs="Times New Roman"/>
          <w:szCs w:val="24"/>
          <w:lang w:val="en-DE" w:eastAsia="en-DE"/>
        </w:rPr>
        <w:t xml:space="preserve">zone-hour demand. </w:t>
      </w:r>
    </w:p>
    <w:p w14:paraId="7A697C75" w14:textId="77777777" w:rsidR="006F47FB" w:rsidRPr="006F47FB" w:rsidRDefault="006F47FB" w:rsidP="006F47FB">
      <w:pPr>
        <w:spacing w:after="0" w:line="240" w:lineRule="auto"/>
        <w:rPr>
          <w:rFonts w:eastAsia="Times New Roman" w:cs="Times New Roman"/>
          <w:szCs w:val="24"/>
          <w:lang w:val="en-DE" w:eastAsia="en-DE"/>
        </w:rPr>
      </w:pPr>
      <w:r w:rsidRPr="006F47FB">
        <w:rPr>
          <w:rFonts w:eastAsia="Times New Roman" w:hAnsi="Symbol" w:cs="Times New Roman"/>
          <w:szCs w:val="24"/>
          <w:lang w:val="en-DE" w:eastAsia="en-DE"/>
        </w:rPr>
        <w:t></w:t>
      </w:r>
      <w:r w:rsidRPr="006F47FB">
        <w:rPr>
          <w:rFonts w:eastAsia="Times New Roman" w:cs="Times New Roman"/>
          <w:szCs w:val="24"/>
          <w:lang w:val="en-DE" w:eastAsia="en-DE"/>
        </w:rPr>
        <w:t xml:space="preserve">  Handle missing values using: </w:t>
      </w:r>
    </w:p>
    <w:p w14:paraId="3BD8892B" w14:textId="77777777" w:rsidR="006F47FB" w:rsidRPr="006F47FB" w:rsidRDefault="006F47FB" w:rsidP="006F47FB">
      <w:pPr>
        <w:numPr>
          <w:ilvl w:val="0"/>
          <w:numId w:val="37"/>
        </w:numPr>
        <w:spacing w:before="100" w:beforeAutospacing="1" w:after="100" w:afterAutospacing="1" w:line="240" w:lineRule="auto"/>
        <w:rPr>
          <w:rFonts w:eastAsia="Times New Roman" w:cs="Times New Roman"/>
          <w:szCs w:val="24"/>
          <w:lang w:val="en-DE" w:eastAsia="en-DE"/>
        </w:rPr>
      </w:pPr>
      <w:r w:rsidRPr="006F47FB">
        <w:rPr>
          <w:rFonts w:eastAsia="Times New Roman" w:cs="Times New Roman"/>
          <w:szCs w:val="24"/>
          <w:lang w:val="en-DE" w:eastAsia="en-DE"/>
        </w:rPr>
        <w:t xml:space="preserve">interpolation for short temporal gaps, </w:t>
      </w:r>
    </w:p>
    <w:p w14:paraId="7D13096A" w14:textId="77777777" w:rsidR="006F47FB" w:rsidRPr="006F47FB" w:rsidRDefault="006F47FB" w:rsidP="006F47FB">
      <w:pPr>
        <w:numPr>
          <w:ilvl w:val="0"/>
          <w:numId w:val="37"/>
        </w:numPr>
        <w:spacing w:before="100" w:beforeAutospacing="1" w:after="100" w:afterAutospacing="1" w:line="240" w:lineRule="auto"/>
        <w:rPr>
          <w:rFonts w:eastAsia="Times New Roman" w:cs="Times New Roman"/>
          <w:szCs w:val="24"/>
          <w:lang w:val="en-DE" w:eastAsia="en-DE"/>
        </w:rPr>
      </w:pPr>
      <w:r w:rsidRPr="006F47FB">
        <w:rPr>
          <w:rFonts w:eastAsia="Times New Roman" w:cs="Times New Roman"/>
          <w:szCs w:val="24"/>
          <w:lang w:val="en-DE" w:eastAsia="en-DE"/>
        </w:rPr>
        <w:t xml:space="preserve">station-aware imputation for sparse records, </w:t>
      </w:r>
    </w:p>
    <w:p w14:paraId="5E5D1CB2" w14:textId="77777777" w:rsidR="006F47FB" w:rsidRPr="006F47FB" w:rsidRDefault="006F47FB" w:rsidP="006F47FB">
      <w:pPr>
        <w:numPr>
          <w:ilvl w:val="0"/>
          <w:numId w:val="37"/>
        </w:numPr>
        <w:spacing w:before="100" w:beforeAutospacing="1" w:after="100" w:afterAutospacing="1" w:line="240" w:lineRule="auto"/>
        <w:rPr>
          <w:rFonts w:eastAsia="Times New Roman" w:cs="Times New Roman"/>
          <w:szCs w:val="24"/>
          <w:lang w:val="en-DE" w:eastAsia="en-DE"/>
        </w:rPr>
      </w:pPr>
      <w:r w:rsidRPr="006F47FB">
        <w:rPr>
          <w:rFonts w:eastAsia="Times New Roman" w:cs="Times New Roman"/>
          <w:szCs w:val="24"/>
          <w:lang w:val="en-DE" w:eastAsia="en-DE"/>
        </w:rPr>
        <w:t xml:space="preserve">exclusion rules for severely incomplete observations. </w:t>
      </w:r>
    </w:p>
    <w:p w14:paraId="3522B5CD" w14:textId="77777777" w:rsidR="006F47FB" w:rsidRPr="006F47FB" w:rsidRDefault="006F47FB" w:rsidP="006F47FB">
      <w:pPr>
        <w:spacing w:after="0" w:line="240" w:lineRule="auto"/>
        <w:rPr>
          <w:rFonts w:eastAsia="Times New Roman" w:cs="Times New Roman"/>
          <w:szCs w:val="24"/>
          <w:lang w:val="en-DE" w:eastAsia="en-DE"/>
        </w:rPr>
      </w:pPr>
      <w:r w:rsidRPr="006F47FB">
        <w:rPr>
          <w:rFonts w:eastAsia="Times New Roman" w:hAnsi="Symbol" w:cs="Times New Roman"/>
          <w:szCs w:val="24"/>
          <w:lang w:val="en-DE" w:eastAsia="en-DE"/>
        </w:rPr>
        <w:t></w:t>
      </w:r>
      <w:r w:rsidRPr="006F47FB">
        <w:rPr>
          <w:rFonts w:eastAsia="Times New Roman" w:cs="Times New Roman"/>
          <w:szCs w:val="24"/>
          <w:lang w:val="en-DE" w:eastAsia="en-DE"/>
        </w:rPr>
        <w:t xml:space="preserve">  Normalize or scale continuous features such as: </w:t>
      </w:r>
    </w:p>
    <w:p w14:paraId="0FA54AD9" w14:textId="77777777" w:rsidR="006F47FB" w:rsidRPr="006F47FB" w:rsidRDefault="006F47FB" w:rsidP="006F47FB">
      <w:pPr>
        <w:numPr>
          <w:ilvl w:val="0"/>
          <w:numId w:val="38"/>
        </w:numPr>
        <w:spacing w:before="100" w:beforeAutospacing="1" w:after="100" w:afterAutospacing="1" w:line="240" w:lineRule="auto"/>
        <w:rPr>
          <w:rFonts w:eastAsia="Times New Roman" w:cs="Times New Roman"/>
          <w:szCs w:val="24"/>
          <w:lang w:val="en-DE" w:eastAsia="en-DE"/>
        </w:rPr>
      </w:pPr>
      <w:r w:rsidRPr="006F47FB">
        <w:rPr>
          <w:rFonts w:eastAsia="Times New Roman" w:cs="Times New Roman"/>
          <w:szCs w:val="24"/>
          <w:lang w:val="en-DE" w:eastAsia="en-DE"/>
        </w:rPr>
        <w:t xml:space="preserve">temperature, </w:t>
      </w:r>
    </w:p>
    <w:p w14:paraId="53352459" w14:textId="77777777" w:rsidR="006F47FB" w:rsidRPr="006F47FB" w:rsidRDefault="006F47FB" w:rsidP="006F47FB">
      <w:pPr>
        <w:numPr>
          <w:ilvl w:val="0"/>
          <w:numId w:val="38"/>
        </w:numPr>
        <w:spacing w:before="100" w:beforeAutospacing="1" w:after="100" w:afterAutospacing="1" w:line="240" w:lineRule="auto"/>
        <w:rPr>
          <w:rFonts w:eastAsia="Times New Roman" w:cs="Times New Roman"/>
          <w:szCs w:val="24"/>
          <w:lang w:val="en-DE" w:eastAsia="en-DE"/>
        </w:rPr>
      </w:pPr>
      <w:r w:rsidRPr="006F47FB">
        <w:rPr>
          <w:rFonts w:eastAsia="Times New Roman" w:cs="Times New Roman"/>
          <w:szCs w:val="24"/>
          <w:lang w:val="en-DE" w:eastAsia="en-DE"/>
        </w:rPr>
        <w:t xml:space="preserve">humidity, </w:t>
      </w:r>
    </w:p>
    <w:p w14:paraId="38C0490B" w14:textId="77777777" w:rsidR="006F47FB" w:rsidRPr="006F47FB" w:rsidRDefault="006F47FB" w:rsidP="006F47FB">
      <w:pPr>
        <w:numPr>
          <w:ilvl w:val="0"/>
          <w:numId w:val="38"/>
        </w:numPr>
        <w:spacing w:before="100" w:beforeAutospacing="1" w:after="100" w:afterAutospacing="1" w:line="240" w:lineRule="auto"/>
        <w:rPr>
          <w:rFonts w:eastAsia="Times New Roman" w:cs="Times New Roman"/>
          <w:szCs w:val="24"/>
          <w:lang w:val="en-DE" w:eastAsia="en-DE"/>
        </w:rPr>
      </w:pPr>
      <w:r w:rsidRPr="006F47FB">
        <w:rPr>
          <w:rFonts w:eastAsia="Times New Roman" w:cs="Times New Roman"/>
          <w:szCs w:val="24"/>
          <w:lang w:val="en-DE" w:eastAsia="en-DE"/>
        </w:rPr>
        <w:t xml:space="preserve">wind speed, </w:t>
      </w:r>
    </w:p>
    <w:p w14:paraId="43BEF540" w14:textId="77777777" w:rsidR="006F47FB" w:rsidRPr="006F47FB" w:rsidRDefault="006F47FB" w:rsidP="006F47FB">
      <w:pPr>
        <w:numPr>
          <w:ilvl w:val="0"/>
          <w:numId w:val="38"/>
        </w:numPr>
        <w:spacing w:before="100" w:beforeAutospacing="1" w:after="100" w:afterAutospacing="1" w:line="240" w:lineRule="auto"/>
        <w:rPr>
          <w:rFonts w:eastAsia="Times New Roman" w:cs="Times New Roman"/>
          <w:szCs w:val="24"/>
          <w:lang w:val="en-DE" w:eastAsia="en-DE"/>
        </w:rPr>
      </w:pPr>
      <w:r w:rsidRPr="006F47FB">
        <w:rPr>
          <w:rFonts w:eastAsia="Times New Roman" w:cs="Times New Roman"/>
          <w:szCs w:val="24"/>
          <w:lang w:val="en-DE" w:eastAsia="en-DE"/>
        </w:rPr>
        <w:t xml:space="preserve">precipitation, </w:t>
      </w:r>
    </w:p>
    <w:p w14:paraId="0FD37251" w14:textId="77777777" w:rsidR="006F47FB" w:rsidRPr="006F47FB" w:rsidRDefault="006F47FB" w:rsidP="006F47FB">
      <w:pPr>
        <w:numPr>
          <w:ilvl w:val="0"/>
          <w:numId w:val="38"/>
        </w:numPr>
        <w:spacing w:before="100" w:beforeAutospacing="1" w:after="100" w:afterAutospacing="1" w:line="240" w:lineRule="auto"/>
        <w:rPr>
          <w:rFonts w:eastAsia="Times New Roman" w:cs="Times New Roman"/>
          <w:szCs w:val="24"/>
          <w:lang w:val="en-DE" w:eastAsia="en-DE"/>
        </w:rPr>
      </w:pPr>
      <w:r w:rsidRPr="006F47FB">
        <w:rPr>
          <w:rFonts w:eastAsia="Times New Roman" w:cs="Times New Roman"/>
          <w:szCs w:val="24"/>
          <w:lang w:val="en-DE" w:eastAsia="en-DE"/>
        </w:rPr>
        <w:t xml:space="preserve">historical demand. </w:t>
      </w:r>
    </w:p>
    <w:p w14:paraId="3DD54DA4" w14:textId="77777777" w:rsidR="006F47FB" w:rsidRPr="006F47FB" w:rsidRDefault="006F47FB" w:rsidP="006F47FB">
      <w:pPr>
        <w:spacing w:after="0" w:line="240" w:lineRule="auto"/>
        <w:rPr>
          <w:rFonts w:eastAsia="Times New Roman" w:cs="Times New Roman"/>
          <w:szCs w:val="24"/>
          <w:lang w:val="en-DE" w:eastAsia="en-DE"/>
        </w:rPr>
      </w:pPr>
      <w:r w:rsidRPr="006F47FB">
        <w:rPr>
          <w:rFonts w:eastAsia="Times New Roman" w:hAnsi="Symbol" w:cs="Times New Roman"/>
          <w:szCs w:val="24"/>
          <w:lang w:val="en-DE" w:eastAsia="en-DE"/>
        </w:rPr>
        <w:t></w:t>
      </w:r>
      <w:r w:rsidRPr="006F47FB">
        <w:rPr>
          <w:rFonts w:eastAsia="Times New Roman" w:cs="Times New Roman"/>
          <w:szCs w:val="24"/>
          <w:lang w:val="en-DE" w:eastAsia="en-DE"/>
        </w:rPr>
        <w:t xml:space="preserve">  Encode cyclical temporal variables using sine-cosine transformation: </w:t>
      </w:r>
    </w:p>
    <w:p w14:paraId="3B10599B" w14:textId="77777777" w:rsidR="006F47FB" w:rsidRPr="006F47FB" w:rsidRDefault="006F47FB" w:rsidP="006F47FB">
      <w:pPr>
        <w:numPr>
          <w:ilvl w:val="0"/>
          <w:numId w:val="39"/>
        </w:numPr>
        <w:spacing w:before="100" w:beforeAutospacing="1" w:after="100" w:afterAutospacing="1" w:line="240" w:lineRule="auto"/>
        <w:rPr>
          <w:rFonts w:eastAsia="Times New Roman" w:cs="Times New Roman"/>
          <w:szCs w:val="24"/>
          <w:lang w:val="en-DE" w:eastAsia="en-DE"/>
        </w:rPr>
      </w:pPr>
      <w:r w:rsidRPr="006F47FB">
        <w:rPr>
          <w:rFonts w:eastAsia="Times New Roman" w:cs="Times New Roman"/>
          <w:szCs w:val="24"/>
          <w:lang w:val="en-DE" w:eastAsia="en-DE"/>
        </w:rPr>
        <w:lastRenderedPageBreak/>
        <w:t xml:space="preserve">hour of day, </w:t>
      </w:r>
    </w:p>
    <w:p w14:paraId="7D4A5EA7" w14:textId="77777777" w:rsidR="006F47FB" w:rsidRPr="006F47FB" w:rsidRDefault="006F47FB" w:rsidP="006F47FB">
      <w:pPr>
        <w:numPr>
          <w:ilvl w:val="0"/>
          <w:numId w:val="39"/>
        </w:numPr>
        <w:spacing w:before="100" w:beforeAutospacing="1" w:after="100" w:afterAutospacing="1" w:line="240" w:lineRule="auto"/>
        <w:rPr>
          <w:rFonts w:eastAsia="Times New Roman" w:cs="Times New Roman"/>
          <w:szCs w:val="24"/>
          <w:lang w:val="en-DE" w:eastAsia="en-DE"/>
        </w:rPr>
      </w:pPr>
      <w:r w:rsidRPr="006F47FB">
        <w:rPr>
          <w:rFonts w:eastAsia="Times New Roman" w:cs="Times New Roman"/>
          <w:szCs w:val="24"/>
          <w:lang w:val="en-DE" w:eastAsia="en-DE"/>
        </w:rPr>
        <w:t xml:space="preserve">day of week, </w:t>
      </w:r>
    </w:p>
    <w:p w14:paraId="291E3A95" w14:textId="77777777" w:rsidR="006F47FB" w:rsidRPr="006F47FB" w:rsidRDefault="006F47FB" w:rsidP="006F47FB">
      <w:pPr>
        <w:numPr>
          <w:ilvl w:val="0"/>
          <w:numId w:val="39"/>
        </w:numPr>
        <w:spacing w:before="100" w:beforeAutospacing="1" w:after="100" w:afterAutospacing="1" w:line="240" w:lineRule="auto"/>
        <w:rPr>
          <w:rFonts w:eastAsia="Times New Roman" w:cs="Times New Roman"/>
          <w:szCs w:val="24"/>
          <w:lang w:val="en-DE" w:eastAsia="en-DE"/>
        </w:rPr>
      </w:pPr>
      <w:r w:rsidRPr="006F47FB">
        <w:rPr>
          <w:rFonts w:eastAsia="Times New Roman" w:cs="Times New Roman"/>
          <w:szCs w:val="24"/>
          <w:lang w:val="en-DE" w:eastAsia="en-DE"/>
        </w:rPr>
        <w:t xml:space="preserve">month of year. </w:t>
      </w:r>
    </w:p>
    <w:p w14:paraId="07BA412C" w14:textId="77777777" w:rsidR="006F47FB" w:rsidRPr="006F47FB" w:rsidRDefault="006F47FB" w:rsidP="006F47FB">
      <w:pPr>
        <w:spacing w:after="0" w:line="240" w:lineRule="auto"/>
        <w:rPr>
          <w:rFonts w:eastAsia="Times New Roman" w:cs="Times New Roman"/>
          <w:szCs w:val="24"/>
          <w:lang w:val="en-DE" w:eastAsia="en-DE"/>
        </w:rPr>
      </w:pPr>
      <w:r w:rsidRPr="006F47FB">
        <w:rPr>
          <w:rFonts w:eastAsia="Times New Roman" w:hAnsi="Symbol" w:cs="Times New Roman"/>
          <w:szCs w:val="24"/>
          <w:lang w:val="en-DE" w:eastAsia="en-DE"/>
        </w:rPr>
        <w:t></w:t>
      </w:r>
      <w:r w:rsidRPr="006F47FB">
        <w:rPr>
          <w:rFonts w:eastAsia="Times New Roman" w:cs="Times New Roman"/>
          <w:szCs w:val="24"/>
          <w:lang w:val="en-DE" w:eastAsia="en-DE"/>
        </w:rPr>
        <w:t xml:space="preserve">  Encode categorical calendar signals: </w:t>
      </w:r>
    </w:p>
    <w:p w14:paraId="0F62DCB3" w14:textId="77777777" w:rsidR="006F47FB" w:rsidRPr="006F47FB" w:rsidRDefault="006F47FB" w:rsidP="006F47FB">
      <w:pPr>
        <w:numPr>
          <w:ilvl w:val="0"/>
          <w:numId w:val="40"/>
        </w:numPr>
        <w:spacing w:before="100" w:beforeAutospacing="1" w:after="100" w:afterAutospacing="1" w:line="240" w:lineRule="auto"/>
        <w:rPr>
          <w:rFonts w:eastAsia="Times New Roman" w:cs="Times New Roman"/>
          <w:szCs w:val="24"/>
          <w:lang w:val="en-DE" w:eastAsia="en-DE"/>
        </w:rPr>
      </w:pPr>
      <w:r w:rsidRPr="006F47FB">
        <w:rPr>
          <w:rFonts w:eastAsia="Times New Roman" w:cs="Times New Roman"/>
          <w:szCs w:val="24"/>
          <w:lang w:val="en-DE" w:eastAsia="en-DE"/>
        </w:rPr>
        <w:t xml:space="preserve">weekday/weekend, </w:t>
      </w:r>
    </w:p>
    <w:p w14:paraId="5EB97CD7" w14:textId="77777777" w:rsidR="006F47FB" w:rsidRPr="006F47FB" w:rsidRDefault="006F47FB" w:rsidP="006F47FB">
      <w:pPr>
        <w:numPr>
          <w:ilvl w:val="0"/>
          <w:numId w:val="40"/>
        </w:numPr>
        <w:spacing w:before="100" w:beforeAutospacing="1" w:after="100" w:afterAutospacing="1" w:line="240" w:lineRule="auto"/>
        <w:rPr>
          <w:rFonts w:eastAsia="Times New Roman" w:cs="Times New Roman"/>
          <w:szCs w:val="24"/>
          <w:lang w:val="en-DE" w:eastAsia="en-DE"/>
        </w:rPr>
      </w:pPr>
      <w:r w:rsidRPr="006F47FB">
        <w:rPr>
          <w:rFonts w:eastAsia="Times New Roman" w:cs="Times New Roman"/>
          <w:szCs w:val="24"/>
          <w:lang w:val="en-DE" w:eastAsia="en-DE"/>
        </w:rPr>
        <w:t xml:space="preserve">public holiday, </w:t>
      </w:r>
    </w:p>
    <w:p w14:paraId="0CF73EB1" w14:textId="77777777" w:rsidR="006F47FB" w:rsidRPr="006F47FB" w:rsidRDefault="006F47FB" w:rsidP="006F47FB">
      <w:pPr>
        <w:numPr>
          <w:ilvl w:val="0"/>
          <w:numId w:val="40"/>
        </w:numPr>
        <w:spacing w:before="100" w:beforeAutospacing="1" w:after="100" w:afterAutospacing="1" w:line="240" w:lineRule="auto"/>
        <w:rPr>
          <w:rFonts w:eastAsia="Times New Roman" w:cs="Times New Roman"/>
          <w:szCs w:val="24"/>
          <w:lang w:val="en-DE" w:eastAsia="en-DE"/>
        </w:rPr>
      </w:pPr>
      <w:r w:rsidRPr="006F47FB">
        <w:rPr>
          <w:rFonts w:eastAsia="Times New Roman" w:cs="Times New Roman"/>
          <w:szCs w:val="24"/>
          <w:lang w:val="en-DE" w:eastAsia="en-DE"/>
        </w:rPr>
        <w:t xml:space="preserve">special event indicator, </w:t>
      </w:r>
    </w:p>
    <w:p w14:paraId="042CC613" w14:textId="77777777" w:rsidR="006F47FB" w:rsidRPr="006F47FB" w:rsidRDefault="006F47FB" w:rsidP="006F47FB">
      <w:pPr>
        <w:numPr>
          <w:ilvl w:val="0"/>
          <w:numId w:val="40"/>
        </w:numPr>
        <w:spacing w:before="100" w:beforeAutospacing="1" w:after="100" w:afterAutospacing="1" w:line="240" w:lineRule="auto"/>
        <w:rPr>
          <w:rFonts w:eastAsia="Times New Roman" w:cs="Times New Roman"/>
          <w:szCs w:val="24"/>
          <w:lang w:val="en-DE" w:eastAsia="en-DE"/>
        </w:rPr>
      </w:pPr>
      <w:r w:rsidRPr="006F47FB">
        <w:rPr>
          <w:rFonts w:eastAsia="Times New Roman" w:cs="Times New Roman"/>
          <w:szCs w:val="24"/>
          <w:lang w:val="en-DE" w:eastAsia="en-DE"/>
        </w:rPr>
        <w:t xml:space="preserve">school break or semester activity where applicable. </w:t>
      </w:r>
    </w:p>
    <w:p w14:paraId="44B77C1A" w14:textId="77777777" w:rsidR="006F47FB" w:rsidRPr="006F47FB" w:rsidRDefault="006F47FB" w:rsidP="006F47FB">
      <w:pPr>
        <w:spacing w:after="0" w:line="240" w:lineRule="auto"/>
        <w:rPr>
          <w:rFonts w:eastAsia="Times New Roman" w:cs="Times New Roman"/>
          <w:szCs w:val="24"/>
          <w:lang w:val="en-DE" w:eastAsia="en-DE"/>
        </w:rPr>
      </w:pPr>
      <w:r w:rsidRPr="006F47FB">
        <w:rPr>
          <w:rFonts w:eastAsia="Times New Roman" w:hAnsi="Symbol" w:cs="Times New Roman"/>
          <w:szCs w:val="24"/>
          <w:lang w:val="en-DE" w:eastAsia="en-DE"/>
        </w:rPr>
        <w:t></w:t>
      </w:r>
      <w:r w:rsidRPr="006F47FB">
        <w:rPr>
          <w:rFonts w:eastAsia="Times New Roman" w:cs="Times New Roman"/>
          <w:szCs w:val="24"/>
          <w:lang w:val="en-DE" w:eastAsia="en-DE"/>
        </w:rPr>
        <w:t xml:space="preserve">  Derive lagged and rolling features: </w:t>
      </w:r>
    </w:p>
    <w:p w14:paraId="4E20C9EF" w14:textId="77777777" w:rsidR="006F47FB" w:rsidRPr="006F47FB" w:rsidRDefault="006F47FB" w:rsidP="006F47FB">
      <w:pPr>
        <w:numPr>
          <w:ilvl w:val="0"/>
          <w:numId w:val="41"/>
        </w:numPr>
        <w:spacing w:before="100" w:beforeAutospacing="1" w:after="100" w:afterAutospacing="1" w:line="240" w:lineRule="auto"/>
        <w:rPr>
          <w:rFonts w:eastAsia="Times New Roman" w:cs="Times New Roman"/>
          <w:szCs w:val="24"/>
          <w:lang w:val="en-DE" w:eastAsia="en-DE"/>
        </w:rPr>
      </w:pPr>
      <w:r w:rsidRPr="006F47FB">
        <w:rPr>
          <w:rFonts w:eastAsia="Times New Roman" w:cs="Times New Roman"/>
          <w:szCs w:val="24"/>
          <w:lang w:val="en-DE" w:eastAsia="en-DE"/>
        </w:rPr>
        <w:t xml:space="preserve">previous hour demand, </w:t>
      </w:r>
    </w:p>
    <w:p w14:paraId="5AEFC385" w14:textId="77777777" w:rsidR="006F47FB" w:rsidRPr="006F47FB" w:rsidRDefault="006F47FB" w:rsidP="006F47FB">
      <w:pPr>
        <w:numPr>
          <w:ilvl w:val="0"/>
          <w:numId w:val="41"/>
        </w:numPr>
        <w:spacing w:before="100" w:beforeAutospacing="1" w:after="100" w:afterAutospacing="1" w:line="240" w:lineRule="auto"/>
        <w:rPr>
          <w:rFonts w:eastAsia="Times New Roman" w:cs="Times New Roman"/>
          <w:szCs w:val="24"/>
          <w:lang w:val="en-DE" w:eastAsia="en-DE"/>
        </w:rPr>
      </w:pPr>
      <w:r w:rsidRPr="006F47FB">
        <w:rPr>
          <w:rFonts w:eastAsia="Times New Roman" w:cs="Times New Roman"/>
          <w:szCs w:val="24"/>
          <w:lang w:val="en-DE" w:eastAsia="en-DE"/>
        </w:rPr>
        <w:t xml:space="preserve">previous day same-hour demand, </w:t>
      </w:r>
    </w:p>
    <w:p w14:paraId="3B2C9C29" w14:textId="77777777" w:rsidR="006F47FB" w:rsidRPr="006F47FB" w:rsidRDefault="006F47FB" w:rsidP="006F47FB">
      <w:pPr>
        <w:numPr>
          <w:ilvl w:val="0"/>
          <w:numId w:val="41"/>
        </w:numPr>
        <w:spacing w:before="100" w:beforeAutospacing="1" w:after="100" w:afterAutospacing="1" w:line="240" w:lineRule="auto"/>
        <w:rPr>
          <w:rFonts w:eastAsia="Times New Roman" w:cs="Times New Roman"/>
          <w:szCs w:val="24"/>
          <w:lang w:val="en-DE" w:eastAsia="en-DE"/>
        </w:rPr>
      </w:pPr>
      <w:r w:rsidRPr="006F47FB">
        <w:rPr>
          <w:rFonts w:eastAsia="Times New Roman" w:cs="Times New Roman"/>
          <w:szCs w:val="24"/>
          <w:lang w:val="en-DE" w:eastAsia="en-DE"/>
        </w:rPr>
        <w:t xml:space="preserve">moving averages, </w:t>
      </w:r>
    </w:p>
    <w:p w14:paraId="396F9860" w14:textId="77777777" w:rsidR="006F47FB" w:rsidRPr="006F47FB" w:rsidRDefault="006F47FB" w:rsidP="006F47FB">
      <w:pPr>
        <w:numPr>
          <w:ilvl w:val="0"/>
          <w:numId w:val="41"/>
        </w:numPr>
        <w:spacing w:before="100" w:beforeAutospacing="1" w:after="100" w:afterAutospacing="1" w:line="240" w:lineRule="auto"/>
        <w:rPr>
          <w:rFonts w:eastAsia="Times New Roman" w:cs="Times New Roman"/>
          <w:szCs w:val="24"/>
          <w:lang w:val="en-DE" w:eastAsia="en-DE"/>
        </w:rPr>
      </w:pPr>
      <w:r w:rsidRPr="006F47FB">
        <w:rPr>
          <w:rFonts w:eastAsia="Times New Roman" w:cs="Times New Roman"/>
          <w:szCs w:val="24"/>
          <w:lang w:val="en-DE" w:eastAsia="en-DE"/>
        </w:rPr>
        <w:t xml:space="preserve">short-term volatility indicators. </w:t>
      </w:r>
    </w:p>
    <w:p w14:paraId="09357FA8" w14:textId="77777777" w:rsidR="006F47FB" w:rsidRPr="006F47FB" w:rsidRDefault="006F47FB" w:rsidP="006F47FB">
      <w:pPr>
        <w:spacing w:after="0" w:line="240" w:lineRule="auto"/>
        <w:rPr>
          <w:rFonts w:eastAsia="Times New Roman" w:cs="Times New Roman"/>
          <w:szCs w:val="24"/>
          <w:lang w:val="en-DE" w:eastAsia="en-DE"/>
        </w:rPr>
      </w:pPr>
      <w:r w:rsidRPr="006F47FB">
        <w:rPr>
          <w:rFonts w:eastAsia="Times New Roman" w:hAnsi="Symbol" w:cs="Times New Roman"/>
          <w:szCs w:val="24"/>
          <w:lang w:val="en-DE" w:eastAsia="en-DE"/>
        </w:rPr>
        <w:t></w:t>
      </w:r>
      <w:r w:rsidRPr="006F47FB">
        <w:rPr>
          <w:rFonts w:eastAsia="Times New Roman" w:cs="Times New Roman"/>
          <w:szCs w:val="24"/>
          <w:lang w:val="en-DE" w:eastAsia="en-DE"/>
        </w:rPr>
        <w:t xml:space="preserve">  Split the data into: </w:t>
      </w:r>
    </w:p>
    <w:p w14:paraId="646F0F45" w14:textId="77777777" w:rsidR="006F47FB" w:rsidRPr="006F47FB" w:rsidRDefault="006F47FB" w:rsidP="006F47FB">
      <w:pPr>
        <w:numPr>
          <w:ilvl w:val="0"/>
          <w:numId w:val="42"/>
        </w:numPr>
        <w:spacing w:before="100" w:beforeAutospacing="1" w:after="100" w:afterAutospacing="1" w:line="240" w:lineRule="auto"/>
        <w:rPr>
          <w:rFonts w:eastAsia="Times New Roman" w:cs="Times New Roman"/>
          <w:szCs w:val="24"/>
          <w:lang w:val="en-DE" w:eastAsia="en-DE"/>
        </w:rPr>
      </w:pPr>
      <w:r w:rsidRPr="006F47FB">
        <w:rPr>
          <w:rFonts w:eastAsia="Times New Roman" w:cs="Times New Roman"/>
          <w:szCs w:val="24"/>
          <w:lang w:val="en-DE" w:eastAsia="en-DE"/>
        </w:rPr>
        <w:t xml:space="preserve">training, </w:t>
      </w:r>
    </w:p>
    <w:p w14:paraId="13A9AF99" w14:textId="77777777" w:rsidR="006F47FB" w:rsidRPr="006F47FB" w:rsidRDefault="006F47FB" w:rsidP="006F47FB">
      <w:pPr>
        <w:numPr>
          <w:ilvl w:val="0"/>
          <w:numId w:val="42"/>
        </w:numPr>
        <w:spacing w:before="100" w:beforeAutospacing="1" w:after="100" w:afterAutospacing="1" w:line="240" w:lineRule="auto"/>
        <w:rPr>
          <w:rFonts w:eastAsia="Times New Roman" w:cs="Times New Roman"/>
          <w:szCs w:val="24"/>
          <w:lang w:val="en-DE" w:eastAsia="en-DE"/>
        </w:rPr>
      </w:pPr>
      <w:r w:rsidRPr="006F47FB">
        <w:rPr>
          <w:rFonts w:eastAsia="Times New Roman" w:cs="Times New Roman"/>
          <w:szCs w:val="24"/>
          <w:lang w:val="en-DE" w:eastAsia="en-DE"/>
        </w:rPr>
        <w:t xml:space="preserve">validation, </w:t>
      </w:r>
    </w:p>
    <w:p w14:paraId="6FC238C7" w14:textId="77777777" w:rsidR="006F47FB" w:rsidRPr="006F47FB" w:rsidRDefault="006F47FB" w:rsidP="006F47FB">
      <w:pPr>
        <w:numPr>
          <w:ilvl w:val="0"/>
          <w:numId w:val="42"/>
        </w:numPr>
        <w:spacing w:before="100" w:beforeAutospacing="1" w:after="100" w:afterAutospacing="1" w:line="240" w:lineRule="auto"/>
        <w:rPr>
          <w:rFonts w:eastAsia="Times New Roman" w:cs="Times New Roman"/>
          <w:szCs w:val="24"/>
          <w:lang w:val="en-DE" w:eastAsia="en-DE"/>
        </w:rPr>
      </w:pPr>
      <w:r w:rsidRPr="006F47FB">
        <w:rPr>
          <w:rFonts w:eastAsia="Times New Roman" w:cs="Times New Roman"/>
          <w:szCs w:val="24"/>
          <w:lang w:val="en-DE" w:eastAsia="en-DE"/>
        </w:rPr>
        <w:t>test sets</w:t>
      </w:r>
      <w:r w:rsidRPr="006F47FB">
        <w:rPr>
          <w:rFonts w:eastAsia="Times New Roman" w:cs="Times New Roman"/>
          <w:szCs w:val="24"/>
          <w:lang w:val="en-DE" w:eastAsia="en-DE"/>
        </w:rPr>
        <w:br/>
        <w:t xml:space="preserve">using a </w:t>
      </w:r>
      <w:r w:rsidRPr="006F47FB">
        <w:rPr>
          <w:rFonts w:eastAsia="Times New Roman" w:cs="Times New Roman"/>
          <w:b/>
          <w:bCs/>
          <w:szCs w:val="24"/>
          <w:lang w:val="en-DE" w:eastAsia="en-DE"/>
        </w:rPr>
        <w:t>time-aware split</w:t>
      </w:r>
      <w:r w:rsidRPr="006F47FB">
        <w:rPr>
          <w:rFonts w:eastAsia="Times New Roman" w:cs="Times New Roman"/>
          <w:szCs w:val="24"/>
          <w:lang w:val="en-DE" w:eastAsia="en-DE"/>
        </w:rPr>
        <w:t xml:space="preserve"> to avoid leakage. </w:t>
      </w:r>
    </w:p>
    <w:p w14:paraId="09090CFA" w14:textId="77777777" w:rsidR="006F47FB" w:rsidRPr="006F47FB" w:rsidRDefault="006F47FB" w:rsidP="006F47FB">
      <w:pPr>
        <w:spacing w:after="0" w:line="240" w:lineRule="auto"/>
        <w:rPr>
          <w:rFonts w:eastAsia="Times New Roman" w:cs="Times New Roman"/>
          <w:szCs w:val="24"/>
          <w:lang w:val="en-DE" w:eastAsia="en-DE"/>
        </w:rPr>
      </w:pPr>
      <w:r w:rsidRPr="006F47FB">
        <w:rPr>
          <w:rFonts w:eastAsia="Times New Roman" w:hAnsi="Symbol" w:cs="Times New Roman"/>
          <w:szCs w:val="24"/>
          <w:lang w:val="en-DE" w:eastAsia="en-DE"/>
        </w:rPr>
        <w:t></w:t>
      </w:r>
      <w:r w:rsidRPr="006F47FB">
        <w:rPr>
          <w:rFonts w:eastAsia="Times New Roman" w:cs="Times New Roman"/>
          <w:szCs w:val="24"/>
          <w:lang w:val="en-DE" w:eastAsia="en-DE"/>
        </w:rPr>
        <w:t xml:space="preserve">  For transferability experiments, additionally prepare: </w:t>
      </w:r>
    </w:p>
    <w:p w14:paraId="3B438ED7" w14:textId="77777777" w:rsidR="006F47FB" w:rsidRPr="006F47FB" w:rsidRDefault="006F47FB" w:rsidP="006F47FB">
      <w:pPr>
        <w:numPr>
          <w:ilvl w:val="0"/>
          <w:numId w:val="43"/>
        </w:numPr>
        <w:spacing w:before="100" w:beforeAutospacing="1" w:after="100" w:afterAutospacing="1" w:line="240" w:lineRule="auto"/>
        <w:rPr>
          <w:rFonts w:eastAsia="Times New Roman" w:cs="Times New Roman"/>
          <w:szCs w:val="24"/>
          <w:lang w:val="en-DE" w:eastAsia="en-DE"/>
        </w:rPr>
      </w:pPr>
      <w:r w:rsidRPr="006F47FB">
        <w:rPr>
          <w:rFonts w:eastAsia="Times New Roman" w:cs="Times New Roman"/>
          <w:szCs w:val="24"/>
          <w:lang w:val="en-DE" w:eastAsia="en-DE"/>
        </w:rPr>
        <w:t xml:space="preserve">cross-station splits, </w:t>
      </w:r>
    </w:p>
    <w:p w14:paraId="29CB948A" w14:textId="77777777" w:rsidR="006F47FB" w:rsidRPr="006F47FB" w:rsidRDefault="006F47FB" w:rsidP="006F47FB">
      <w:pPr>
        <w:numPr>
          <w:ilvl w:val="0"/>
          <w:numId w:val="43"/>
        </w:numPr>
        <w:spacing w:before="100" w:beforeAutospacing="1" w:after="100" w:afterAutospacing="1" w:line="240" w:lineRule="auto"/>
        <w:rPr>
          <w:rFonts w:eastAsia="Times New Roman" w:cs="Times New Roman"/>
          <w:szCs w:val="24"/>
          <w:lang w:val="en-DE" w:eastAsia="en-DE"/>
        </w:rPr>
      </w:pPr>
      <w:r w:rsidRPr="006F47FB">
        <w:rPr>
          <w:rFonts w:eastAsia="Times New Roman" w:cs="Times New Roman"/>
          <w:szCs w:val="24"/>
          <w:lang w:val="en-DE" w:eastAsia="en-DE"/>
        </w:rPr>
        <w:t xml:space="preserve">cross-neighborhood splits, </w:t>
      </w:r>
    </w:p>
    <w:p w14:paraId="020E4216" w14:textId="77777777" w:rsidR="006F47FB" w:rsidRPr="006F47FB" w:rsidRDefault="006F47FB" w:rsidP="006F47FB">
      <w:pPr>
        <w:numPr>
          <w:ilvl w:val="0"/>
          <w:numId w:val="43"/>
        </w:numPr>
        <w:spacing w:before="100" w:beforeAutospacing="1" w:after="100" w:afterAutospacing="1" w:line="240" w:lineRule="auto"/>
        <w:rPr>
          <w:rFonts w:eastAsia="Times New Roman" w:cs="Times New Roman"/>
          <w:szCs w:val="24"/>
          <w:lang w:val="en-DE" w:eastAsia="en-DE"/>
        </w:rPr>
      </w:pPr>
      <w:r w:rsidRPr="006F47FB">
        <w:rPr>
          <w:rFonts w:eastAsia="Times New Roman" w:cs="Times New Roman"/>
          <w:szCs w:val="24"/>
          <w:lang w:val="en-DE" w:eastAsia="en-DE"/>
        </w:rPr>
        <w:t>cross-city or cross-dataset splits.</w:t>
      </w:r>
    </w:p>
    <w:p w14:paraId="5AA28B6B" w14:textId="2EB47558" w:rsidR="00D470C0" w:rsidRPr="00D470C0" w:rsidRDefault="00D470C0" w:rsidP="00E562CA">
      <w:pPr>
        <w:pStyle w:val="Heading2"/>
        <w:jc w:val="both"/>
      </w:pPr>
      <w:r w:rsidRPr="00D470C0">
        <w:t xml:space="preserve">6.4 </w:t>
      </w:r>
      <w:bookmarkEnd w:id="10"/>
      <w:r w:rsidR="006F47FB" w:rsidRPr="006F47FB">
        <w:t>Neighborhood Context Construction</w:t>
      </w:r>
    </w:p>
    <w:p w14:paraId="60DB51B7" w14:textId="77777777" w:rsidR="006F47FB" w:rsidRPr="006F47FB" w:rsidRDefault="006F47FB" w:rsidP="006F47FB">
      <w:pPr>
        <w:spacing w:after="0" w:line="240" w:lineRule="auto"/>
        <w:rPr>
          <w:rFonts w:eastAsia="Times New Roman" w:cs="Times New Roman"/>
          <w:szCs w:val="24"/>
          <w:lang w:val="en-DE" w:eastAsia="en-DE"/>
        </w:rPr>
      </w:pPr>
      <w:bookmarkStart w:id="11" w:name="_Toc199542608"/>
      <w:r w:rsidRPr="006F47FB">
        <w:rPr>
          <w:rFonts w:eastAsia="Times New Roman" w:hAnsi="Symbol" w:cs="Times New Roman"/>
          <w:szCs w:val="24"/>
          <w:lang w:val="en-DE" w:eastAsia="en-DE"/>
        </w:rPr>
        <w:t></w:t>
      </w:r>
      <w:r w:rsidRPr="006F47FB">
        <w:rPr>
          <w:rFonts w:eastAsia="Times New Roman" w:cs="Times New Roman"/>
          <w:szCs w:val="24"/>
          <w:lang w:val="en-DE" w:eastAsia="en-DE"/>
        </w:rPr>
        <w:t xml:space="preserve">  Define neighborhood context around each station or zone using spatial buffers, administrative regions, or grid cells. </w:t>
      </w:r>
    </w:p>
    <w:p w14:paraId="58DAD0D7" w14:textId="77777777" w:rsidR="006F47FB" w:rsidRPr="006F47FB" w:rsidRDefault="006F47FB" w:rsidP="006F47FB">
      <w:pPr>
        <w:spacing w:after="0" w:line="240" w:lineRule="auto"/>
        <w:rPr>
          <w:rFonts w:eastAsia="Times New Roman" w:cs="Times New Roman"/>
          <w:szCs w:val="24"/>
          <w:lang w:val="en-DE" w:eastAsia="en-DE"/>
        </w:rPr>
      </w:pPr>
      <w:r w:rsidRPr="006F47FB">
        <w:rPr>
          <w:rFonts w:eastAsia="Times New Roman" w:hAnsi="Symbol" w:cs="Times New Roman"/>
          <w:szCs w:val="24"/>
          <w:lang w:val="en-DE" w:eastAsia="en-DE"/>
        </w:rPr>
        <w:t></w:t>
      </w:r>
      <w:r w:rsidRPr="006F47FB">
        <w:rPr>
          <w:rFonts w:eastAsia="Times New Roman" w:cs="Times New Roman"/>
          <w:szCs w:val="24"/>
          <w:lang w:val="en-DE" w:eastAsia="en-DE"/>
        </w:rPr>
        <w:t xml:space="preserve">  Extract neighborhood descriptors such as: </w:t>
      </w:r>
    </w:p>
    <w:p w14:paraId="5D8AAF81" w14:textId="77777777" w:rsidR="006F47FB" w:rsidRPr="006F47FB" w:rsidRDefault="006F47FB" w:rsidP="006F47FB">
      <w:pPr>
        <w:numPr>
          <w:ilvl w:val="0"/>
          <w:numId w:val="44"/>
        </w:numPr>
        <w:spacing w:before="100" w:beforeAutospacing="1" w:after="100" w:afterAutospacing="1" w:line="240" w:lineRule="auto"/>
        <w:rPr>
          <w:rFonts w:eastAsia="Times New Roman" w:cs="Times New Roman"/>
          <w:szCs w:val="24"/>
          <w:lang w:val="en-DE" w:eastAsia="en-DE"/>
        </w:rPr>
      </w:pPr>
      <w:r w:rsidRPr="006F47FB">
        <w:rPr>
          <w:rFonts w:eastAsia="Times New Roman" w:cs="Times New Roman"/>
          <w:szCs w:val="24"/>
          <w:lang w:val="en-DE" w:eastAsia="en-DE"/>
        </w:rPr>
        <w:t xml:space="preserve">land-use composition, </w:t>
      </w:r>
    </w:p>
    <w:p w14:paraId="2C7BDB2E" w14:textId="77777777" w:rsidR="006F47FB" w:rsidRPr="006F47FB" w:rsidRDefault="006F47FB" w:rsidP="006F47FB">
      <w:pPr>
        <w:numPr>
          <w:ilvl w:val="0"/>
          <w:numId w:val="44"/>
        </w:numPr>
        <w:spacing w:before="100" w:beforeAutospacing="1" w:after="100" w:afterAutospacing="1" w:line="240" w:lineRule="auto"/>
        <w:rPr>
          <w:rFonts w:eastAsia="Times New Roman" w:cs="Times New Roman"/>
          <w:szCs w:val="24"/>
          <w:lang w:val="en-DE" w:eastAsia="en-DE"/>
        </w:rPr>
      </w:pPr>
      <w:r w:rsidRPr="006F47FB">
        <w:rPr>
          <w:rFonts w:eastAsia="Times New Roman" w:cs="Times New Roman"/>
          <w:szCs w:val="24"/>
          <w:lang w:val="en-DE" w:eastAsia="en-DE"/>
        </w:rPr>
        <w:t xml:space="preserve">residential density, </w:t>
      </w:r>
    </w:p>
    <w:p w14:paraId="26943C18" w14:textId="77777777" w:rsidR="006F47FB" w:rsidRPr="006F47FB" w:rsidRDefault="006F47FB" w:rsidP="006F47FB">
      <w:pPr>
        <w:numPr>
          <w:ilvl w:val="0"/>
          <w:numId w:val="44"/>
        </w:numPr>
        <w:spacing w:before="100" w:beforeAutospacing="1" w:after="100" w:afterAutospacing="1" w:line="240" w:lineRule="auto"/>
        <w:rPr>
          <w:rFonts w:eastAsia="Times New Roman" w:cs="Times New Roman"/>
          <w:szCs w:val="24"/>
          <w:lang w:val="en-DE" w:eastAsia="en-DE"/>
        </w:rPr>
      </w:pPr>
      <w:r w:rsidRPr="006F47FB">
        <w:rPr>
          <w:rFonts w:eastAsia="Times New Roman" w:cs="Times New Roman"/>
          <w:szCs w:val="24"/>
          <w:lang w:val="en-DE" w:eastAsia="en-DE"/>
        </w:rPr>
        <w:t xml:space="preserve">commercial density, </w:t>
      </w:r>
    </w:p>
    <w:p w14:paraId="1FD22A08" w14:textId="77777777" w:rsidR="006F47FB" w:rsidRPr="006F47FB" w:rsidRDefault="006F47FB" w:rsidP="006F47FB">
      <w:pPr>
        <w:numPr>
          <w:ilvl w:val="0"/>
          <w:numId w:val="44"/>
        </w:numPr>
        <w:spacing w:before="100" w:beforeAutospacing="1" w:after="100" w:afterAutospacing="1" w:line="240" w:lineRule="auto"/>
        <w:rPr>
          <w:rFonts w:eastAsia="Times New Roman" w:cs="Times New Roman"/>
          <w:szCs w:val="24"/>
          <w:lang w:val="en-DE" w:eastAsia="en-DE"/>
        </w:rPr>
      </w:pPr>
      <w:r w:rsidRPr="006F47FB">
        <w:rPr>
          <w:rFonts w:eastAsia="Times New Roman" w:cs="Times New Roman"/>
          <w:szCs w:val="24"/>
          <w:lang w:val="en-DE" w:eastAsia="en-DE"/>
        </w:rPr>
        <w:t xml:space="preserve">office intensity, </w:t>
      </w:r>
    </w:p>
    <w:p w14:paraId="5CA3290E" w14:textId="77777777" w:rsidR="006F47FB" w:rsidRPr="006F47FB" w:rsidRDefault="006F47FB" w:rsidP="006F47FB">
      <w:pPr>
        <w:numPr>
          <w:ilvl w:val="0"/>
          <w:numId w:val="44"/>
        </w:numPr>
        <w:spacing w:before="100" w:beforeAutospacing="1" w:after="100" w:afterAutospacing="1" w:line="240" w:lineRule="auto"/>
        <w:rPr>
          <w:rFonts w:eastAsia="Times New Roman" w:cs="Times New Roman"/>
          <w:szCs w:val="24"/>
          <w:lang w:val="en-DE" w:eastAsia="en-DE"/>
        </w:rPr>
      </w:pPr>
      <w:r w:rsidRPr="006F47FB">
        <w:rPr>
          <w:rFonts w:eastAsia="Times New Roman" w:cs="Times New Roman"/>
          <w:szCs w:val="24"/>
          <w:lang w:val="en-DE" w:eastAsia="en-DE"/>
        </w:rPr>
        <w:t xml:space="preserve">educational presence, </w:t>
      </w:r>
    </w:p>
    <w:p w14:paraId="7A6AE81B" w14:textId="77777777" w:rsidR="006F47FB" w:rsidRPr="006F47FB" w:rsidRDefault="006F47FB" w:rsidP="006F47FB">
      <w:pPr>
        <w:numPr>
          <w:ilvl w:val="0"/>
          <w:numId w:val="44"/>
        </w:numPr>
        <w:spacing w:before="100" w:beforeAutospacing="1" w:after="100" w:afterAutospacing="1" w:line="240" w:lineRule="auto"/>
        <w:rPr>
          <w:rFonts w:eastAsia="Times New Roman" w:cs="Times New Roman"/>
          <w:szCs w:val="24"/>
          <w:lang w:val="en-DE" w:eastAsia="en-DE"/>
        </w:rPr>
      </w:pPr>
      <w:r w:rsidRPr="006F47FB">
        <w:rPr>
          <w:rFonts w:eastAsia="Times New Roman" w:cs="Times New Roman"/>
          <w:szCs w:val="24"/>
          <w:lang w:val="en-DE" w:eastAsia="en-DE"/>
        </w:rPr>
        <w:t xml:space="preserve">tourism and leisure POI density, </w:t>
      </w:r>
    </w:p>
    <w:p w14:paraId="725754D5" w14:textId="77777777" w:rsidR="006F47FB" w:rsidRPr="006F47FB" w:rsidRDefault="006F47FB" w:rsidP="006F47FB">
      <w:pPr>
        <w:numPr>
          <w:ilvl w:val="0"/>
          <w:numId w:val="44"/>
        </w:numPr>
        <w:spacing w:before="100" w:beforeAutospacing="1" w:after="100" w:afterAutospacing="1" w:line="240" w:lineRule="auto"/>
        <w:rPr>
          <w:rFonts w:eastAsia="Times New Roman" w:cs="Times New Roman"/>
          <w:szCs w:val="24"/>
          <w:lang w:val="en-DE" w:eastAsia="en-DE"/>
        </w:rPr>
      </w:pPr>
      <w:r w:rsidRPr="006F47FB">
        <w:rPr>
          <w:rFonts w:eastAsia="Times New Roman" w:cs="Times New Roman"/>
          <w:szCs w:val="24"/>
          <w:lang w:val="en-DE" w:eastAsia="en-DE"/>
        </w:rPr>
        <w:t xml:space="preserve">transit hub accessibility, </w:t>
      </w:r>
    </w:p>
    <w:p w14:paraId="1B5E677E" w14:textId="77777777" w:rsidR="006F47FB" w:rsidRPr="006F47FB" w:rsidRDefault="006F47FB" w:rsidP="006F47FB">
      <w:pPr>
        <w:numPr>
          <w:ilvl w:val="0"/>
          <w:numId w:val="44"/>
        </w:numPr>
        <w:spacing w:before="100" w:beforeAutospacing="1" w:after="100" w:afterAutospacing="1" w:line="240" w:lineRule="auto"/>
        <w:rPr>
          <w:rFonts w:eastAsia="Times New Roman" w:cs="Times New Roman"/>
          <w:szCs w:val="24"/>
          <w:lang w:val="en-DE" w:eastAsia="en-DE"/>
        </w:rPr>
      </w:pPr>
      <w:r w:rsidRPr="006F47FB">
        <w:rPr>
          <w:rFonts w:eastAsia="Times New Roman" w:cs="Times New Roman"/>
          <w:szCs w:val="24"/>
          <w:lang w:val="en-DE" w:eastAsia="en-DE"/>
        </w:rPr>
        <w:t xml:space="preserve">road-network centrality, </w:t>
      </w:r>
    </w:p>
    <w:p w14:paraId="0FB506D9" w14:textId="77777777" w:rsidR="006F47FB" w:rsidRPr="006F47FB" w:rsidRDefault="006F47FB" w:rsidP="006F47FB">
      <w:pPr>
        <w:numPr>
          <w:ilvl w:val="0"/>
          <w:numId w:val="44"/>
        </w:numPr>
        <w:spacing w:before="100" w:beforeAutospacing="1" w:after="100" w:afterAutospacing="1" w:line="240" w:lineRule="auto"/>
        <w:rPr>
          <w:rFonts w:eastAsia="Times New Roman" w:cs="Times New Roman"/>
          <w:szCs w:val="24"/>
          <w:lang w:val="en-DE" w:eastAsia="en-DE"/>
        </w:rPr>
      </w:pPr>
      <w:r w:rsidRPr="006F47FB">
        <w:rPr>
          <w:rFonts w:eastAsia="Times New Roman" w:cs="Times New Roman"/>
          <w:szCs w:val="24"/>
          <w:lang w:val="en-DE" w:eastAsia="en-DE"/>
        </w:rPr>
        <w:t xml:space="preserve">population and activity proxies where available. </w:t>
      </w:r>
    </w:p>
    <w:p w14:paraId="2ED45D8B" w14:textId="28C195C4" w:rsidR="006F47FB" w:rsidRPr="006F47FB" w:rsidRDefault="006F47FB" w:rsidP="006F47FB">
      <w:pPr>
        <w:spacing w:after="0" w:line="240" w:lineRule="auto"/>
        <w:rPr>
          <w:rFonts w:eastAsia="Times New Roman" w:cs="Times New Roman"/>
          <w:szCs w:val="24"/>
          <w:lang w:val="en-DE" w:eastAsia="en-DE"/>
        </w:rPr>
      </w:pPr>
      <w:r w:rsidRPr="006F47FB">
        <w:rPr>
          <w:rFonts w:eastAsia="Times New Roman" w:hAnsi="Symbol" w:cs="Times New Roman"/>
          <w:szCs w:val="24"/>
          <w:lang w:val="en-DE" w:eastAsia="en-DE"/>
        </w:rPr>
        <w:lastRenderedPageBreak/>
        <w:t></w:t>
      </w:r>
      <w:r w:rsidRPr="006F47FB">
        <w:rPr>
          <w:rFonts w:eastAsia="Times New Roman" w:cs="Times New Roman"/>
          <w:szCs w:val="24"/>
          <w:lang w:val="en-DE" w:eastAsia="en-DE"/>
        </w:rPr>
        <w:t xml:space="preserve"> Convert raw neighborhood variables into machine-readable representations. </w:t>
      </w:r>
    </w:p>
    <w:p w14:paraId="24156581" w14:textId="259B565F" w:rsidR="006F47FB" w:rsidRPr="006F47FB" w:rsidRDefault="006F47FB" w:rsidP="006F47FB">
      <w:pPr>
        <w:spacing w:after="0" w:line="240" w:lineRule="auto"/>
        <w:rPr>
          <w:rFonts w:eastAsia="Times New Roman" w:cs="Times New Roman"/>
          <w:szCs w:val="24"/>
          <w:lang w:val="en-DE" w:eastAsia="en-DE"/>
        </w:rPr>
      </w:pPr>
      <w:r w:rsidRPr="006F47FB">
        <w:rPr>
          <w:rFonts w:eastAsia="Times New Roman" w:hAnsi="Symbol" w:cs="Times New Roman"/>
          <w:szCs w:val="24"/>
          <w:lang w:val="en-DE" w:eastAsia="en-DE"/>
        </w:rPr>
        <w:t></w:t>
      </w:r>
      <w:r w:rsidRPr="006F47FB">
        <w:rPr>
          <w:rFonts w:eastAsia="Times New Roman" w:cs="Times New Roman"/>
          <w:szCs w:val="24"/>
          <w:lang w:val="en-DE" w:eastAsia="en-DE"/>
        </w:rPr>
        <w:t xml:space="preserve"> Learn </w:t>
      </w:r>
      <w:r w:rsidRPr="006F47FB">
        <w:rPr>
          <w:rFonts w:eastAsia="Times New Roman" w:cs="Times New Roman"/>
          <w:b/>
          <w:bCs/>
          <w:szCs w:val="24"/>
          <w:lang w:val="en-DE" w:eastAsia="en-DE"/>
        </w:rPr>
        <w:t>neighborhood semantic embeddings</w:t>
      </w:r>
      <w:r w:rsidRPr="006F47FB">
        <w:rPr>
          <w:rFonts w:eastAsia="Times New Roman" w:cs="Times New Roman"/>
          <w:szCs w:val="24"/>
          <w:lang w:val="en-DE" w:eastAsia="en-DE"/>
        </w:rPr>
        <w:t xml:space="preserve"> using one or more approaches: </w:t>
      </w:r>
    </w:p>
    <w:p w14:paraId="63E3CEB1" w14:textId="77777777" w:rsidR="006F47FB" w:rsidRPr="006F47FB" w:rsidRDefault="006F47FB" w:rsidP="006F47FB">
      <w:pPr>
        <w:numPr>
          <w:ilvl w:val="0"/>
          <w:numId w:val="45"/>
        </w:numPr>
        <w:spacing w:before="100" w:beforeAutospacing="1" w:after="100" w:afterAutospacing="1" w:line="240" w:lineRule="auto"/>
        <w:rPr>
          <w:rFonts w:eastAsia="Times New Roman" w:cs="Times New Roman"/>
          <w:szCs w:val="24"/>
          <w:lang w:val="en-DE" w:eastAsia="en-DE"/>
        </w:rPr>
      </w:pPr>
      <w:r w:rsidRPr="006F47FB">
        <w:rPr>
          <w:rFonts w:eastAsia="Times New Roman" w:cs="Times New Roman"/>
          <w:szCs w:val="24"/>
          <w:lang w:val="en-DE" w:eastAsia="en-DE"/>
        </w:rPr>
        <w:t xml:space="preserve">dense feature embedding layer, </w:t>
      </w:r>
    </w:p>
    <w:p w14:paraId="357D4B6C" w14:textId="77777777" w:rsidR="006F47FB" w:rsidRPr="006F47FB" w:rsidRDefault="006F47FB" w:rsidP="006F47FB">
      <w:pPr>
        <w:numPr>
          <w:ilvl w:val="0"/>
          <w:numId w:val="45"/>
        </w:numPr>
        <w:spacing w:before="100" w:beforeAutospacing="1" w:after="100" w:afterAutospacing="1" w:line="240" w:lineRule="auto"/>
        <w:rPr>
          <w:rFonts w:eastAsia="Times New Roman" w:cs="Times New Roman"/>
          <w:szCs w:val="24"/>
          <w:lang w:val="en-DE" w:eastAsia="en-DE"/>
        </w:rPr>
      </w:pPr>
      <w:r w:rsidRPr="006F47FB">
        <w:rPr>
          <w:rFonts w:eastAsia="Times New Roman" w:cs="Times New Roman"/>
          <w:szCs w:val="24"/>
          <w:lang w:val="en-DE" w:eastAsia="en-DE"/>
        </w:rPr>
        <w:t xml:space="preserve">graph-based embedding, </w:t>
      </w:r>
    </w:p>
    <w:p w14:paraId="22C33006" w14:textId="77777777" w:rsidR="006F47FB" w:rsidRPr="006F47FB" w:rsidRDefault="006F47FB" w:rsidP="006F47FB">
      <w:pPr>
        <w:numPr>
          <w:ilvl w:val="0"/>
          <w:numId w:val="45"/>
        </w:numPr>
        <w:spacing w:before="100" w:beforeAutospacing="1" w:after="100" w:afterAutospacing="1" w:line="240" w:lineRule="auto"/>
        <w:rPr>
          <w:rFonts w:eastAsia="Times New Roman" w:cs="Times New Roman"/>
          <w:szCs w:val="24"/>
          <w:lang w:val="en-DE" w:eastAsia="en-DE"/>
        </w:rPr>
      </w:pPr>
      <w:r w:rsidRPr="006F47FB">
        <w:rPr>
          <w:rFonts w:eastAsia="Times New Roman" w:cs="Times New Roman"/>
          <w:szCs w:val="24"/>
          <w:lang w:val="en-DE" w:eastAsia="en-DE"/>
        </w:rPr>
        <w:t xml:space="preserve">autoencoder-based latent representation, </w:t>
      </w:r>
    </w:p>
    <w:p w14:paraId="35161C17" w14:textId="77777777" w:rsidR="006F47FB" w:rsidRPr="006F47FB" w:rsidRDefault="006F47FB" w:rsidP="006F47FB">
      <w:pPr>
        <w:numPr>
          <w:ilvl w:val="0"/>
          <w:numId w:val="45"/>
        </w:numPr>
        <w:spacing w:before="100" w:beforeAutospacing="1" w:after="100" w:afterAutospacing="1" w:line="240" w:lineRule="auto"/>
        <w:rPr>
          <w:rFonts w:eastAsia="Times New Roman" w:cs="Times New Roman"/>
          <w:szCs w:val="24"/>
          <w:lang w:val="en-DE" w:eastAsia="en-DE"/>
        </w:rPr>
      </w:pPr>
      <w:r w:rsidRPr="006F47FB">
        <w:rPr>
          <w:rFonts w:eastAsia="Times New Roman" w:cs="Times New Roman"/>
          <w:szCs w:val="24"/>
          <w:lang w:val="en-DE" w:eastAsia="en-DE"/>
        </w:rPr>
        <w:t xml:space="preserve">POI-distribution embedding. </w:t>
      </w:r>
    </w:p>
    <w:p w14:paraId="2C4063E4" w14:textId="6454EAD3" w:rsidR="006F47FB" w:rsidRPr="006F47FB" w:rsidRDefault="006F47FB" w:rsidP="006F47FB">
      <w:pPr>
        <w:spacing w:after="0" w:line="240" w:lineRule="auto"/>
        <w:rPr>
          <w:rFonts w:eastAsia="Times New Roman" w:cs="Times New Roman"/>
          <w:szCs w:val="24"/>
          <w:lang w:val="en-DE" w:eastAsia="en-DE"/>
        </w:rPr>
      </w:pPr>
      <w:r w:rsidRPr="006F47FB">
        <w:rPr>
          <w:rFonts w:eastAsia="Times New Roman" w:hAnsi="Symbol" w:cs="Times New Roman"/>
          <w:szCs w:val="24"/>
          <w:lang w:val="en-DE" w:eastAsia="en-DE"/>
        </w:rPr>
        <w:t></w:t>
      </w:r>
      <w:r w:rsidRPr="006F47FB">
        <w:rPr>
          <w:rFonts w:eastAsia="Times New Roman" w:cs="Times New Roman"/>
          <w:szCs w:val="24"/>
          <w:lang w:val="en-DE" w:eastAsia="en-DE"/>
        </w:rPr>
        <w:t xml:space="preserve"> Use these embeddings as contextual signals in the forecasting framework. </w:t>
      </w:r>
    </w:p>
    <w:p w14:paraId="59D29A7B" w14:textId="580319DE" w:rsidR="006F47FB" w:rsidRDefault="006F47FB" w:rsidP="006F47FB">
      <w:pPr>
        <w:pStyle w:val="Heading2"/>
        <w:jc w:val="both"/>
        <w:rPr>
          <w:rFonts w:ascii="Times New Roman" w:eastAsia="Times New Roman" w:hAnsi="Times New Roman" w:cs="Times New Roman"/>
          <w:b w:val="0"/>
          <w:bCs w:val="0"/>
          <w:color w:val="auto"/>
          <w:sz w:val="24"/>
          <w:szCs w:val="24"/>
          <w:lang w:val="en-DE" w:eastAsia="en-DE"/>
        </w:rPr>
      </w:pPr>
      <w:r w:rsidRPr="006F47FB">
        <w:rPr>
          <w:rFonts w:ascii="Times New Roman" w:eastAsia="Times New Roman" w:hAnsi="Symbol" w:cs="Times New Roman"/>
          <w:b w:val="0"/>
          <w:bCs w:val="0"/>
          <w:color w:val="auto"/>
          <w:sz w:val="24"/>
          <w:szCs w:val="24"/>
          <w:lang w:val="en-DE" w:eastAsia="en-DE"/>
        </w:rPr>
        <w:t></w:t>
      </w:r>
      <w:r>
        <w:rPr>
          <w:rFonts w:ascii="Times New Roman" w:eastAsia="Times New Roman" w:hAnsi="Times New Roman" w:cs="Times New Roman"/>
          <w:b w:val="0"/>
          <w:bCs w:val="0"/>
          <w:color w:val="auto"/>
          <w:sz w:val="24"/>
          <w:szCs w:val="24"/>
          <w:lang w:val="en-DE" w:eastAsia="en-DE"/>
        </w:rPr>
        <w:t xml:space="preserve"> </w:t>
      </w:r>
      <w:r w:rsidRPr="006F47FB">
        <w:rPr>
          <w:rFonts w:ascii="Times New Roman" w:eastAsia="Times New Roman" w:hAnsi="Times New Roman" w:cs="Times New Roman"/>
          <w:b w:val="0"/>
          <w:bCs w:val="0"/>
          <w:color w:val="auto"/>
          <w:sz w:val="24"/>
          <w:szCs w:val="24"/>
          <w:lang w:val="en-DE" w:eastAsia="en-DE"/>
        </w:rPr>
        <w:t>Validate whether the embeddings capture meaningful spatial heterogeneity by clustering and visualization analysis.</w:t>
      </w:r>
    </w:p>
    <w:p w14:paraId="5562E505" w14:textId="765F5B35" w:rsidR="00D470C0" w:rsidRPr="00D470C0" w:rsidRDefault="00D470C0" w:rsidP="006F47FB">
      <w:pPr>
        <w:pStyle w:val="Heading2"/>
        <w:jc w:val="both"/>
      </w:pPr>
      <w:r w:rsidRPr="00D470C0">
        <w:t xml:space="preserve">6.5 </w:t>
      </w:r>
      <w:bookmarkEnd w:id="11"/>
      <w:r w:rsidR="006F47FB" w:rsidRPr="006F47FB">
        <w:t>Model Development</w:t>
      </w:r>
    </w:p>
    <w:p w14:paraId="1DCB4DE3" w14:textId="77777777" w:rsidR="006F47FB" w:rsidRPr="006F47FB" w:rsidRDefault="006F47FB" w:rsidP="006F47FB">
      <w:pPr>
        <w:spacing w:after="0" w:line="240" w:lineRule="auto"/>
        <w:rPr>
          <w:rFonts w:eastAsia="Times New Roman" w:cs="Times New Roman"/>
          <w:szCs w:val="24"/>
          <w:lang w:val="en-DE" w:eastAsia="en-DE"/>
        </w:rPr>
      </w:pPr>
      <w:bookmarkStart w:id="12" w:name="_Toc199542609"/>
      <w:r w:rsidRPr="006F47FB">
        <w:rPr>
          <w:rFonts w:eastAsia="Times New Roman" w:hAnsi="Symbol" w:cs="Times New Roman"/>
          <w:szCs w:val="24"/>
          <w:lang w:val="en-DE" w:eastAsia="en-DE"/>
        </w:rPr>
        <w:t></w:t>
      </w:r>
      <w:r w:rsidRPr="006F47FB">
        <w:rPr>
          <w:rFonts w:eastAsia="Times New Roman" w:cs="Times New Roman"/>
          <w:szCs w:val="24"/>
          <w:lang w:val="en-DE" w:eastAsia="en-DE"/>
        </w:rPr>
        <w:t xml:space="preserve">  Establish a hierarchy of benchmark models for fair comparison: </w:t>
      </w:r>
    </w:p>
    <w:p w14:paraId="1B77AC99" w14:textId="77777777" w:rsidR="006F47FB" w:rsidRPr="006F47FB" w:rsidRDefault="006F47FB" w:rsidP="006F47FB">
      <w:pPr>
        <w:numPr>
          <w:ilvl w:val="0"/>
          <w:numId w:val="46"/>
        </w:numPr>
        <w:spacing w:before="100" w:beforeAutospacing="1" w:after="100" w:afterAutospacing="1" w:line="240" w:lineRule="auto"/>
        <w:rPr>
          <w:rFonts w:eastAsia="Times New Roman" w:cs="Times New Roman"/>
          <w:szCs w:val="24"/>
          <w:lang w:val="en-DE" w:eastAsia="en-DE"/>
        </w:rPr>
      </w:pPr>
      <w:r w:rsidRPr="006F47FB">
        <w:rPr>
          <w:rFonts w:eastAsia="Times New Roman" w:cs="Times New Roman"/>
          <w:szCs w:val="24"/>
          <w:lang w:val="en-DE" w:eastAsia="en-DE"/>
        </w:rPr>
        <w:t xml:space="preserve">Historical Average, </w:t>
      </w:r>
    </w:p>
    <w:p w14:paraId="592526B9" w14:textId="77777777" w:rsidR="006F47FB" w:rsidRPr="006F47FB" w:rsidRDefault="006F47FB" w:rsidP="006F47FB">
      <w:pPr>
        <w:numPr>
          <w:ilvl w:val="0"/>
          <w:numId w:val="46"/>
        </w:numPr>
        <w:spacing w:before="100" w:beforeAutospacing="1" w:after="100" w:afterAutospacing="1" w:line="240" w:lineRule="auto"/>
        <w:rPr>
          <w:rFonts w:eastAsia="Times New Roman" w:cs="Times New Roman"/>
          <w:szCs w:val="24"/>
          <w:lang w:val="en-DE" w:eastAsia="en-DE"/>
        </w:rPr>
      </w:pPr>
      <w:r w:rsidRPr="006F47FB">
        <w:rPr>
          <w:rFonts w:eastAsia="Times New Roman" w:cs="Times New Roman"/>
          <w:szCs w:val="24"/>
          <w:lang w:val="en-DE" w:eastAsia="en-DE"/>
        </w:rPr>
        <w:t xml:space="preserve">Prophet, </w:t>
      </w:r>
    </w:p>
    <w:p w14:paraId="014B6971" w14:textId="77777777" w:rsidR="006F47FB" w:rsidRPr="006F47FB" w:rsidRDefault="006F47FB" w:rsidP="006F47FB">
      <w:pPr>
        <w:numPr>
          <w:ilvl w:val="0"/>
          <w:numId w:val="46"/>
        </w:numPr>
        <w:spacing w:before="100" w:beforeAutospacing="1" w:after="100" w:afterAutospacing="1" w:line="240" w:lineRule="auto"/>
        <w:rPr>
          <w:rFonts w:eastAsia="Times New Roman" w:cs="Times New Roman"/>
          <w:szCs w:val="24"/>
          <w:lang w:val="en-DE" w:eastAsia="en-DE"/>
        </w:rPr>
      </w:pPr>
      <w:r w:rsidRPr="006F47FB">
        <w:rPr>
          <w:rFonts w:eastAsia="Times New Roman" w:cs="Times New Roman"/>
          <w:szCs w:val="24"/>
          <w:lang w:val="en-DE" w:eastAsia="en-DE"/>
        </w:rPr>
        <w:t xml:space="preserve">XGBoost, </w:t>
      </w:r>
    </w:p>
    <w:p w14:paraId="4518CC8C" w14:textId="77777777" w:rsidR="006F47FB" w:rsidRPr="006F47FB" w:rsidRDefault="006F47FB" w:rsidP="006F47FB">
      <w:pPr>
        <w:numPr>
          <w:ilvl w:val="0"/>
          <w:numId w:val="46"/>
        </w:numPr>
        <w:spacing w:before="100" w:beforeAutospacing="1" w:after="100" w:afterAutospacing="1" w:line="240" w:lineRule="auto"/>
        <w:rPr>
          <w:rFonts w:eastAsia="Times New Roman" w:cs="Times New Roman"/>
          <w:szCs w:val="24"/>
          <w:lang w:val="en-DE" w:eastAsia="en-DE"/>
        </w:rPr>
      </w:pPr>
      <w:r w:rsidRPr="006F47FB">
        <w:rPr>
          <w:rFonts w:eastAsia="Times New Roman" w:cs="Times New Roman"/>
          <w:szCs w:val="24"/>
          <w:lang w:val="en-DE" w:eastAsia="en-DE"/>
        </w:rPr>
        <w:t xml:space="preserve">LSTM, </w:t>
      </w:r>
    </w:p>
    <w:p w14:paraId="636BEF0D" w14:textId="77777777" w:rsidR="006F47FB" w:rsidRPr="006F47FB" w:rsidRDefault="006F47FB" w:rsidP="006F47FB">
      <w:pPr>
        <w:numPr>
          <w:ilvl w:val="0"/>
          <w:numId w:val="46"/>
        </w:numPr>
        <w:spacing w:before="100" w:beforeAutospacing="1" w:after="100" w:afterAutospacing="1" w:line="240" w:lineRule="auto"/>
        <w:rPr>
          <w:rFonts w:eastAsia="Times New Roman" w:cs="Times New Roman"/>
          <w:szCs w:val="24"/>
          <w:lang w:val="en-DE" w:eastAsia="en-DE"/>
        </w:rPr>
      </w:pPr>
      <w:r w:rsidRPr="006F47FB">
        <w:rPr>
          <w:rFonts w:eastAsia="Times New Roman" w:cs="Times New Roman"/>
          <w:szCs w:val="24"/>
          <w:lang w:val="en-DE" w:eastAsia="en-DE"/>
        </w:rPr>
        <w:t xml:space="preserve">Transformer-based time-series model. </w:t>
      </w:r>
    </w:p>
    <w:p w14:paraId="3EBEA302" w14:textId="77777777" w:rsidR="006F47FB" w:rsidRPr="006F47FB" w:rsidRDefault="006F47FB" w:rsidP="006F47FB">
      <w:pPr>
        <w:spacing w:after="0" w:line="240" w:lineRule="auto"/>
        <w:rPr>
          <w:rFonts w:eastAsia="Times New Roman" w:cs="Times New Roman"/>
          <w:szCs w:val="24"/>
          <w:lang w:val="en-DE" w:eastAsia="en-DE"/>
        </w:rPr>
      </w:pPr>
      <w:r w:rsidRPr="006F47FB">
        <w:rPr>
          <w:rFonts w:eastAsia="Times New Roman" w:hAnsi="Symbol" w:cs="Times New Roman"/>
          <w:szCs w:val="24"/>
          <w:lang w:val="en-DE" w:eastAsia="en-DE"/>
        </w:rPr>
        <w:t></w:t>
      </w:r>
      <w:r w:rsidRPr="006F47FB">
        <w:rPr>
          <w:rFonts w:eastAsia="Times New Roman" w:cs="Times New Roman"/>
          <w:szCs w:val="24"/>
          <w:lang w:val="en-DE" w:eastAsia="en-DE"/>
        </w:rPr>
        <w:t xml:space="preserve">  Design the </w:t>
      </w:r>
      <w:r w:rsidRPr="006F47FB">
        <w:rPr>
          <w:rFonts w:eastAsia="Times New Roman" w:cs="Times New Roman"/>
          <w:b/>
          <w:bCs/>
          <w:szCs w:val="24"/>
          <w:lang w:val="en-DE" w:eastAsia="en-DE"/>
        </w:rPr>
        <w:t>proposed cross-modal forecasting model</w:t>
      </w:r>
      <w:r w:rsidRPr="006F47FB">
        <w:rPr>
          <w:rFonts w:eastAsia="Times New Roman" w:cs="Times New Roman"/>
          <w:szCs w:val="24"/>
          <w:lang w:val="en-DE" w:eastAsia="en-DE"/>
        </w:rPr>
        <w:t xml:space="preserve"> with the following components: </w:t>
      </w:r>
    </w:p>
    <w:p w14:paraId="32806309" w14:textId="77777777" w:rsidR="006F47FB" w:rsidRPr="006F47FB" w:rsidRDefault="006F47FB" w:rsidP="006F47FB">
      <w:pPr>
        <w:numPr>
          <w:ilvl w:val="0"/>
          <w:numId w:val="47"/>
        </w:numPr>
        <w:spacing w:before="100" w:beforeAutospacing="1" w:after="100" w:afterAutospacing="1" w:line="240" w:lineRule="auto"/>
        <w:rPr>
          <w:rFonts w:eastAsia="Times New Roman" w:cs="Times New Roman"/>
          <w:szCs w:val="24"/>
          <w:lang w:val="en-DE" w:eastAsia="en-DE"/>
        </w:rPr>
      </w:pPr>
      <w:r w:rsidRPr="006F47FB">
        <w:rPr>
          <w:rFonts w:eastAsia="Times New Roman" w:cs="Times New Roman"/>
          <w:b/>
          <w:bCs/>
          <w:szCs w:val="24"/>
          <w:lang w:val="en-DE" w:eastAsia="en-DE"/>
        </w:rPr>
        <w:t>Temporal encoder</w:t>
      </w:r>
      <w:r w:rsidRPr="006F47FB">
        <w:rPr>
          <w:rFonts w:eastAsia="Times New Roman" w:cs="Times New Roman"/>
          <w:szCs w:val="24"/>
          <w:lang w:val="en-DE" w:eastAsia="en-DE"/>
        </w:rPr>
        <w:t xml:space="preserve"> for historical demand sequences, </w:t>
      </w:r>
    </w:p>
    <w:p w14:paraId="02642BE9" w14:textId="77777777" w:rsidR="006F47FB" w:rsidRPr="006F47FB" w:rsidRDefault="006F47FB" w:rsidP="006F47FB">
      <w:pPr>
        <w:numPr>
          <w:ilvl w:val="0"/>
          <w:numId w:val="47"/>
        </w:numPr>
        <w:spacing w:before="100" w:beforeAutospacing="1" w:after="100" w:afterAutospacing="1" w:line="240" w:lineRule="auto"/>
        <w:rPr>
          <w:rFonts w:eastAsia="Times New Roman" w:cs="Times New Roman"/>
          <w:szCs w:val="24"/>
          <w:lang w:val="en-DE" w:eastAsia="en-DE"/>
        </w:rPr>
      </w:pPr>
      <w:r w:rsidRPr="006F47FB">
        <w:rPr>
          <w:rFonts w:eastAsia="Times New Roman" w:cs="Times New Roman"/>
          <w:b/>
          <w:bCs/>
          <w:szCs w:val="24"/>
          <w:lang w:val="en-DE" w:eastAsia="en-DE"/>
        </w:rPr>
        <w:t>Weather/context encoder</w:t>
      </w:r>
      <w:r w:rsidRPr="006F47FB">
        <w:rPr>
          <w:rFonts w:eastAsia="Times New Roman" w:cs="Times New Roman"/>
          <w:szCs w:val="24"/>
          <w:lang w:val="en-DE" w:eastAsia="en-DE"/>
        </w:rPr>
        <w:t xml:space="preserve"> for meteorological inputs, </w:t>
      </w:r>
    </w:p>
    <w:p w14:paraId="57F542BD" w14:textId="77777777" w:rsidR="006F47FB" w:rsidRPr="006F47FB" w:rsidRDefault="006F47FB" w:rsidP="006F47FB">
      <w:pPr>
        <w:numPr>
          <w:ilvl w:val="0"/>
          <w:numId w:val="47"/>
        </w:numPr>
        <w:spacing w:before="100" w:beforeAutospacing="1" w:after="100" w:afterAutospacing="1" w:line="240" w:lineRule="auto"/>
        <w:rPr>
          <w:rFonts w:eastAsia="Times New Roman" w:cs="Times New Roman"/>
          <w:szCs w:val="24"/>
          <w:lang w:val="en-DE" w:eastAsia="en-DE"/>
        </w:rPr>
      </w:pPr>
      <w:r w:rsidRPr="006F47FB">
        <w:rPr>
          <w:rFonts w:eastAsia="Times New Roman" w:cs="Times New Roman"/>
          <w:b/>
          <w:bCs/>
          <w:szCs w:val="24"/>
          <w:lang w:val="en-DE" w:eastAsia="en-DE"/>
        </w:rPr>
        <w:t>Calendar encoder</w:t>
      </w:r>
      <w:r w:rsidRPr="006F47FB">
        <w:rPr>
          <w:rFonts w:eastAsia="Times New Roman" w:cs="Times New Roman"/>
          <w:szCs w:val="24"/>
          <w:lang w:val="en-DE" w:eastAsia="en-DE"/>
        </w:rPr>
        <w:t xml:space="preserve"> for holiday and temporal context, </w:t>
      </w:r>
    </w:p>
    <w:p w14:paraId="770E363C" w14:textId="77777777" w:rsidR="006F47FB" w:rsidRPr="006F47FB" w:rsidRDefault="006F47FB" w:rsidP="006F47FB">
      <w:pPr>
        <w:numPr>
          <w:ilvl w:val="0"/>
          <w:numId w:val="47"/>
        </w:numPr>
        <w:spacing w:before="100" w:beforeAutospacing="1" w:after="100" w:afterAutospacing="1" w:line="240" w:lineRule="auto"/>
        <w:rPr>
          <w:rFonts w:eastAsia="Times New Roman" w:cs="Times New Roman"/>
          <w:szCs w:val="24"/>
          <w:lang w:val="en-DE" w:eastAsia="en-DE"/>
        </w:rPr>
      </w:pPr>
      <w:r w:rsidRPr="006F47FB">
        <w:rPr>
          <w:rFonts w:eastAsia="Times New Roman" w:cs="Times New Roman"/>
          <w:b/>
          <w:bCs/>
          <w:szCs w:val="24"/>
          <w:lang w:val="en-DE" w:eastAsia="en-DE"/>
        </w:rPr>
        <w:t>Neighborhood embedding module</w:t>
      </w:r>
      <w:r w:rsidRPr="006F47FB">
        <w:rPr>
          <w:rFonts w:eastAsia="Times New Roman" w:cs="Times New Roman"/>
          <w:szCs w:val="24"/>
          <w:lang w:val="en-DE" w:eastAsia="en-DE"/>
        </w:rPr>
        <w:t xml:space="preserve"> for spatial semantics, </w:t>
      </w:r>
    </w:p>
    <w:p w14:paraId="77438A03" w14:textId="77777777" w:rsidR="006F47FB" w:rsidRPr="006F47FB" w:rsidRDefault="006F47FB" w:rsidP="006F47FB">
      <w:pPr>
        <w:numPr>
          <w:ilvl w:val="0"/>
          <w:numId w:val="47"/>
        </w:numPr>
        <w:spacing w:before="100" w:beforeAutospacing="1" w:after="100" w:afterAutospacing="1" w:line="240" w:lineRule="auto"/>
        <w:rPr>
          <w:rFonts w:eastAsia="Times New Roman" w:cs="Times New Roman"/>
          <w:szCs w:val="24"/>
          <w:lang w:val="en-DE" w:eastAsia="en-DE"/>
        </w:rPr>
      </w:pPr>
      <w:r w:rsidRPr="006F47FB">
        <w:rPr>
          <w:rFonts w:eastAsia="Times New Roman" w:cs="Times New Roman"/>
          <w:b/>
          <w:bCs/>
          <w:szCs w:val="24"/>
          <w:lang w:val="en-DE" w:eastAsia="en-DE"/>
        </w:rPr>
        <w:t>Fusion layer</w:t>
      </w:r>
      <w:r w:rsidRPr="006F47FB">
        <w:rPr>
          <w:rFonts w:eastAsia="Times New Roman" w:cs="Times New Roman"/>
          <w:szCs w:val="24"/>
          <w:lang w:val="en-DE" w:eastAsia="en-DE"/>
        </w:rPr>
        <w:t xml:space="preserve"> to integrate all modalities, </w:t>
      </w:r>
    </w:p>
    <w:p w14:paraId="75129CC8" w14:textId="77777777" w:rsidR="006F47FB" w:rsidRPr="006F47FB" w:rsidRDefault="006F47FB" w:rsidP="006F47FB">
      <w:pPr>
        <w:numPr>
          <w:ilvl w:val="0"/>
          <w:numId w:val="47"/>
        </w:numPr>
        <w:spacing w:before="100" w:beforeAutospacing="1" w:after="100" w:afterAutospacing="1" w:line="240" w:lineRule="auto"/>
        <w:rPr>
          <w:rFonts w:eastAsia="Times New Roman" w:cs="Times New Roman"/>
          <w:szCs w:val="24"/>
          <w:lang w:val="en-DE" w:eastAsia="en-DE"/>
        </w:rPr>
      </w:pPr>
      <w:r w:rsidRPr="006F47FB">
        <w:rPr>
          <w:rFonts w:eastAsia="Times New Roman" w:cs="Times New Roman"/>
          <w:b/>
          <w:bCs/>
          <w:szCs w:val="24"/>
          <w:lang w:val="en-DE" w:eastAsia="en-DE"/>
        </w:rPr>
        <w:t>Prediction head</w:t>
      </w:r>
      <w:r w:rsidRPr="006F47FB">
        <w:rPr>
          <w:rFonts w:eastAsia="Times New Roman" w:cs="Times New Roman"/>
          <w:szCs w:val="24"/>
          <w:lang w:val="en-DE" w:eastAsia="en-DE"/>
        </w:rPr>
        <w:t xml:space="preserve"> for single-step or multi-step demand forecasting. </w:t>
      </w:r>
    </w:p>
    <w:p w14:paraId="6615A30F" w14:textId="77777777" w:rsidR="006F47FB" w:rsidRPr="006F47FB" w:rsidRDefault="006F47FB" w:rsidP="006F47FB">
      <w:pPr>
        <w:spacing w:after="0" w:line="240" w:lineRule="auto"/>
        <w:rPr>
          <w:rFonts w:eastAsia="Times New Roman" w:cs="Times New Roman"/>
          <w:szCs w:val="24"/>
          <w:lang w:val="en-DE" w:eastAsia="en-DE"/>
        </w:rPr>
      </w:pPr>
      <w:r w:rsidRPr="006F47FB">
        <w:rPr>
          <w:rFonts w:eastAsia="Times New Roman" w:hAnsi="Symbol" w:cs="Times New Roman"/>
          <w:szCs w:val="24"/>
          <w:lang w:val="en-DE" w:eastAsia="en-DE"/>
        </w:rPr>
        <w:t></w:t>
      </w:r>
      <w:r w:rsidRPr="006F47FB">
        <w:rPr>
          <w:rFonts w:eastAsia="Times New Roman" w:cs="Times New Roman"/>
          <w:szCs w:val="24"/>
          <w:lang w:val="en-DE" w:eastAsia="en-DE"/>
        </w:rPr>
        <w:t xml:space="preserve">  Experiment with alternative fusion strategies such as: </w:t>
      </w:r>
    </w:p>
    <w:p w14:paraId="671D60C5" w14:textId="77777777" w:rsidR="006F47FB" w:rsidRPr="006F47FB" w:rsidRDefault="006F47FB" w:rsidP="006F47FB">
      <w:pPr>
        <w:numPr>
          <w:ilvl w:val="0"/>
          <w:numId w:val="48"/>
        </w:numPr>
        <w:spacing w:before="100" w:beforeAutospacing="1" w:after="100" w:afterAutospacing="1" w:line="240" w:lineRule="auto"/>
        <w:rPr>
          <w:rFonts w:eastAsia="Times New Roman" w:cs="Times New Roman"/>
          <w:szCs w:val="24"/>
          <w:lang w:val="en-DE" w:eastAsia="en-DE"/>
        </w:rPr>
      </w:pPr>
      <w:r w:rsidRPr="006F47FB">
        <w:rPr>
          <w:rFonts w:eastAsia="Times New Roman" w:cs="Times New Roman"/>
          <w:szCs w:val="24"/>
          <w:lang w:val="en-DE" w:eastAsia="en-DE"/>
        </w:rPr>
        <w:t xml:space="preserve">early fusion, </w:t>
      </w:r>
    </w:p>
    <w:p w14:paraId="6D165C1A" w14:textId="77777777" w:rsidR="006F47FB" w:rsidRPr="006F47FB" w:rsidRDefault="006F47FB" w:rsidP="006F47FB">
      <w:pPr>
        <w:numPr>
          <w:ilvl w:val="0"/>
          <w:numId w:val="48"/>
        </w:numPr>
        <w:spacing w:before="100" w:beforeAutospacing="1" w:after="100" w:afterAutospacing="1" w:line="240" w:lineRule="auto"/>
        <w:rPr>
          <w:rFonts w:eastAsia="Times New Roman" w:cs="Times New Roman"/>
          <w:szCs w:val="24"/>
          <w:lang w:val="en-DE" w:eastAsia="en-DE"/>
        </w:rPr>
      </w:pPr>
      <w:r w:rsidRPr="006F47FB">
        <w:rPr>
          <w:rFonts w:eastAsia="Times New Roman" w:cs="Times New Roman"/>
          <w:szCs w:val="24"/>
          <w:lang w:val="en-DE" w:eastAsia="en-DE"/>
        </w:rPr>
        <w:t xml:space="preserve">intermediate fusion, </w:t>
      </w:r>
    </w:p>
    <w:p w14:paraId="0DD838ED" w14:textId="77777777" w:rsidR="006F47FB" w:rsidRPr="006F47FB" w:rsidRDefault="006F47FB" w:rsidP="006F47FB">
      <w:pPr>
        <w:numPr>
          <w:ilvl w:val="0"/>
          <w:numId w:val="48"/>
        </w:numPr>
        <w:spacing w:before="100" w:beforeAutospacing="1" w:after="100" w:afterAutospacing="1" w:line="240" w:lineRule="auto"/>
        <w:rPr>
          <w:rFonts w:eastAsia="Times New Roman" w:cs="Times New Roman"/>
          <w:szCs w:val="24"/>
          <w:lang w:val="en-DE" w:eastAsia="en-DE"/>
        </w:rPr>
      </w:pPr>
      <w:r w:rsidRPr="006F47FB">
        <w:rPr>
          <w:rFonts w:eastAsia="Times New Roman" w:cs="Times New Roman"/>
          <w:szCs w:val="24"/>
          <w:lang w:val="en-DE" w:eastAsia="en-DE"/>
        </w:rPr>
        <w:t xml:space="preserve">attention-based fusion, </w:t>
      </w:r>
    </w:p>
    <w:p w14:paraId="3B0C89BB" w14:textId="77777777" w:rsidR="006F47FB" w:rsidRPr="006F47FB" w:rsidRDefault="006F47FB" w:rsidP="006F47FB">
      <w:pPr>
        <w:numPr>
          <w:ilvl w:val="0"/>
          <w:numId w:val="48"/>
        </w:numPr>
        <w:spacing w:before="100" w:beforeAutospacing="1" w:after="100" w:afterAutospacing="1" w:line="240" w:lineRule="auto"/>
        <w:rPr>
          <w:rFonts w:eastAsia="Times New Roman" w:cs="Times New Roman"/>
          <w:szCs w:val="24"/>
          <w:lang w:val="en-DE" w:eastAsia="en-DE"/>
        </w:rPr>
      </w:pPr>
      <w:r w:rsidRPr="006F47FB">
        <w:rPr>
          <w:rFonts w:eastAsia="Times New Roman" w:cs="Times New Roman"/>
          <w:szCs w:val="24"/>
          <w:lang w:val="en-DE" w:eastAsia="en-DE"/>
        </w:rPr>
        <w:t xml:space="preserve">gated multimodal fusion. </w:t>
      </w:r>
    </w:p>
    <w:p w14:paraId="6B0C9629" w14:textId="77777777" w:rsidR="006F47FB" w:rsidRPr="006F47FB" w:rsidRDefault="006F47FB" w:rsidP="006F47FB">
      <w:pPr>
        <w:spacing w:after="0" w:line="240" w:lineRule="auto"/>
        <w:rPr>
          <w:rFonts w:eastAsia="Times New Roman" w:cs="Times New Roman"/>
          <w:szCs w:val="24"/>
          <w:lang w:val="en-DE" w:eastAsia="en-DE"/>
        </w:rPr>
      </w:pPr>
      <w:r w:rsidRPr="006F47FB">
        <w:rPr>
          <w:rFonts w:eastAsia="Times New Roman" w:hAnsi="Symbol" w:cs="Times New Roman"/>
          <w:szCs w:val="24"/>
          <w:lang w:val="en-DE" w:eastAsia="en-DE"/>
        </w:rPr>
        <w:t></w:t>
      </w:r>
      <w:r w:rsidRPr="006F47FB">
        <w:rPr>
          <w:rFonts w:eastAsia="Times New Roman" w:cs="Times New Roman"/>
          <w:szCs w:val="24"/>
          <w:lang w:val="en-DE" w:eastAsia="en-DE"/>
        </w:rPr>
        <w:t xml:space="preserve">  Optimize the model using validation-driven hyperparameter tuning. </w:t>
      </w:r>
    </w:p>
    <w:p w14:paraId="5CE98AD2" w14:textId="77777777" w:rsidR="006F47FB" w:rsidRPr="006F47FB" w:rsidRDefault="006F47FB" w:rsidP="006F47FB">
      <w:pPr>
        <w:spacing w:after="0" w:line="240" w:lineRule="auto"/>
        <w:rPr>
          <w:rFonts w:eastAsia="Times New Roman" w:cs="Times New Roman"/>
          <w:szCs w:val="24"/>
          <w:lang w:val="en-DE" w:eastAsia="en-DE"/>
        </w:rPr>
      </w:pPr>
      <w:r w:rsidRPr="006F47FB">
        <w:rPr>
          <w:rFonts w:eastAsia="Times New Roman" w:hAnsi="Symbol" w:cs="Times New Roman"/>
          <w:szCs w:val="24"/>
          <w:lang w:val="en-DE" w:eastAsia="en-DE"/>
        </w:rPr>
        <w:t></w:t>
      </w:r>
      <w:r w:rsidRPr="006F47FB">
        <w:rPr>
          <w:rFonts w:eastAsia="Times New Roman" w:cs="Times New Roman"/>
          <w:szCs w:val="24"/>
          <w:lang w:val="en-DE" w:eastAsia="en-DE"/>
        </w:rPr>
        <w:t xml:space="preserve">  Train the model to minimize forecasting loss such as: </w:t>
      </w:r>
    </w:p>
    <w:p w14:paraId="067F71BC" w14:textId="77777777" w:rsidR="006F47FB" w:rsidRPr="006F47FB" w:rsidRDefault="006F47FB" w:rsidP="006F47FB">
      <w:pPr>
        <w:numPr>
          <w:ilvl w:val="0"/>
          <w:numId w:val="49"/>
        </w:numPr>
        <w:spacing w:before="100" w:beforeAutospacing="1" w:after="100" w:afterAutospacing="1" w:line="240" w:lineRule="auto"/>
        <w:rPr>
          <w:rFonts w:eastAsia="Times New Roman" w:cs="Times New Roman"/>
          <w:szCs w:val="24"/>
          <w:lang w:val="en-DE" w:eastAsia="en-DE"/>
        </w:rPr>
      </w:pPr>
      <w:r w:rsidRPr="006F47FB">
        <w:rPr>
          <w:rFonts w:eastAsia="Times New Roman" w:cs="Times New Roman"/>
          <w:szCs w:val="24"/>
          <w:lang w:val="en-DE" w:eastAsia="en-DE"/>
        </w:rPr>
        <w:t xml:space="preserve">MAE, </w:t>
      </w:r>
    </w:p>
    <w:p w14:paraId="623AEBCC" w14:textId="77777777" w:rsidR="006F47FB" w:rsidRPr="006F47FB" w:rsidRDefault="006F47FB" w:rsidP="006F47FB">
      <w:pPr>
        <w:numPr>
          <w:ilvl w:val="0"/>
          <w:numId w:val="49"/>
        </w:numPr>
        <w:spacing w:before="100" w:beforeAutospacing="1" w:after="100" w:afterAutospacing="1" w:line="240" w:lineRule="auto"/>
        <w:rPr>
          <w:rFonts w:eastAsia="Times New Roman" w:cs="Times New Roman"/>
          <w:szCs w:val="24"/>
          <w:lang w:val="en-DE" w:eastAsia="en-DE"/>
        </w:rPr>
      </w:pPr>
      <w:r w:rsidRPr="006F47FB">
        <w:rPr>
          <w:rFonts w:eastAsia="Times New Roman" w:cs="Times New Roman"/>
          <w:szCs w:val="24"/>
          <w:lang w:val="en-DE" w:eastAsia="en-DE"/>
        </w:rPr>
        <w:t xml:space="preserve">RMSE, </w:t>
      </w:r>
    </w:p>
    <w:p w14:paraId="0974DB49" w14:textId="77777777" w:rsidR="006F47FB" w:rsidRPr="006F47FB" w:rsidRDefault="006F47FB" w:rsidP="006F47FB">
      <w:pPr>
        <w:numPr>
          <w:ilvl w:val="0"/>
          <w:numId w:val="49"/>
        </w:numPr>
        <w:spacing w:before="100" w:beforeAutospacing="1" w:after="100" w:afterAutospacing="1" w:line="240" w:lineRule="auto"/>
        <w:rPr>
          <w:rFonts w:eastAsia="Times New Roman" w:cs="Times New Roman"/>
          <w:szCs w:val="24"/>
          <w:lang w:val="en-DE" w:eastAsia="en-DE"/>
        </w:rPr>
      </w:pPr>
      <w:r w:rsidRPr="006F47FB">
        <w:rPr>
          <w:rFonts w:eastAsia="Times New Roman" w:cs="Times New Roman"/>
          <w:szCs w:val="24"/>
          <w:lang w:val="en-DE" w:eastAsia="en-DE"/>
        </w:rPr>
        <w:t xml:space="preserve">Huber loss, </w:t>
      </w:r>
    </w:p>
    <w:p w14:paraId="630D41C1" w14:textId="77777777" w:rsidR="006F47FB" w:rsidRDefault="006F47FB" w:rsidP="006F47FB">
      <w:pPr>
        <w:numPr>
          <w:ilvl w:val="0"/>
          <w:numId w:val="49"/>
        </w:numPr>
        <w:spacing w:before="100" w:beforeAutospacing="1" w:after="100" w:afterAutospacing="1" w:line="240" w:lineRule="auto"/>
        <w:rPr>
          <w:rFonts w:eastAsia="Times New Roman" w:cs="Times New Roman"/>
          <w:szCs w:val="24"/>
          <w:lang w:val="en-DE" w:eastAsia="en-DE"/>
        </w:rPr>
      </w:pPr>
      <w:r w:rsidRPr="006F47FB">
        <w:rPr>
          <w:rFonts w:eastAsia="Times New Roman" w:cs="Times New Roman"/>
          <w:szCs w:val="24"/>
          <w:lang w:val="en-DE" w:eastAsia="en-DE"/>
        </w:rPr>
        <w:t>weighted peak-sensitive loss if peak prediction is prioritized.</w:t>
      </w:r>
    </w:p>
    <w:p w14:paraId="487C43DA" w14:textId="4D5D95AB" w:rsidR="006F47FB" w:rsidRDefault="006F47FB" w:rsidP="006F47FB">
      <w:pPr>
        <w:pStyle w:val="Heading2"/>
        <w:jc w:val="both"/>
        <w:rPr>
          <w:rFonts w:eastAsia="Times New Roman" w:cs="Times New Roman"/>
          <w:szCs w:val="24"/>
          <w:lang w:eastAsia="en-DE"/>
        </w:rPr>
      </w:pPr>
      <w:r w:rsidRPr="006F47FB">
        <w:rPr>
          <w:rFonts w:eastAsia="Times New Roman" w:cs="Times New Roman"/>
          <w:szCs w:val="24"/>
          <w:lang w:eastAsia="en-DE"/>
        </w:rPr>
        <w:lastRenderedPageBreak/>
        <w:t xml:space="preserve">6.6 </w:t>
      </w:r>
      <w:r w:rsidRPr="006F47FB">
        <w:t>Stepwise</w:t>
      </w:r>
      <w:r w:rsidRPr="006F47FB">
        <w:rPr>
          <w:rFonts w:eastAsia="Times New Roman" w:cs="Times New Roman"/>
          <w:szCs w:val="24"/>
          <w:lang w:eastAsia="en-DE"/>
        </w:rPr>
        <w:t xml:space="preserve"> Methodology by Research Question</w:t>
      </w:r>
    </w:p>
    <w:p w14:paraId="0185CCF9" w14:textId="77777777" w:rsidR="006F47FB" w:rsidRPr="006F47FB" w:rsidRDefault="006F47FB" w:rsidP="006F47FB">
      <w:pPr>
        <w:spacing w:before="100" w:beforeAutospacing="1" w:after="100" w:afterAutospacing="1" w:line="240" w:lineRule="auto"/>
        <w:rPr>
          <w:rFonts w:eastAsia="Times New Roman" w:cs="Times New Roman"/>
          <w:b/>
          <w:bCs/>
          <w:szCs w:val="24"/>
          <w:lang w:val="en-DE" w:eastAsia="en-DE"/>
        </w:rPr>
      </w:pPr>
      <w:r w:rsidRPr="006F47FB">
        <w:rPr>
          <w:rFonts w:eastAsia="Times New Roman" w:cs="Times New Roman"/>
          <w:b/>
          <w:bCs/>
          <w:szCs w:val="24"/>
          <w:lang w:val="en-DE" w:eastAsia="en-DE"/>
        </w:rPr>
        <w:t>RQ1. To what extent does cross-modal fusion improve short-term shared mobility demand forecasting over conventional and single-modality models?</w:t>
      </w:r>
    </w:p>
    <w:p w14:paraId="05150B7B" w14:textId="77777777" w:rsidR="006F47FB" w:rsidRPr="006F47FB" w:rsidRDefault="006F47FB" w:rsidP="006F47FB">
      <w:pPr>
        <w:numPr>
          <w:ilvl w:val="0"/>
          <w:numId w:val="50"/>
        </w:numPr>
        <w:spacing w:before="100" w:beforeAutospacing="1" w:after="100" w:afterAutospacing="1" w:line="240" w:lineRule="auto"/>
        <w:rPr>
          <w:rFonts w:eastAsia="Times New Roman" w:cs="Times New Roman"/>
          <w:szCs w:val="24"/>
          <w:lang w:val="en-DE" w:eastAsia="en-DE"/>
        </w:rPr>
      </w:pPr>
      <w:r w:rsidRPr="006F47FB">
        <w:rPr>
          <w:rFonts w:eastAsia="Times New Roman" w:cs="Times New Roman"/>
          <w:szCs w:val="24"/>
          <w:lang w:val="en-DE" w:eastAsia="en-DE"/>
        </w:rPr>
        <w:t xml:space="preserve">Train all baseline models on the same forecasting task. </w:t>
      </w:r>
    </w:p>
    <w:p w14:paraId="136628CE" w14:textId="77777777" w:rsidR="006F47FB" w:rsidRPr="006F47FB" w:rsidRDefault="006F47FB" w:rsidP="006F47FB">
      <w:pPr>
        <w:numPr>
          <w:ilvl w:val="0"/>
          <w:numId w:val="50"/>
        </w:numPr>
        <w:spacing w:before="100" w:beforeAutospacing="1" w:after="100" w:afterAutospacing="1" w:line="240" w:lineRule="auto"/>
        <w:rPr>
          <w:rFonts w:eastAsia="Times New Roman" w:cs="Times New Roman"/>
          <w:szCs w:val="24"/>
          <w:lang w:val="en-DE" w:eastAsia="en-DE"/>
        </w:rPr>
      </w:pPr>
      <w:r w:rsidRPr="006F47FB">
        <w:rPr>
          <w:rFonts w:eastAsia="Times New Roman" w:cs="Times New Roman"/>
          <w:szCs w:val="24"/>
          <w:lang w:val="en-DE" w:eastAsia="en-DE"/>
        </w:rPr>
        <w:t xml:space="preserve">Train unimodal and bimodal variants: </w:t>
      </w:r>
    </w:p>
    <w:p w14:paraId="513831DF" w14:textId="77777777" w:rsidR="006F47FB" w:rsidRPr="006F47FB" w:rsidRDefault="006F47FB" w:rsidP="006F47FB">
      <w:pPr>
        <w:numPr>
          <w:ilvl w:val="1"/>
          <w:numId w:val="50"/>
        </w:numPr>
        <w:spacing w:before="100" w:beforeAutospacing="1" w:after="100" w:afterAutospacing="1" w:line="240" w:lineRule="auto"/>
        <w:rPr>
          <w:rFonts w:eastAsia="Times New Roman" w:cs="Times New Roman"/>
          <w:szCs w:val="24"/>
          <w:lang w:val="en-DE" w:eastAsia="en-DE"/>
        </w:rPr>
      </w:pPr>
      <w:r w:rsidRPr="006F47FB">
        <w:rPr>
          <w:rFonts w:eastAsia="Times New Roman" w:cs="Times New Roman"/>
          <w:szCs w:val="24"/>
          <w:lang w:val="en-DE" w:eastAsia="en-DE"/>
        </w:rPr>
        <w:t xml:space="preserve">temporal only, </w:t>
      </w:r>
    </w:p>
    <w:p w14:paraId="73DE1A12" w14:textId="77777777" w:rsidR="006F47FB" w:rsidRPr="006F47FB" w:rsidRDefault="006F47FB" w:rsidP="006F47FB">
      <w:pPr>
        <w:numPr>
          <w:ilvl w:val="1"/>
          <w:numId w:val="50"/>
        </w:numPr>
        <w:spacing w:before="100" w:beforeAutospacing="1" w:after="100" w:afterAutospacing="1" w:line="240" w:lineRule="auto"/>
        <w:rPr>
          <w:rFonts w:eastAsia="Times New Roman" w:cs="Times New Roman"/>
          <w:szCs w:val="24"/>
          <w:lang w:val="en-DE" w:eastAsia="en-DE"/>
        </w:rPr>
      </w:pPr>
      <w:r w:rsidRPr="006F47FB">
        <w:rPr>
          <w:rFonts w:eastAsia="Times New Roman" w:cs="Times New Roman"/>
          <w:szCs w:val="24"/>
          <w:lang w:val="en-DE" w:eastAsia="en-DE"/>
        </w:rPr>
        <w:t xml:space="preserve">temporal + weather, </w:t>
      </w:r>
    </w:p>
    <w:p w14:paraId="2A9B23B2" w14:textId="77777777" w:rsidR="006F47FB" w:rsidRPr="006F47FB" w:rsidRDefault="006F47FB" w:rsidP="006F47FB">
      <w:pPr>
        <w:numPr>
          <w:ilvl w:val="1"/>
          <w:numId w:val="50"/>
        </w:numPr>
        <w:spacing w:before="100" w:beforeAutospacing="1" w:after="100" w:afterAutospacing="1" w:line="240" w:lineRule="auto"/>
        <w:rPr>
          <w:rFonts w:eastAsia="Times New Roman" w:cs="Times New Roman"/>
          <w:szCs w:val="24"/>
          <w:lang w:val="en-DE" w:eastAsia="en-DE"/>
        </w:rPr>
      </w:pPr>
      <w:r w:rsidRPr="006F47FB">
        <w:rPr>
          <w:rFonts w:eastAsia="Times New Roman" w:cs="Times New Roman"/>
          <w:szCs w:val="24"/>
          <w:lang w:val="en-DE" w:eastAsia="en-DE"/>
        </w:rPr>
        <w:t xml:space="preserve">temporal + calendar, </w:t>
      </w:r>
    </w:p>
    <w:p w14:paraId="1CB52095" w14:textId="77777777" w:rsidR="006F47FB" w:rsidRPr="006F47FB" w:rsidRDefault="006F47FB" w:rsidP="006F47FB">
      <w:pPr>
        <w:numPr>
          <w:ilvl w:val="1"/>
          <w:numId w:val="50"/>
        </w:numPr>
        <w:spacing w:before="100" w:beforeAutospacing="1" w:after="100" w:afterAutospacing="1" w:line="240" w:lineRule="auto"/>
        <w:rPr>
          <w:rFonts w:eastAsia="Times New Roman" w:cs="Times New Roman"/>
          <w:szCs w:val="24"/>
          <w:lang w:val="en-DE" w:eastAsia="en-DE"/>
        </w:rPr>
      </w:pPr>
      <w:r w:rsidRPr="006F47FB">
        <w:rPr>
          <w:rFonts w:eastAsia="Times New Roman" w:cs="Times New Roman"/>
          <w:szCs w:val="24"/>
          <w:lang w:val="en-DE" w:eastAsia="en-DE"/>
        </w:rPr>
        <w:t xml:space="preserve">temporal + neighborhood. </w:t>
      </w:r>
    </w:p>
    <w:p w14:paraId="6BAFC174" w14:textId="77777777" w:rsidR="006F47FB" w:rsidRPr="006F47FB" w:rsidRDefault="006F47FB" w:rsidP="006F47FB">
      <w:pPr>
        <w:numPr>
          <w:ilvl w:val="0"/>
          <w:numId w:val="50"/>
        </w:numPr>
        <w:spacing w:before="100" w:beforeAutospacing="1" w:after="100" w:afterAutospacing="1" w:line="240" w:lineRule="auto"/>
        <w:rPr>
          <w:rFonts w:eastAsia="Times New Roman" w:cs="Times New Roman"/>
          <w:szCs w:val="24"/>
          <w:lang w:val="en-DE" w:eastAsia="en-DE"/>
        </w:rPr>
      </w:pPr>
      <w:r w:rsidRPr="006F47FB">
        <w:rPr>
          <w:rFonts w:eastAsia="Times New Roman" w:cs="Times New Roman"/>
          <w:szCs w:val="24"/>
          <w:lang w:val="en-DE" w:eastAsia="en-DE"/>
        </w:rPr>
        <w:t xml:space="preserve">Train the full cross-modal fusion model. </w:t>
      </w:r>
    </w:p>
    <w:p w14:paraId="509D6A5D" w14:textId="77777777" w:rsidR="006F47FB" w:rsidRPr="006F47FB" w:rsidRDefault="006F47FB" w:rsidP="006F47FB">
      <w:pPr>
        <w:numPr>
          <w:ilvl w:val="0"/>
          <w:numId w:val="50"/>
        </w:numPr>
        <w:spacing w:before="100" w:beforeAutospacing="1" w:after="100" w:afterAutospacing="1" w:line="240" w:lineRule="auto"/>
        <w:rPr>
          <w:rFonts w:eastAsia="Times New Roman" w:cs="Times New Roman"/>
          <w:szCs w:val="24"/>
          <w:lang w:val="en-DE" w:eastAsia="en-DE"/>
        </w:rPr>
      </w:pPr>
      <w:r w:rsidRPr="006F47FB">
        <w:rPr>
          <w:rFonts w:eastAsia="Times New Roman" w:cs="Times New Roman"/>
          <w:szCs w:val="24"/>
          <w:lang w:val="en-DE" w:eastAsia="en-DE"/>
        </w:rPr>
        <w:t xml:space="preserve">Evaluate all models on common forecasting horizons such as 1, 3, 6, 12, and 24 hours. </w:t>
      </w:r>
    </w:p>
    <w:p w14:paraId="420648ED" w14:textId="77777777" w:rsidR="006F47FB" w:rsidRPr="006F47FB" w:rsidRDefault="006F47FB" w:rsidP="006F47FB">
      <w:pPr>
        <w:numPr>
          <w:ilvl w:val="0"/>
          <w:numId w:val="50"/>
        </w:numPr>
        <w:spacing w:before="100" w:beforeAutospacing="1" w:after="100" w:afterAutospacing="1" w:line="240" w:lineRule="auto"/>
        <w:rPr>
          <w:rFonts w:eastAsia="Times New Roman" w:cs="Times New Roman"/>
          <w:szCs w:val="24"/>
          <w:lang w:val="en-DE" w:eastAsia="en-DE"/>
        </w:rPr>
      </w:pPr>
      <w:r w:rsidRPr="006F47FB">
        <w:rPr>
          <w:rFonts w:eastAsia="Times New Roman" w:cs="Times New Roman"/>
          <w:szCs w:val="24"/>
          <w:lang w:val="en-DE" w:eastAsia="en-DE"/>
        </w:rPr>
        <w:t xml:space="preserve">Compare performance using: </w:t>
      </w:r>
    </w:p>
    <w:p w14:paraId="06288F75" w14:textId="77777777" w:rsidR="006F47FB" w:rsidRPr="006F47FB" w:rsidRDefault="006F47FB" w:rsidP="006F47FB">
      <w:pPr>
        <w:numPr>
          <w:ilvl w:val="1"/>
          <w:numId w:val="50"/>
        </w:numPr>
        <w:spacing w:before="100" w:beforeAutospacing="1" w:after="100" w:afterAutospacing="1" w:line="240" w:lineRule="auto"/>
        <w:rPr>
          <w:rFonts w:eastAsia="Times New Roman" w:cs="Times New Roman"/>
          <w:szCs w:val="24"/>
          <w:lang w:val="en-DE" w:eastAsia="en-DE"/>
        </w:rPr>
      </w:pPr>
      <w:r w:rsidRPr="006F47FB">
        <w:rPr>
          <w:rFonts w:eastAsia="Times New Roman" w:cs="Times New Roman"/>
          <w:szCs w:val="24"/>
          <w:lang w:val="en-DE" w:eastAsia="en-DE"/>
        </w:rPr>
        <w:t xml:space="preserve">RMSE, </w:t>
      </w:r>
    </w:p>
    <w:p w14:paraId="5D14296F" w14:textId="77777777" w:rsidR="006F47FB" w:rsidRPr="006F47FB" w:rsidRDefault="006F47FB" w:rsidP="006F47FB">
      <w:pPr>
        <w:numPr>
          <w:ilvl w:val="1"/>
          <w:numId w:val="50"/>
        </w:numPr>
        <w:spacing w:before="100" w:beforeAutospacing="1" w:after="100" w:afterAutospacing="1" w:line="240" w:lineRule="auto"/>
        <w:rPr>
          <w:rFonts w:eastAsia="Times New Roman" w:cs="Times New Roman"/>
          <w:szCs w:val="24"/>
          <w:lang w:val="en-DE" w:eastAsia="en-DE"/>
        </w:rPr>
      </w:pPr>
      <w:r w:rsidRPr="006F47FB">
        <w:rPr>
          <w:rFonts w:eastAsia="Times New Roman" w:cs="Times New Roman"/>
          <w:szCs w:val="24"/>
          <w:lang w:val="en-DE" w:eastAsia="en-DE"/>
        </w:rPr>
        <w:t xml:space="preserve">MAE, </w:t>
      </w:r>
    </w:p>
    <w:p w14:paraId="69866E6C" w14:textId="77777777" w:rsidR="006F47FB" w:rsidRPr="006F47FB" w:rsidRDefault="006F47FB" w:rsidP="006F47FB">
      <w:pPr>
        <w:numPr>
          <w:ilvl w:val="1"/>
          <w:numId w:val="50"/>
        </w:numPr>
        <w:spacing w:before="100" w:beforeAutospacing="1" w:after="100" w:afterAutospacing="1" w:line="240" w:lineRule="auto"/>
        <w:rPr>
          <w:rFonts w:eastAsia="Times New Roman" w:cs="Times New Roman"/>
          <w:szCs w:val="24"/>
          <w:lang w:val="en-DE" w:eastAsia="en-DE"/>
        </w:rPr>
      </w:pPr>
      <w:r w:rsidRPr="006F47FB">
        <w:rPr>
          <w:rFonts w:eastAsia="Times New Roman" w:cs="Times New Roman"/>
          <w:szCs w:val="24"/>
          <w:lang w:val="en-DE" w:eastAsia="en-DE"/>
        </w:rPr>
        <w:t xml:space="preserve">WAPE, </w:t>
      </w:r>
    </w:p>
    <w:p w14:paraId="65472309" w14:textId="77777777" w:rsidR="006F47FB" w:rsidRPr="006F47FB" w:rsidRDefault="006F47FB" w:rsidP="006F47FB">
      <w:pPr>
        <w:numPr>
          <w:ilvl w:val="1"/>
          <w:numId w:val="50"/>
        </w:numPr>
        <w:spacing w:before="100" w:beforeAutospacing="1" w:after="100" w:afterAutospacing="1" w:line="240" w:lineRule="auto"/>
        <w:rPr>
          <w:rFonts w:eastAsia="Times New Roman" w:cs="Times New Roman"/>
          <w:szCs w:val="24"/>
          <w:lang w:val="en-DE" w:eastAsia="en-DE"/>
        </w:rPr>
      </w:pPr>
      <w:r w:rsidRPr="006F47FB">
        <w:rPr>
          <w:rFonts w:eastAsia="Times New Roman" w:cs="Times New Roman"/>
          <w:szCs w:val="24"/>
          <w:lang w:val="en-DE" w:eastAsia="en-DE"/>
        </w:rPr>
        <w:t xml:space="preserve">peak-demand MAE. </w:t>
      </w:r>
    </w:p>
    <w:p w14:paraId="75180F7F" w14:textId="77777777" w:rsidR="006F47FB" w:rsidRPr="006F47FB" w:rsidRDefault="006F47FB" w:rsidP="006F47FB">
      <w:pPr>
        <w:numPr>
          <w:ilvl w:val="0"/>
          <w:numId w:val="50"/>
        </w:numPr>
        <w:spacing w:before="100" w:beforeAutospacing="1" w:after="100" w:afterAutospacing="1" w:line="240" w:lineRule="auto"/>
        <w:rPr>
          <w:rFonts w:eastAsia="Times New Roman" w:cs="Times New Roman"/>
          <w:szCs w:val="24"/>
          <w:lang w:val="en-DE" w:eastAsia="en-DE"/>
        </w:rPr>
      </w:pPr>
      <w:r w:rsidRPr="006F47FB">
        <w:rPr>
          <w:rFonts w:eastAsia="Times New Roman" w:cs="Times New Roman"/>
          <w:szCs w:val="24"/>
          <w:lang w:val="en-DE" w:eastAsia="en-DE"/>
        </w:rPr>
        <w:t xml:space="preserve">Use statistical significance testing to verify whether improvements are robust. </w:t>
      </w:r>
    </w:p>
    <w:p w14:paraId="37176550" w14:textId="77777777" w:rsidR="006F47FB" w:rsidRPr="006F47FB" w:rsidRDefault="006F47FB" w:rsidP="006F47FB">
      <w:pPr>
        <w:spacing w:before="100" w:beforeAutospacing="1" w:after="100" w:afterAutospacing="1" w:line="240" w:lineRule="auto"/>
        <w:rPr>
          <w:rFonts w:eastAsia="Times New Roman" w:cs="Times New Roman"/>
          <w:b/>
          <w:bCs/>
          <w:szCs w:val="24"/>
          <w:lang w:val="en-DE" w:eastAsia="en-DE"/>
        </w:rPr>
      </w:pPr>
      <w:r w:rsidRPr="006F47FB">
        <w:rPr>
          <w:rFonts w:eastAsia="Times New Roman" w:cs="Times New Roman"/>
          <w:b/>
          <w:bCs/>
          <w:szCs w:val="24"/>
          <w:lang w:val="en-DE" w:eastAsia="en-DE"/>
        </w:rPr>
        <w:t>RQ2. Which contextual modalities contribute most under different urban demand regimes?</w:t>
      </w:r>
    </w:p>
    <w:p w14:paraId="17967060" w14:textId="77777777" w:rsidR="006F47FB" w:rsidRPr="006F47FB" w:rsidRDefault="006F47FB" w:rsidP="006F47FB">
      <w:pPr>
        <w:numPr>
          <w:ilvl w:val="0"/>
          <w:numId w:val="51"/>
        </w:numPr>
        <w:spacing w:before="100" w:beforeAutospacing="1" w:after="100" w:afterAutospacing="1" w:line="240" w:lineRule="auto"/>
        <w:rPr>
          <w:rFonts w:eastAsia="Times New Roman" w:cs="Times New Roman"/>
          <w:szCs w:val="24"/>
          <w:lang w:val="en-DE" w:eastAsia="en-DE"/>
        </w:rPr>
      </w:pPr>
      <w:r w:rsidRPr="006F47FB">
        <w:rPr>
          <w:rFonts w:eastAsia="Times New Roman" w:cs="Times New Roman"/>
          <w:szCs w:val="24"/>
          <w:lang w:val="en-DE" w:eastAsia="en-DE"/>
        </w:rPr>
        <w:t xml:space="preserve">Partition the test data into demand regimes such as: </w:t>
      </w:r>
    </w:p>
    <w:p w14:paraId="0161E334" w14:textId="77777777" w:rsidR="006F47FB" w:rsidRPr="006F47FB" w:rsidRDefault="006F47FB" w:rsidP="006F47FB">
      <w:pPr>
        <w:numPr>
          <w:ilvl w:val="1"/>
          <w:numId w:val="51"/>
        </w:numPr>
        <w:spacing w:before="100" w:beforeAutospacing="1" w:after="100" w:afterAutospacing="1" w:line="240" w:lineRule="auto"/>
        <w:rPr>
          <w:rFonts w:eastAsia="Times New Roman" w:cs="Times New Roman"/>
          <w:szCs w:val="24"/>
          <w:lang w:val="en-DE" w:eastAsia="en-DE"/>
        </w:rPr>
      </w:pPr>
      <w:r w:rsidRPr="006F47FB">
        <w:rPr>
          <w:rFonts w:eastAsia="Times New Roman" w:cs="Times New Roman"/>
          <w:szCs w:val="24"/>
          <w:lang w:val="en-DE" w:eastAsia="en-DE"/>
        </w:rPr>
        <w:t xml:space="preserve">commuting periods, </w:t>
      </w:r>
    </w:p>
    <w:p w14:paraId="2355EA94" w14:textId="77777777" w:rsidR="006F47FB" w:rsidRPr="006F47FB" w:rsidRDefault="006F47FB" w:rsidP="006F47FB">
      <w:pPr>
        <w:numPr>
          <w:ilvl w:val="1"/>
          <w:numId w:val="51"/>
        </w:numPr>
        <w:spacing w:before="100" w:beforeAutospacing="1" w:after="100" w:afterAutospacing="1" w:line="240" w:lineRule="auto"/>
        <w:rPr>
          <w:rFonts w:eastAsia="Times New Roman" w:cs="Times New Roman"/>
          <w:szCs w:val="24"/>
          <w:lang w:val="en-DE" w:eastAsia="en-DE"/>
        </w:rPr>
      </w:pPr>
      <w:r w:rsidRPr="006F47FB">
        <w:rPr>
          <w:rFonts w:eastAsia="Times New Roman" w:cs="Times New Roman"/>
          <w:szCs w:val="24"/>
          <w:lang w:val="en-DE" w:eastAsia="en-DE"/>
        </w:rPr>
        <w:t xml:space="preserve">leisure periods, </w:t>
      </w:r>
    </w:p>
    <w:p w14:paraId="3214FB72" w14:textId="77777777" w:rsidR="006F47FB" w:rsidRPr="006F47FB" w:rsidRDefault="006F47FB" w:rsidP="006F47FB">
      <w:pPr>
        <w:numPr>
          <w:ilvl w:val="1"/>
          <w:numId w:val="51"/>
        </w:numPr>
        <w:spacing w:before="100" w:beforeAutospacing="1" w:after="100" w:afterAutospacing="1" w:line="240" w:lineRule="auto"/>
        <w:rPr>
          <w:rFonts w:eastAsia="Times New Roman" w:cs="Times New Roman"/>
          <w:szCs w:val="24"/>
          <w:lang w:val="en-DE" w:eastAsia="en-DE"/>
        </w:rPr>
      </w:pPr>
      <w:r w:rsidRPr="006F47FB">
        <w:rPr>
          <w:rFonts w:eastAsia="Times New Roman" w:cs="Times New Roman"/>
          <w:szCs w:val="24"/>
          <w:lang w:val="en-DE" w:eastAsia="en-DE"/>
        </w:rPr>
        <w:t xml:space="preserve">weekends, </w:t>
      </w:r>
    </w:p>
    <w:p w14:paraId="69FF14EC" w14:textId="77777777" w:rsidR="006F47FB" w:rsidRPr="006F47FB" w:rsidRDefault="006F47FB" w:rsidP="006F47FB">
      <w:pPr>
        <w:numPr>
          <w:ilvl w:val="1"/>
          <w:numId w:val="51"/>
        </w:numPr>
        <w:spacing w:before="100" w:beforeAutospacing="1" w:after="100" w:afterAutospacing="1" w:line="240" w:lineRule="auto"/>
        <w:rPr>
          <w:rFonts w:eastAsia="Times New Roman" w:cs="Times New Roman"/>
          <w:szCs w:val="24"/>
          <w:lang w:val="en-DE" w:eastAsia="en-DE"/>
        </w:rPr>
      </w:pPr>
      <w:r w:rsidRPr="006F47FB">
        <w:rPr>
          <w:rFonts w:eastAsia="Times New Roman" w:cs="Times New Roman"/>
          <w:szCs w:val="24"/>
          <w:lang w:val="en-DE" w:eastAsia="en-DE"/>
        </w:rPr>
        <w:t xml:space="preserve">holidays, </w:t>
      </w:r>
    </w:p>
    <w:p w14:paraId="79D29562" w14:textId="77777777" w:rsidR="006F47FB" w:rsidRPr="006F47FB" w:rsidRDefault="006F47FB" w:rsidP="006F47FB">
      <w:pPr>
        <w:numPr>
          <w:ilvl w:val="1"/>
          <w:numId w:val="51"/>
        </w:numPr>
        <w:spacing w:before="100" w:beforeAutospacing="1" w:after="100" w:afterAutospacing="1" w:line="240" w:lineRule="auto"/>
        <w:rPr>
          <w:rFonts w:eastAsia="Times New Roman" w:cs="Times New Roman"/>
          <w:szCs w:val="24"/>
          <w:lang w:val="en-DE" w:eastAsia="en-DE"/>
        </w:rPr>
      </w:pPr>
      <w:r w:rsidRPr="006F47FB">
        <w:rPr>
          <w:rFonts w:eastAsia="Times New Roman" w:cs="Times New Roman"/>
          <w:szCs w:val="24"/>
          <w:lang w:val="en-DE" w:eastAsia="en-DE"/>
        </w:rPr>
        <w:t xml:space="preserve">severe-weather periods. </w:t>
      </w:r>
    </w:p>
    <w:p w14:paraId="1EB9CB7C" w14:textId="77777777" w:rsidR="006F47FB" w:rsidRPr="006F47FB" w:rsidRDefault="006F47FB" w:rsidP="006F47FB">
      <w:pPr>
        <w:numPr>
          <w:ilvl w:val="0"/>
          <w:numId w:val="51"/>
        </w:numPr>
        <w:spacing w:before="100" w:beforeAutospacing="1" w:after="100" w:afterAutospacing="1" w:line="240" w:lineRule="auto"/>
        <w:rPr>
          <w:rFonts w:eastAsia="Times New Roman" w:cs="Times New Roman"/>
          <w:szCs w:val="24"/>
          <w:lang w:val="en-DE" w:eastAsia="en-DE"/>
        </w:rPr>
      </w:pPr>
      <w:r w:rsidRPr="006F47FB">
        <w:rPr>
          <w:rFonts w:eastAsia="Times New Roman" w:cs="Times New Roman"/>
          <w:szCs w:val="24"/>
          <w:lang w:val="en-DE" w:eastAsia="en-DE"/>
        </w:rPr>
        <w:t xml:space="preserve">Perform systematic ablation experiments by removing one modality at a time. </w:t>
      </w:r>
    </w:p>
    <w:p w14:paraId="58C029B0" w14:textId="77777777" w:rsidR="006F47FB" w:rsidRPr="006F47FB" w:rsidRDefault="006F47FB" w:rsidP="006F47FB">
      <w:pPr>
        <w:numPr>
          <w:ilvl w:val="0"/>
          <w:numId w:val="51"/>
        </w:numPr>
        <w:spacing w:before="100" w:beforeAutospacing="1" w:after="100" w:afterAutospacing="1" w:line="240" w:lineRule="auto"/>
        <w:rPr>
          <w:rFonts w:eastAsia="Times New Roman" w:cs="Times New Roman"/>
          <w:szCs w:val="24"/>
          <w:lang w:val="en-DE" w:eastAsia="en-DE"/>
        </w:rPr>
      </w:pPr>
      <w:r w:rsidRPr="006F47FB">
        <w:rPr>
          <w:rFonts w:eastAsia="Times New Roman" w:cs="Times New Roman"/>
          <w:szCs w:val="24"/>
          <w:lang w:val="en-DE" w:eastAsia="en-DE"/>
        </w:rPr>
        <w:t xml:space="preserve">Quantify performance change under each regime. </w:t>
      </w:r>
    </w:p>
    <w:p w14:paraId="5F0C3661" w14:textId="77777777" w:rsidR="006F47FB" w:rsidRPr="006F47FB" w:rsidRDefault="006F47FB" w:rsidP="006F47FB">
      <w:pPr>
        <w:numPr>
          <w:ilvl w:val="0"/>
          <w:numId w:val="51"/>
        </w:numPr>
        <w:spacing w:before="100" w:beforeAutospacing="1" w:after="100" w:afterAutospacing="1" w:line="240" w:lineRule="auto"/>
        <w:rPr>
          <w:rFonts w:eastAsia="Times New Roman" w:cs="Times New Roman"/>
          <w:szCs w:val="24"/>
          <w:lang w:val="en-DE" w:eastAsia="en-DE"/>
        </w:rPr>
      </w:pPr>
      <w:r w:rsidRPr="006F47FB">
        <w:rPr>
          <w:rFonts w:eastAsia="Times New Roman" w:cs="Times New Roman"/>
          <w:szCs w:val="24"/>
          <w:lang w:val="en-DE" w:eastAsia="en-DE"/>
        </w:rPr>
        <w:t xml:space="preserve">Estimate relative modality contribution using: </w:t>
      </w:r>
    </w:p>
    <w:p w14:paraId="728F0139" w14:textId="77777777" w:rsidR="006F47FB" w:rsidRPr="006F47FB" w:rsidRDefault="006F47FB" w:rsidP="006F47FB">
      <w:pPr>
        <w:numPr>
          <w:ilvl w:val="1"/>
          <w:numId w:val="51"/>
        </w:numPr>
        <w:spacing w:before="100" w:beforeAutospacing="1" w:after="100" w:afterAutospacing="1" w:line="240" w:lineRule="auto"/>
        <w:rPr>
          <w:rFonts w:eastAsia="Times New Roman" w:cs="Times New Roman"/>
          <w:szCs w:val="24"/>
          <w:lang w:val="en-DE" w:eastAsia="en-DE"/>
        </w:rPr>
      </w:pPr>
      <w:r w:rsidRPr="006F47FB">
        <w:rPr>
          <w:rFonts w:eastAsia="Times New Roman" w:cs="Times New Roman"/>
          <w:szCs w:val="24"/>
          <w:lang w:val="en-DE" w:eastAsia="en-DE"/>
        </w:rPr>
        <w:t xml:space="preserve">ablation gain, </w:t>
      </w:r>
    </w:p>
    <w:p w14:paraId="732EEDAD" w14:textId="77777777" w:rsidR="006F47FB" w:rsidRPr="006F47FB" w:rsidRDefault="006F47FB" w:rsidP="006F47FB">
      <w:pPr>
        <w:numPr>
          <w:ilvl w:val="1"/>
          <w:numId w:val="51"/>
        </w:numPr>
        <w:spacing w:before="100" w:beforeAutospacing="1" w:after="100" w:afterAutospacing="1" w:line="240" w:lineRule="auto"/>
        <w:rPr>
          <w:rFonts w:eastAsia="Times New Roman" w:cs="Times New Roman"/>
          <w:szCs w:val="24"/>
          <w:lang w:val="en-DE" w:eastAsia="en-DE"/>
        </w:rPr>
      </w:pPr>
      <w:r w:rsidRPr="006F47FB">
        <w:rPr>
          <w:rFonts w:eastAsia="Times New Roman" w:cs="Times New Roman"/>
          <w:szCs w:val="24"/>
          <w:lang w:val="en-DE" w:eastAsia="en-DE"/>
        </w:rPr>
        <w:t xml:space="preserve">SHAP or permutation importance, </w:t>
      </w:r>
    </w:p>
    <w:p w14:paraId="6A60FD5B" w14:textId="77777777" w:rsidR="006F47FB" w:rsidRPr="006F47FB" w:rsidRDefault="006F47FB" w:rsidP="006F47FB">
      <w:pPr>
        <w:numPr>
          <w:ilvl w:val="1"/>
          <w:numId w:val="51"/>
        </w:numPr>
        <w:spacing w:before="100" w:beforeAutospacing="1" w:after="100" w:afterAutospacing="1" w:line="240" w:lineRule="auto"/>
        <w:rPr>
          <w:rFonts w:eastAsia="Times New Roman" w:cs="Times New Roman"/>
          <w:szCs w:val="24"/>
          <w:lang w:val="en-DE" w:eastAsia="en-DE"/>
        </w:rPr>
      </w:pPr>
      <w:r w:rsidRPr="006F47FB">
        <w:rPr>
          <w:rFonts w:eastAsia="Times New Roman" w:cs="Times New Roman"/>
          <w:szCs w:val="24"/>
          <w:lang w:val="en-DE" w:eastAsia="en-DE"/>
        </w:rPr>
        <w:t xml:space="preserve">attention-weight analysis if applicable. </w:t>
      </w:r>
    </w:p>
    <w:p w14:paraId="25E48179" w14:textId="77777777" w:rsidR="006F47FB" w:rsidRPr="006F47FB" w:rsidRDefault="006F47FB" w:rsidP="006F47FB">
      <w:pPr>
        <w:numPr>
          <w:ilvl w:val="0"/>
          <w:numId w:val="51"/>
        </w:numPr>
        <w:spacing w:before="100" w:beforeAutospacing="1" w:after="100" w:afterAutospacing="1" w:line="240" w:lineRule="auto"/>
        <w:rPr>
          <w:rFonts w:eastAsia="Times New Roman" w:cs="Times New Roman"/>
          <w:szCs w:val="24"/>
          <w:lang w:val="en-DE" w:eastAsia="en-DE"/>
        </w:rPr>
      </w:pPr>
      <w:r w:rsidRPr="006F47FB">
        <w:rPr>
          <w:rFonts w:eastAsia="Times New Roman" w:cs="Times New Roman"/>
          <w:szCs w:val="24"/>
          <w:lang w:val="en-DE" w:eastAsia="en-DE"/>
        </w:rPr>
        <w:t xml:space="preserve">Identify which modality dominates under which operational condition. </w:t>
      </w:r>
    </w:p>
    <w:p w14:paraId="4A47CAA2" w14:textId="77777777" w:rsidR="006F47FB" w:rsidRPr="006F47FB" w:rsidRDefault="006F47FB" w:rsidP="006F47FB">
      <w:pPr>
        <w:spacing w:before="100" w:beforeAutospacing="1" w:after="100" w:afterAutospacing="1" w:line="240" w:lineRule="auto"/>
        <w:rPr>
          <w:rFonts w:eastAsia="Times New Roman" w:cs="Times New Roman"/>
          <w:b/>
          <w:bCs/>
          <w:szCs w:val="24"/>
          <w:lang w:val="en-DE" w:eastAsia="en-DE"/>
        </w:rPr>
      </w:pPr>
      <w:r w:rsidRPr="006F47FB">
        <w:rPr>
          <w:rFonts w:eastAsia="Times New Roman" w:cs="Times New Roman"/>
          <w:b/>
          <w:bCs/>
          <w:szCs w:val="24"/>
          <w:lang w:val="en-DE" w:eastAsia="en-DE"/>
        </w:rPr>
        <w:t>RQ3. How effectively can neighborhood semantic embeddings model spatial heterogeneity?</w:t>
      </w:r>
    </w:p>
    <w:p w14:paraId="3F359439" w14:textId="77777777" w:rsidR="006F47FB" w:rsidRPr="006F47FB" w:rsidRDefault="006F47FB" w:rsidP="006F47FB">
      <w:pPr>
        <w:numPr>
          <w:ilvl w:val="0"/>
          <w:numId w:val="52"/>
        </w:numPr>
        <w:spacing w:before="100" w:beforeAutospacing="1" w:after="100" w:afterAutospacing="1" w:line="240" w:lineRule="auto"/>
        <w:rPr>
          <w:rFonts w:eastAsia="Times New Roman" w:cs="Times New Roman"/>
          <w:szCs w:val="24"/>
          <w:lang w:val="en-DE" w:eastAsia="en-DE"/>
        </w:rPr>
      </w:pPr>
      <w:r w:rsidRPr="006F47FB">
        <w:rPr>
          <w:rFonts w:eastAsia="Times New Roman" w:cs="Times New Roman"/>
          <w:szCs w:val="24"/>
          <w:lang w:val="en-DE" w:eastAsia="en-DE"/>
        </w:rPr>
        <w:t xml:space="preserve">Construct neighborhood embeddings for each station or zone. </w:t>
      </w:r>
    </w:p>
    <w:p w14:paraId="058433B7" w14:textId="77777777" w:rsidR="006F47FB" w:rsidRPr="006F47FB" w:rsidRDefault="006F47FB" w:rsidP="006F47FB">
      <w:pPr>
        <w:numPr>
          <w:ilvl w:val="0"/>
          <w:numId w:val="52"/>
        </w:numPr>
        <w:spacing w:before="100" w:beforeAutospacing="1" w:after="100" w:afterAutospacing="1" w:line="240" w:lineRule="auto"/>
        <w:rPr>
          <w:rFonts w:eastAsia="Times New Roman" w:cs="Times New Roman"/>
          <w:szCs w:val="24"/>
          <w:lang w:val="en-DE" w:eastAsia="en-DE"/>
        </w:rPr>
      </w:pPr>
      <w:r w:rsidRPr="006F47FB">
        <w:rPr>
          <w:rFonts w:eastAsia="Times New Roman" w:cs="Times New Roman"/>
          <w:szCs w:val="24"/>
          <w:lang w:val="en-DE" w:eastAsia="en-DE"/>
        </w:rPr>
        <w:t xml:space="preserve">Visualize learned embeddings using: </w:t>
      </w:r>
    </w:p>
    <w:p w14:paraId="3BC0A143" w14:textId="77777777" w:rsidR="006F47FB" w:rsidRPr="006F47FB" w:rsidRDefault="006F47FB" w:rsidP="006F47FB">
      <w:pPr>
        <w:numPr>
          <w:ilvl w:val="1"/>
          <w:numId w:val="52"/>
        </w:numPr>
        <w:spacing w:before="100" w:beforeAutospacing="1" w:after="100" w:afterAutospacing="1" w:line="240" w:lineRule="auto"/>
        <w:rPr>
          <w:rFonts w:eastAsia="Times New Roman" w:cs="Times New Roman"/>
          <w:szCs w:val="24"/>
          <w:lang w:val="en-DE" w:eastAsia="en-DE"/>
        </w:rPr>
      </w:pPr>
      <w:r w:rsidRPr="006F47FB">
        <w:rPr>
          <w:rFonts w:eastAsia="Times New Roman" w:cs="Times New Roman"/>
          <w:szCs w:val="24"/>
          <w:lang w:val="en-DE" w:eastAsia="en-DE"/>
        </w:rPr>
        <w:t xml:space="preserve">UMAP, </w:t>
      </w:r>
    </w:p>
    <w:p w14:paraId="67F76081" w14:textId="77777777" w:rsidR="006F47FB" w:rsidRPr="006F47FB" w:rsidRDefault="006F47FB" w:rsidP="006F47FB">
      <w:pPr>
        <w:numPr>
          <w:ilvl w:val="1"/>
          <w:numId w:val="52"/>
        </w:numPr>
        <w:spacing w:before="100" w:beforeAutospacing="1" w:after="100" w:afterAutospacing="1" w:line="240" w:lineRule="auto"/>
        <w:rPr>
          <w:rFonts w:eastAsia="Times New Roman" w:cs="Times New Roman"/>
          <w:szCs w:val="24"/>
          <w:lang w:val="en-DE" w:eastAsia="en-DE"/>
        </w:rPr>
      </w:pPr>
      <w:r w:rsidRPr="006F47FB">
        <w:rPr>
          <w:rFonts w:eastAsia="Times New Roman" w:cs="Times New Roman"/>
          <w:szCs w:val="24"/>
          <w:lang w:val="en-DE" w:eastAsia="en-DE"/>
        </w:rPr>
        <w:t xml:space="preserve">t-SNE, </w:t>
      </w:r>
    </w:p>
    <w:p w14:paraId="183E148D" w14:textId="77777777" w:rsidR="006F47FB" w:rsidRPr="006F47FB" w:rsidRDefault="006F47FB" w:rsidP="006F47FB">
      <w:pPr>
        <w:numPr>
          <w:ilvl w:val="1"/>
          <w:numId w:val="52"/>
        </w:numPr>
        <w:spacing w:before="100" w:beforeAutospacing="1" w:after="100" w:afterAutospacing="1" w:line="240" w:lineRule="auto"/>
        <w:rPr>
          <w:rFonts w:eastAsia="Times New Roman" w:cs="Times New Roman"/>
          <w:szCs w:val="24"/>
          <w:lang w:val="en-DE" w:eastAsia="en-DE"/>
        </w:rPr>
      </w:pPr>
      <w:r w:rsidRPr="006F47FB">
        <w:rPr>
          <w:rFonts w:eastAsia="Times New Roman" w:cs="Times New Roman"/>
          <w:szCs w:val="24"/>
          <w:lang w:val="en-DE" w:eastAsia="en-DE"/>
        </w:rPr>
        <w:t xml:space="preserve">cluster analysis. </w:t>
      </w:r>
    </w:p>
    <w:p w14:paraId="20A716FA" w14:textId="77777777" w:rsidR="006F47FB" w:rsidRPr="006F47FB" w:rsidRDefault="006F47FB" w:rsidP="006F47FB">
      <w:pPr>
        <w:numPr>
          <w:ilvl w:val="0"/>
          <w:numId w:val="52"/>
        </w:numPr>
        <w:spacing w:before="100" w:beforeAutospacing="1" w:after="100" w:afterAutospacing="1" w:line="240" w:lineRule="auto"/>
        <w:rPr>
          <w:rFonts w:eastAsia="Times New Roman" w:cs="Times New Roman"/>
          <w:szCs w:val="24"/>
          <w:lang w:val="en-DE" w:eastAsia="en-DE"/>
        </w:rPr>
      </w:pPr>
      <w:r w:rsidRPr="006F47FB">
        <w:rPr>
          <w:rFonts w:eastAsia="Times New Roman" w:cs="Times New Roman"/>
          <w:szCs w:val="24"/>
          <w:lang w:val="en-DE" w:eastAsia="en-DE"/>
        </w:rPr>
        <w:lastRenderedPageBreak/>
        <w:t xml:space="preserve">Compare forecasting performance with and without neighborhood embeddings. </w:t>
      </w:r>
    </w:p>
    <w:p w14:paraId="45293FAC" w14:textId="77777777" w:rsidR="006F47FB" w:rsidRPr="006F47FB" w:rsidRDefault="006F47FB" w:rsidP="006F47FB">
      <w:pPr>
        <w:numPr>
          <w:ilvl w:val="0"/>
          <w:numId w:val="52"/>
        </w:numPr>
        <w:spacing w:before="100" w:beforeAutospacing="1" w:after="100" w:afterAutospacing="1" w:line="240" w:lineRule="auto"/>
        <w:rPr>
          <w:rFonts w:eastAsia="Times New Roman" w:cs="Times New Roman"/>
          <w:szCs w:val="24"/>
          <w:lang w:val="en-DE" w:eastAsia="en-DE"/>
        </w:rPr>
      </w:pPr>
      <w:r w:rsidRPr="006F47FB">
        <w:rPr>
          <w:rFonts w:eastAsia="Times New Roman" w:cs="Times New Roman"/>
          <w:szCs w:val="24"/>
          <w:lang w:val="en-DE" w:eastAsia="en-DE"/>
        </w:rPr>
        <w:t xml:space="preserve">Evaluate gains across distinct neighborhood categories such as: </w:t>
      </w:r>
    </w:p>
    <w:p w14:paraId="5A7C94EE" w14:textId="77777777" w:rsidR="006F47FB" w:rsidRPr="006F47FB" w:rsidRDefault="006F47FB" w:rsidP="006F47FB">
      <w:pPr>
        <w:numPr>
          <w:ilvl w:val="1"/>
          <w:numId w:val="52"/>
        </w:numPr>
        <w:spacing w:before="100" w:beforeAutospacing="1" w:after="100" w:afterAutospacing="1" w:line="240" w:lineRule="auto"/>
        <w:rPr>
          <w:rFonts w:eastAsia="Times New Roman" w:cs="Times New Roman"/>
          <w:szCs w:val="24"/>
          <w:lang w:val="en-DE" w:eastAsia="en-DE"/>
        </w:rPr>
      </w:pPr>
      <w:r w:rsidRPr="006F47FB">
        <w:rPr>
          <w:rFonts w:eastAsia="Times New Roman" w:cs="Times New Roman"/>
          <w:szCs w:val="24"/>
          <w:lang w:val="en-DE" w:eastAsia="en-DE"/>
        </w:rPr>
        <w:t xml:space="preserve">CBD, </w:t>
      </w:r>
    </w:p>
    <w:p w14:paraId="786A5A6E" w14:textId="77777777" w:rsidR="006F47FB" w:rsidRPr="006F47FB" w:rsidRDefault="006F47FB" w:rsidP="006F47FB">
      <w:pPr>
        <w:numPr>
          <w:ilvl w:val="1"/>
          <w:numId w:val="52"/>
        </w:numPr>
        <w:spacing w:before="100" w:beforeAutospacing="1" w:after="100" w:afterAutospacing="1" w:line="240" w:lineRule="auto"/>
        <w:rPr>
          <w:rFonts w:eastAsia="Times New Roman" w:cs="Times New Roman"/>
          <w:szCs w:val="24"/>
          <w:lang w:val="en-DE" w:eastAsia="en-DE"/>
        </w:rPr>
      </w:pPr>
      <w:r w:rsidRPr="006F47FB">
        <w:rPr>
          <w:rFonts w:eastAsia="Times New Roman" w:cs="Times New Roman"/>
          <w:szCs w:val="24"/>
          <w:lang w:val="en-DE" w:eastAsia="en-DE"/>
        </w:rPr>
        <w:t xml:space="preserve">residential, </w:t>
      </w:r>
    </w:p>
    <w:p w14:paraId="231C245A" w14:textId="77777777" w:rsidR="006F47FB" w:rsidRPr="006F47FB" w:rsidRDefault="006F47FB" w:rsidP="006F47FB">
      <w:pPr>
        <w:numPr>
          <w:ilvl w:val="1"/>
          <w:numId w:val="52"/>
        </w:numPr>
        <w:spacing w:before="100" w:beforeAutospacing="1" w:after="100" w:afterAutospacing="1" w:line="240" w:lineRule="auto"/>
        <w:rPr>
          <w:rFonts w:eastAsia="Times New Roman" w:cs="Times New Roman"/>
          <w:szCs w:val="24"/>
          <w:lang w:val="en-DE" w:eastAsia="en-DE"/>
        </w:rPr>
      </w:pPr>
      <w:r w:rsidRPr="006F47FB">
        <w:rPr>
          <w:rFonts w:eastAsia="Times New Roman" w:cs="Times New Roman"/>
          <w:szCs w:val="24"/>
          <w:lang w:val="en-DE" w:eastAsia="en-DE"/>
        </w:rPr>
        <w:t xml:space="preserve">university, </w:t>
      </w:r>
    </w:p>
    <w:p w14:paraId="09AB43E0" w14:textId="77777777" w:rsidR="006F47FB" w:rsidRPr="006F47FB" w:rsidRDefault="006F47FB" w:rsidP="006F47FB">
      <w:pPr>
        <w:numPr>
          <w:ilvl w:val="1"/>
          <w:numId w:val="52"/>
        </w:numPr>
        <w:spacing w:before="100" w:beforeAutospacing="1" w:after="100" w:afterAutospacing="1" w:line="240" w:lineRule="auto"/>
        <w:rPr>
          <w:rFonts w:eastAsia="Times New Roman" w:cs="Times New Roman"/>
          <w:szCs w:val="24"/>
          <w:lang w:val="en-DE" w:eastAsia="en-DE"/>
        </w:rPr>
      </w:pPr>
      <w:r w:rsidRPr="006F47FB">
        <w:rPr>
          <w:rFonts w:eastAsia="Times New Roman" w:cs="Times New Roman"/>
          <w:szCs w:val="24"/>
          <w:lang w:val="en-DE" w:eastAsia="en-DE"/>
        </w:rPr>
        <w:t xml:space="preserve">tourist, </w:t>
      </w:r>
    </w:p>
    <w:p w14:paraId="0A579E2D" w14:textId="77777777" w:rsidR="006F47FB" w:rsidRPr="006F47FB" w:rsidRDefault="006F47FB" w:rsidP="006F47FB">
      <w:pPr>
        <w:numPr>
          <w:ilvl w:val="1"/>
          <w:numId w:val="52"/>
        </w:numPr>
        <w:spacing w:before="100" w:beforeAutospacing="1" w:after="100" w:afterAutospacing="1" w:line="240" w:lineRule="auto"/>
        <w:rPr>
          <w:rFonts w:eastAsia="Times New Roman" w:cs="Times New Roman"/>
          <w:szCs w:val="24"/>
          <w:lang w:val="en-DE" w:eastAsia="en-DE"/>
        </w:rPr>
      </w:pPr>
      <w:r w:rsidRPr="006F47FB">
        <w:rPr>
          <w:rFonts w:eastAsia="Times New Roman" w:cs="Times New Roman"/>
          <w:szCs w:val="24"/>
          <w:lang w:val="en-DE" w:eastAsia="en-DE"/>
        </w:rPr>
        <w:t xml:space="preserve">transit hub. </w:t>
      </w:r>
    </w:p>
    <w:p w14:paraId="5E5BE7DB" w14:textId="77777777" w:rsidR="006F47FB" w:rsidRPr="006F47FB" w:rsidRDefault="006F47FB" w:rsidP="006F47FB">
      <w:pPr>
        <w:numPr>
          <w:ilvl w:val="0"/>
          <w:numId w:val="52"/>
        </w:numPr>
        <w:spacing w:before="100" w:beforeAutospacing="1" w:after="100" w:afterAutospacing="1" w:line="240" w:lineRule="auto"/>
        <w:rPr>
          <w:rFonts w:eastAsia="Times New Roman" w:cs="Times New Roman"/>
          <w:szCs w:val="24"/>
          <w:lang w:val="en-DE" w:eastAsia="en-DE"/>
        </w:rPr>
      </w:pPr>
      <w:r w:rsidRPr="006F47FB">
        <w:rPr>
          <w:rFonts w:eastAsia="Times New Roman" w:cs="Times New Roman"/>
          <w:szCs w:val="24"/>
          <w:lang w:val="en-DE" w:eastAsia="en-DE"/>
        </w:rPr>
        <w:t xml:space="preserve">Interpret neighborhood clusters by matching latent groups with known urban functions. </w:t>
      </w:r>
    </w:p>
    <w:p w14:paraId="06DAAFA7" w14:textId="77777777" w:rsidR="006F47FB" w:rsidRPr="006F47FB" w:rsidRDefault="006F47FB" w:rsidP="006F47FB">
      <w:pPr>
        <w:spacing w:before="100" w:beforeAutospacing="1" w:after="100" w:afterAutospacing="1" w:line="240" w:lineRule="auto"/>
        <w:rPr>
          <w:rFonts w:eastAsia="Times New Roman" w:cs="Times New Roman"/>
          <w:b/>
          <w:bCs/>
          <w:szCs w:val="24"/>
          <w:lang w:val="en-DE" w:eastAsia="en-DE"/>
        </w:rPr>
      </w:pPr>
      <w:r w:rsidRPr="006F47FB">
        <w:rPr>
          <w:rFonts w:eastAsia="Times New Roman" w:cs="Times New Roman"/>
          <w:b/>
          <w:bCs/>
          <w:szCs w:val="24"/>
          <w:lang w:val="en-DE" w:eastAsia="en-DE"/>
        </w:rPr>
        <w:t>RQ4. Can the framework better capture abrupt demand shifts caused by weather variability, holidays, and local activity patterns?</w:t>
      </w:r>
    </w:p>
    <w:p w14:paraId="0E914D26" w14:textId="77777777" w:rsidR="006F47FB" w:rsidRPr="006F47FB" w:rsidRDefault="006F47FB" w:rsidP="006F47FB">
      <w:pPr>
        <w:numPr>
          <w:ilvl w:val="0"/>
          <w:numId w:val="53"/>
        </w:numPr>
        <w:spacing w:before="100" w:beforeAutospacing="1" w:after="100" w:afterAutospacing="1" w:line="240" w:lineRule="auto"/>
        <w:rPr>
          <w:rFonts w:eastAsia="Times New Roman" w:cs="Times New Roman"/>
          <w:szCs w:val="24"/>
          <w:lang w:val="en-DE" w:eastAsia="en-DE"/>
        </w:rPr>
      </w:pPr>
      <w:r w:rsidRPr="006F47FB">
        <w:rPr>
          <w:rFonts w:eastAsia="Times New Roman" w:cs="Times New Roman"/>
          <w:szCs w:val="24"/>
          <w:lang w:val="en-DE" w:eastAsia="en-DE"/>
        </w:rPr>
        <w:t xml:space="preserve">Identify event windows associated with sudden shifts, such as: </w:t>
      </w:r>
    </w:p>
    <w:p w14:paraId="7749561C" w14:textId="77777777" w:rsidR="006F47FB" w:rsidRPr="006F47FB" w:rsidRDefault="006F47FB" w:rsidP="006F47FB">
      <w:pPr>
        <w:numPr>
          <w:ilvl w:val="1"/>
          <w:numId w:val="53"/>
        </w:numPr>
        <w:spacing w:before="100" w:beforeAutospacing="1" w:after="100" w:afterAutospacing="1" w:line="240" w:lineRule="auto"/>
        <w:rPr>
          <w:rFonts w:eastAsia="Times New Roman" w:cs="Times New Roman"/>
          <w:szCs w:val="24"/>
          <w:lang w:val="en-DE" w:eastAsia="en-DE"/>
        </w:rPr>
      </w:pPr>
      <w:r w:rsidRPr="006F47FB">
        <w:rPr>
          <w:rFonts w:eastAsia="Times New Roman" w:cs="Times New Roman"/>
          <w:szCs w:val="24"/>
          <w:lang w:val="en-DE" w:eastAsia="en-DE"/>
        </w:rPr>
        <w:t xml:space="preserve">heavy rainfall, </w:t>
      </w:r>
    </w:p>
    <w:p w14:paraId="53796FEC" w14:textId="77777777" w:rsidR="006F47FB" w:rsidRPr="006F47FB" w:rsidRDefault="006F47FB" w:rsidP="006F47FB">
      <w:pPr>
        <w:numPr>
          <w:ilvl w:val="1"/>
          <w:numId w:val="53"/>
        </w:numPr>
        <w:spacing w:before="100" w:beforeAutospacing="1" w:after="100" w:afterAutospacing="1" w:line="240" w:lineRule="auto"/>
        <w:rPr>
          <w:rFonts w:eastAsia="Times New Roman" w:cs="Times New Roman"/>
          <w:szCs w:val="24"/>
          <w:lang w:val="en-DE" w:eastAsia="en-DE"/>
        </w:rPr>
      </w:pPr>
      <w:r w:rsidRPr="006F47FB">
        <w:rPr>
          <w:rFonts w:eastAsia="Times New Roman" w:cs="Times New Roman"/>
          <w:szCs w:val="24"/>
          <w:lang w:val="en-DE" w:eastAsia="en-DE"/>
        </w:rPr>
        <w:t xml:space="preserve">public holidays, </w:t>
      </w:r>
    </w:p>
    <w:p w14:paraId="74C7A565" w14:textId="77777777" w:rsidR="006F47FB" w:rsidRPr="006F47FB" w:rsidRDefault="006F47FB" w:rsidP="006F47FB">
      <w:pPr>
        <w:numPr>
          <w:ilvl w:val="1"/>
          <w:numId w:val="53"/>
        </w:numPr>
        <w:spacing w:before="100" w:beforeAutospacing="1" w:after="100" w:afterAutospacing="1" w:line="240" w:lineRule="auto"/>
        <w:rPr>
          <w:rFonts w:eastAsia="Times New Roman" w:cs="Times New Roman"/>
          <w:szCs w:val="24"/>
          <w:lang w:val="en-DE" w:eastAsia="en-DE"/>
        </w:rPr>
      </w:pPr>
      <w:r w:rsidRPr="006F47FB">
        <w:rPr>
          <w:rFonts w:eastAsia="Times New Roman" w:cs="Times New Roman"/>
          <w:szCs w:val="24"/>
          <w:lang w:val="en-DE" w:eastAsia="en-DE"/>
        </w:rPr>
        <w:t xml:space="preserve">festivals, </w:t>
      </w:r>
    </w:p>
    <w:p w14:paraId="2A210CC7" w14:textId="77777777" w:rsidR="006F47FB" w:rsidRPr="006F47FB" w:rsidRDefault="006F47FB" w:rsidP="006F47FB">
      <w:pPr>
        <w:numPr>
          <w:ilvl w:val="1"/>
          <w:numId w:val="53"/>
        </w:numPr>
        <w:spacing w:before="100" w:beforeAutospacing="1" w:after="100" w:afterAutospacing="1" w:line="240" w:lineRule="auto"/>
        <w:rPr>
          <w:rFonts w:eastAsia="Times New Roman" w:cs="Times New Roman"/>
          <w:szCs w:val="24"/>
          <w:lang w:val="en-DE" w:eastAsia="en-DE"/>
        </w:rPr>
      </w:pPr>
      <w:r w:rsidRPr="006F47FB">
        <w:rPr>
          <w:rFonts w:eastAsia="Times New Roman" w:cs="Times New Roman"/>
          <w:szCs w:val="24"/>
          <w:lang w:val="en-DE" w:eastAsia="en-DE"/>
        </w:rPr>
        <w:t xml:space="preserve">transit disruptions, </w:t>
      </w:r>
    </w:p>
    <w:p w14:paraId="50F3F626" w14:textId="77777777" w:rsidR="006F47FB" w:rsidRPr="006F47FB" w:rsidRDefault="006F47FB" w:rsidP="006F47FB">
      <w:pPr>
        <w:numPr>
          <w:ilvl w:val="1"/>
          <w:numId w:val="53"/>
        </w:numPr>
        <w:spacing w:before="100" w:beforeAutospacing="1" w:after="100" w:afterAutospacing="1" w:line="240" w:lineRule="auto"/>
        <w:rPr>
          <w:rFonts w:eastAsia="Times New Roman" w:cs="Times New Roman"/>
          <w:szCs w:val="24"/>
          <w:lang w:val="en-DE" w:eastAsia="en-DE"/>
        </w:rPr>
      </w:pPr>
      <w:r w:rsidRPr="006F47FB">
        <w:rPr>
          <w:rFonts w:eastAsia="Times New Roman" w:cs="Times New Roman"/>
          <w:szCs w:val="24"/>
          <w:lang w:val="en-DE" w:eastAsia="en-DE"/>
        </w:rPr>
        <w:t xml:space="preserve">extreme temperature days. </w:t>
      </w:r>
    </w:p>
    <w:p w14:paraId="3A36F110" w14:textId="77777777" w:rsidR="006F47FB" w:rsidRPr="006F47FB" w:rsidRDefault="006F47FB" w:rsidP="006F47FB">
      <w:pPr>
        <w:numPr>
          <w:ilvl w:val="0"/>
          <w:numId w:val="53"/>
        </w:numPr>
        <w:spacing w:before="100" w:beforeAutospacing="1" w:after="100" w:afterAutospacing="1" w:line="240" w:lineRule="auto"/>
        <w:rPr>
          <w:rFonts w:eastAsia="Times New Roman" w:cs="Times New Roman"/>
          <w:szCs w:val="24"/>
          <w:lang w:val="en-DE" w:eastAsia="en-DE"/>
        </w:rPr>
      </w:pPr>
      <w:r w:rsidRPr="006F47FB">
        <w:rPr>
          <w:rFonts w:eastAsia="Times New Roman" w:cs="Times New Roman"/>
          <w:szCs w:val="24"/>
          <w:lang w:val="en-DE" w:eastAsia="en-DE"/>
        </w:rPr>
        <w:t xml:space="preserve">Perform event-centered forecasting analysis around these windows. </w:t>
      </w:r>
    </w:p>
    <w:p w14:paraId="68CAC3CF" w14:textId="77777777" w:rsidR="006F47FB" w:rsidRPr="006F47FB" w:rsidRDefault="006F47FB" w:rsidP="006F47FB">
      <w:pPr>
        <w:numPr>
          <w:ilvl w:val="0"/>
          <w:numId w:val="53"/>
        </w:numPr>
        <w:spacing w:before="100" w:beforeAutospacing="1" w:after="100" w:afterAutospacing="1" w:line="240" w:lineRule="auto"/>
        <w:rPr>
          <w:rFonts w:eastAsia="Times New Roman" w:cs="Times New Roman"/>
          <w:szCs w:val="24"/>
          <w:lang w:val="en-DE" w:eastAsia="en-DE"/>
        </w:rPr>
      </w:pPr>
      <w:r w:rsidRPr="006F47FB">
        <w:rPr>
          <w:rFonts w:eastAsia="Times New Roman" w:cs="Times New Roman"/>
          <w:szCs w:val="24"/>
          <w:lang w:val="en-DE" w:eastAsia="en-DE"/>
        </w:rPr>
        <w:t xml:space="preserve">Compare actual demand against predictions from baselines and the proposed model. </w:t>
      </w:r>
    </w:p>
    <w:p w14:paraId="45C6C39A" w14:textId="77777777" w:rsidR="006F47FB" w:rsidRPr="006F47FB" w:rsidRDefault="006F47FB" w:rsidP="006F47FB">
      <w:pPr>
        <w:numPr>
          <w:ilvl w:val="0"/>
          <w:numId w:val="53"/>
        </w:numPr>
        <w:spacing w:before="100" w:beforeAutospacing="1" w:after="100" w:afterAutospacing="1" w:line="240" w:lineRule="auto"/>
        <w:rPr>
          <w:rFonts w:eastAsia="Times New Roman" w:cs="Times New Roman"/>
          <w:szCs w:val="24"/>
          <w:lang w:val="en-DE" w:eastAsia="en-DE"/>
        </w:rPr>
      </w:pPr>
      <w:r w:rsidRPr="006F47FB">
        <w:rPr>
          <w:rFonts w:eastAsia="Times New Roman" w:cs="Times New Roman"/>
          <w:szCs w:val="24"/>
          <w:lang w:val="en-DE" w:eastAsia="en-DE"/>
        </w:rPr>
        <w:t xml:space="preserve">Measure: </w:t>
      </w:r>
    </w:p>
    <w:p w14:paraId="754AB7E5" w14:textId="77777777" w:rsidR="006F47FB" w:rsidRPr="006F47FB" w:rsidRDefault="006F47FB" w:rsidP="006F47FB">
      <w:pPr>
        <w:numPr>
          <w:ilvl w:val="1"/>
          <w:numId w:val="53"/>
        </w:numPr>
        <w:spacing w:before="100" w:beforeAutospacing="1" w:after="100" w:afterAutospacing="1" w:line="240" w:lineRule="auto"/>
        <w:rPr>
          <w:rFonts w:eastAsia="Times New Roman" w:cs="Times New Roman"/>
          <w:szCs w:val="24"/>
          <w:lang w:val="en-DE" w:eastAsia="en-DE"/>
        </w:rPr>
      </w:pPr>
      <w:r w:rsidRPr="006F47FB">
        <w:rPr>
          <w:rFonts w:eastAsia="Times New Roman" w:cs="Times New Roman"/>
          <w:szCs w:val="24"/>
          <w:lang w:val="en-DE" w:eastAsia="en-DE"/>
        </w:rPr>
        <w:t xml:space="preserve">event-window MAE/WAPE, </w:t>
      </w:r>
    </w:p>
    <w:p w14:paraId="4E7DBAEF" w14:textId="77777777" w:rsidR="006F47FB" w:rsidRPr="006F47FB" w:rsidRDefault="006F47FB" w:rsidP="006F47FB">
      <w:pPr>
        <w:numPr>
          <w:ilvl w:val="1"/>
          <w:numId w:val="53"/>
        </w:numPr>
        <w:spacing w:before="100" w:beforeAutospacing="1" w:after="100" w:afterAutospacing="1" w:line="240" w:lineRule="auto"/>
        <w:rPr>
          <w:rFonts w:eastAsia="Times New Roman" w:cs="Times New Roman"/>
          <w:szCs w:val="24"/>
          <w:lang w:val="en-DE" w:eastAsia="en-DE"/>
        </w:rPr>
      </w:pPr>
      <w:r w:rsidRPr="006F47FB">
        <w:rPr>
          <w:rFonts w:eastAsia="Times New Roman" w:cs="Times New Roman"/>
          <w:szCs w:val="24"/>
          <w:lang w:val="en-DE" w:eastAsia="en-DE"/>
        </w:rPr>
        <w:t xml:space="preserve">change-point detection quality, </w:t>
      </w:r>
    </w:p>
    <w:p w14:paraId="48794EA5" w14:textId="77777777" w:rsidR="006F47FB" w:rsidRPr="006F47FB" w:rsidRDefault="006F47FB" w:rsidP="006F47FB">
      <w:pPr>
        <w:numPr>
          <w:ilvl w:val="1"/>
          <w:numId w:val="53"/>
        </w:numPr>
        <w:spacing w:before="100" w:beforeAutospacing="1" w:after="100" w:afterAutospacing="1" w:line="240" w:lineRule="auto"/>
        <w:rPr>
          <w:rFonts w:eastAsia="Times New Roman" w:cs="Times New Roman"/>
          <w:szCs w:val="24"/>
          <w:lang w:val="en-DE" w:eastAsia="en-DE"/>
        </w:rPr>
      </w:pPr>
      <w:r w:rsidRPr="006F47FB">
        <w:rPr>
          <w:rFonts w:eastAsia="Times New Roman" w:cs="Times New Roman"/>
          <w:szCs w:val="24"/>
          <w:lang w:val="en-DE" w:eastAsia="en-DE"/>
        </w:rPr>
        <w:t xml:space="preserve">peak timing error, </w:t>
      </w:r>
    </w:p>
    <w:p w14:paraId="70CAF864" w14:textId="77777777" w:rsidR="006F47FB" w:rsidRPr="006F47FB" w:rsidRDefault="006F47FB" w:rsidP="006F47FB">
      <w:pPr>
        <w:numPr>
          <w:ilvl w:val="1"/>
          <w:numId w:val="53"/>
        </w:numPr>
        <w:spacing w:before="100" w:beforeAutospacing="1" w:after="100" w:afterAutospacing="1" w:line="240" w:lineRule="auto"/>
        <w:rPr>
          <w:rFonts w:eastAsia="Times New Roman" w:cs="Times New Roman"/>
          <w:szCs w:val="24"/>
          <w:lang w:val="en-DE" w:eastAsia="en-DE"/>
        </w:rPr>
      </w:pPr>
      <w:r w:rsidRPr="006F47FB">
        <w:rPr>
          <w:rFonts w:eastAsia="Times New Roman" w:cs="Times New Roman"/>
          <w:szCs w:val="24"/>
          <w:lang w:val="en-DE" w:eastAsia="en-DE"/>
        </w:rPr>
        <w:t xml:space="preserve">spike recall. </w:t>
      </w:r>
    </w:p>
    <w:p w14:paraId="35A7F61C" w14:textId="77777777" w:rsidR="006F47FB" w:rsidRPr="006F47FB" w:rsidRDefault="006F47FB" w:rsidP="006F47FB">
      <w:pPr>
        <w:numPr>
          <w:ilvl w:val="0"/>
          <w:numId w:val="53"/>
        </w:numPr>
        <w:spacing w:before="100" w:beforeAutospacing="1" w:after="100" w:afterAutospacing="1" w:line="240" w:lineRule="auto"/>
        <w:rPr>
          <w:rFonts w:eastAsia="Times New Roman" w:cs="Times New Roman"/>
          <w:szCs w:val="24"/>
          <w:lang w:val="en-DE" w:eastAsia="en-DE"/>
        </w:rPr>
      </w:pPr>
      <w:r w:rsidRPr="006F47FB">
        <w:rPr>
          <w:rFonts w:eastAsia="Times New Roman" w:cs="Times New Roman"/>
          <w:szCs w:val="24"/>
          <w:lang w:val="en-DE" w:eastAsia="en-DE"/>
        </w:rPr>
        <w:t xml:space="preserve">Assess how quickly each model adapts to abrupt changes. </w:t>
      </w:r>
    </w:p>
    <w:p w14:paraId="07996BAA" w14:textId="77777777" w:rsidR="006F47FB" w:rsidRPr="006F47FB" w:rsidRDefault="006F47FB" w:rsidP="006F47FB">
      <w:pPr>
        <w:spacing w:before="100" w:beforeAutospacing="1" w:after="100" w:afterAutospacing="1" w:line="240" w:lineRule="auto"/>
        <w:rPr>
          <w:rFonts w:eastAsia="Times New Roman" w:cs="Times New Roman"/>
          <w:b/>
          <w:bCs/>
          <w:szCs w:val="24"/>
          <w:lang w:val="en-DE" w:eastAsia="en-DE"/>
        </w:rPr>
      </w:pPr>
      <w:r w:rsidRPr="006F47FB">
        <w:rPr>
          <w:rFonts w:eastAsia="Times New Roman" w:cs="Times New Roman"/>
          <w:b/>
          <w:bCs/>
          <w:szCs w:val="24"/>
          <w:lang w:val="en-DE" w:eastAsia="en-DE"/>
        </w:rPr>
        <w:t>RQ5. How transferable is the model across station types, neighborhood categories, and heterogeneous datasets?</w:t>
      </w:r>
    </w:p>
    <w:p w14:paraId="23C403EB" w14:textId="77777777" w:rsidR="006F47FB" w:rsidRPr="006F47FB" w:rsidRDefault="006F47FB" w:rsidP="006F47FB">
      <w:pPr>
        <w:numPr>
          <w:ilvl w:val="0"/>
          <w:numId w:val="54"/>
        </w:numPr>
        <w:spacing w:before="100" w:beforeAutospacing="1" w:after="100" w:afterAutospacing="1" w:line="240" w:lineRule="auto"/>
        <w:rPr>
          <w:rFonts w:eastAsia="Times New Roman" w:cs="Times New Roman"/>
          <w:szCs w:val="24"/>
          <w:lang w:val="en-DE" w:eastAsia="en-DE"/>
        </w:rPr>
      </w:pPr>
      <w:r w:rsidRPr="006F47FB">
        <w:rPr>
          <w:rFonts w:eastAsia="Times New Roman" w:cs="Times New Roman"/>
          <w:szCs w:val="24"/>
          <w:lang w:val="en-DE" w:eastAsia="en-DE"/>
        </w:rPr>
        <w:t xml:space="preserve">Conduct cross-domain experiments: </w:t>
      </w:r>
    </w:p>
    <w:p w14:paraId="31D719D3" w14:textId="77777777" w:rsidR="006F47FB" w:rsidRPr="006F47FB" w:rsidRDefault="006F47FB" w:rsidP="006F47FB">
      <w:pPr>
        <w:numPr>
          <w:ilvl w:val="1"/>
          <w:numId w:val="54"/>
        </w:numPr>
        <w:spacing w:before="100" w:beforeAutospacing="1" w:after="100" w:afterAutospacing="1" w:line="240" w:lineRule="auto"/>
        <w:rPr>
          <w:rFonts w:eastAsia="Times New Roman" w:cs="Times New Roman"/>
          <w:szCs w:val="24"/>
          <w:lang w:val="en-DE" w:eastAsia="en-DE"/>
        </w:rPr>
      </w:pPr>
      <w:r w:rsidRPr="006F47FB">
        <w:rPr>
          <w:rFonts w:eastAsia="Times New Roman" w:cs="Times New Roman"/>
          <w:szCs w:val="24"/>
          <w:lang w:val="en-DE" w:eastAsia="en-DE"/>
        </w:rPr>
        <w:t xml:space="preserve">train on one city or region and test on another, </w:t>
      </w:r>
    </w:p>
    <w:p w14:paraId="24068A1F" w14:textId="77777777" w:rsidR="006F47FB" w:rsidRPr="006F47FB" w:rsidRDefault="006F47FB" w:rsidP="006F47FB">
      <w:pPr>
        <w:numPr>
          <w:ilvl w:val="1"/>
          <w:numId w:val="54"/>
        </w:numPr>
        <w:spacing w:before="100" w:beforeAutospacing="1" w:after="100" w:afterAutospacing="1" w:line="240" w:lineRule="auto"/>
        <w:rPr>
          <w:rFonts w:eastAsia="Times New Roman" w:cs="Times New Roman"/>
          <w:szCs w:val="24"/>
          <w:lang w:val="en-DE" w:eastAsia="en-DE"/>
        </w:rPr>
      </w:pPr>
      <w:r w:rsidRPr="006F47FB">
        <w:rPr>
          <w:rFonts w:eastAsia="Times New Roman" w:cs="Times New Roman"/>
          <w:szCs w:val="24"/>
          <w:lang w:val="en-DE" w:eastAsia="en-DE"/>
        </w:rPr>
        <w:t xml:space="preserve">train on some neighborhood categories and test on unseen ones, </w:t>
      </w:r>
    </w:p>
    <w:p w14:paraId="29ED9244" w14:textId="77777777" w:rsidR="006F47FB" w:rsidRPr="006F47FB" w:rsidRDefault="006F47FB" w:rsidP="006F47FB">
      <w:pPr>
        <w:numPr>
          <w:ilvl w:val="1"/>
          <w:numId w:val="54"/>
        </w:numPr>
        <w:spacing w:before="100" w:beforeAutospacing="1" w:after="100" w:afterAutospacing="1" w:line="240" w:lineRule="auto"/>
        <w:rPr>
          <w:rFonts w:eastAsia="Times New Roman" w:cs="Times New Roman"/>
          <w:szCs w:val="24"/>
          <w:lang w:val="en-DE" w:eastAsia="en-DE"/>
        </w:rPr>
      </w:pPr>
      <w:r w:rsidRPr="006F47FB">
        <w:rPr>
          <w:rFonts w:eastAsia="Times New Roman" w:cs="Times New Roman"/>
          <w:szCs w:val="24"/>
          <w:lang w:val="en-DE" w:eastAsia="en-DE"/>
        </w:rPr>
        <w:t xml:space="preserve">leave-one-station-type-out validation. </w:t>
      </w:r>
    </w:p>
    <w:p w14:paraId="1A110DBA" w14:textId="77777777" w:rsidR="006F47FB" w:rsidRPr="006F47FB" w:rsidRDefault="006F47FB" w:rsidP="006F47FB">
      <w:pPr>
        <w:numPr>
          <w:ilvl w:val="0"/>
          <w:numId w:val="54"/>
        </w:numPr>
        <w:spacing w:before="100" w:beforeAutospacing="1" w:after="100" w:afterAutospacing="1" w:line="240" w:lineRule="auto"/>
        <w:rPr>
          <w:rFonts w:eastAsia="Times New Roman" w:cs="Times New Roman"/>
          <w:szCs w:val="24"/>
          <w:lang w:val="en-DE" w:eastAsia="en-DE"/>
        </w:rPr>
      </w:pPr>
      <w:r w:rsidRPr="006F47FB">
        <w:rPr>
          <w:rFonts w:eastAsia="Times New Roman" w:cs="Times New Roman"/>
          <w:szCs w:val="24"/>
          <w:lang w:val="en-DE" w:eastAsia="en-DE"/>
        </w:rPr>
        <w:t xml:space="preserve">Measure generalization loss under transfer. </w:t>
      </w:r>
    </w:p>
    <w:p w14:paraId="1B4855F0" w14:textId="77777777" w:rsidR="006F47FB" w:rsidRPr="006F47FB" w:rsidRDefault="006F47FB" w:rsidP="006F47FB">
      <w:pPr>
        <w:numPr>
          <w:ilvl w:val="0"/>
          <w:numId w:val="54"/>
        </w:numPr>
        <w:spacing w:before="100" w:beforeAutospacing="1" w:after="100" w:afterAutospacing="1" w:line="240" w:lineRule="auto"/>
        <w:rPr>
          <w:rFonts w:eastAsia="Times New Roman" w:cs="Times New Roman"/>
          <w:szCs w:val="24"/>
          <w:lang w:val="en-DE" w:eastAsia="en-DE"/>
        </w:rPr>
      </w:pPr>
      <w:r w:rsidRPr="006F47FB">
        <w:rPr>
          <w:rFonts w:eastAsia="Times New Roman" w:cs="Times New Roman"/>
          <w:szCs w:val="24"/>
          <w:lang w:val="en-DE" w:eastAsia="en-DE"/>
        </w:rPr>
        <w:t xml:space="preserve">Evaluate whether multimodal fusion reduces performance degradation in unseen environments. </w:t>
      </w:r>
    </w:p>
    <w:p w14:paraId="4115A8F6" w14:textId="77777777" w:rsidR="006F47FB" w:rsidRPr="006F47FB" w:rsidRDefault="006F47FB" w:rsidP="006F47FB">
      <w:pPr>
        <w:numPr>
          <w:ilvl w:val="0"/>
          <w:numId w:val="54"/>
        </w:numPr>
        <w:spacing w:before="100" w:beforeAutospacing="1" w:after="100" w:afterAutospacing="1" w:line="240" w:lineRule="auto"/>
        <w:rPr>
          <w:rFonts w:eastAsia="Times New Roman" w:cs="Times New Roman"/>
          <w:szCs w:val="24"/>
          <w:lang w:val="en-DE" w:eastAsia="en-DE"/>
        </w:rPr>
      </w:pPr>
      <w:r w:rsidRPr="006F47FB">
        <w:rPr>
          <w:rFonts w:eastAsia="Times New Roman" w:cs="Times New Roman"/>
          <w:szCs w:val="24"/>
          <w:lang w:val="en-DE" w:eastAsia="en-DE"/>
        </w:rPr>
        <w:t xml:space="preserve">Test optional fine-tuning strategies for domain adaptation. </w:t>
      </w:r>
    </w:p>
    <w:p w14:paraId="76FFB7DC" w14:textId="77777777" w:rsidR="006F47FB" w:rsidRPr="006F47FB" w:rsidRDefault="006F47FB" w:rsidP="006F47FB">
      <w:pPr>
        <w:numPr>
          <w:ilvl w:val="0"/>
          <w:numId w:val="54"/>
        </w:numPr>
        <w:spacing w:before="100" w:beforeAutospacing="1" w:after="100" w:afterAutospacing="1" w:line="240" w:lineRule="auto"/>
        <w:rPr>
          <w:rFonts w:eastAsia="Times New Roman" w:cs="Times New Roman"/>
          <w:szCs w:val="24"/>
          <w:lang w:val="en-DE" w:eastAsia="en-DE"/>
        </w:rPr>
      </w:pPr>
      <w:r w:rsidRPr="006F47FB">
        <w:rPr>
          <w:rFonts w:eastAsia="Times New Roman" w:cs="Times New Roman"/>
          <w:szCs w:val="24"/>
          <w:lang w:val="en-DE" w:eastAsia="en-DE"/>
        </w:rPr>
        <w:t xml:space="preserve">Compare transferability against the strongest temporal baselines. </w:t>
      </w:r>
    </w:p>
    <w:p w14:paraId="4B3D7299" w14:textId="77777777" w:rsidR="006F47FB" w:rsidRPr="006F47FB" w:rsidRDefault="006F47FB" w:rsidP="006F47FB">
      <w:pPr>
        <w:spacing w:before="100" w:beforeAutospacing="1" w:after="100" w:afterAutospacing="1" w:line="240" w:lineRule="auto"/>
        <w:rPr>
          <w:rFonts w:eastAsia="Times New Roman" w:cs="Times New Roman"/>
          <w:b/>
          <w:bCs/>
          <w:szCs w:val="24"/>
          <w:lang w:val="en-DE" w:eastAsia="en-DE"/>
        </w:rPr>
      </w:pPr>
      <w:r w:rsidRPr="006F47FB">
        <w:rPr>
          <w:rFonts w:eastAsia="Times New Roman" w:cs="Times New Roman"/>
          <w:b/>
          <w:bCs/>
          <w:szCs w:val="24"/>
          <w:lang w:val="en-DE" w:eastAsia="en-DE"/>
        </w:rPr>
        <w:t>RQ6. How can explainable AI methods reveal the influence of weather, calendar, and neighborhood factors?</w:t>
      </w:r>
    </w:p>
    <w:p w14:paraId="0F624535" w14:textId="77777777" w:rsidR="006F47FB" w:rsidRPr="006F47FB" w:rsidRDefault="006F47FB" w:rsidP="006F47FB">
      <w:pPr>
        <w:numPr>
          <w:ilvl w:val="0"/>
          <w:numId w:val="55"/>
        </w:numPr>
        <w:spacing w:before="100" w:beforeAutospacing="1" w:after="100" w:afterAutospacing="1" w:line="240" w:lineRule="auto"/>
        <w:rPr>
          <w:rFonts w:eastAsia="Times New Roman" w:cs="Times New Roman"/>
          <w:szCs w:val="24"/>
          <w:lang w:val="en-DE" w:eastAsia="en-DE"/>
        </w:rPr>
      </w:pPr>
      <w:r w:rsidRPr="006F47FB">
        <w:rPr>
          <w:rFonts w:eastAsia="Times New Roman" w:cs="Times New Roman"/>
          <w:szCs w:val="24"/>
          <w:lang w:val="en-DE" w:eastAsia="en-DE"/>
        </w:rPr>
        <w:t xml:space="preserve">Apply global and local explainability techniques such as: </w:t>
      </w:r>
    </w:p>
    <w:p w14:paraId="4805ABC4" w14:textId="77777777" w:rsidR="006F47FB" w:rsidRPr="006F47FB" w:rsidRDefault="006F47FB" w:rsidP="006F47FB">
      <w:pPr>
        <w:numPr>
          <w:ilvl w:val="1"/>
          <w:numId w:val="55"/>
        </w:numPr>
        <w:spacing w:before="100" w:beforeAutospacing="1" w:after="100" w:afterAutospacing="1" w:line="240" w:lineRule="auto"/>
        <w:rPr>
          <w:rFonts w:eastAsia="Times New Roman" w:cs="Times New Roman"/>
          <w:szCs w:val="24"/>
          <w:lang w:val="en-DE" w:eastAsia="en-DE"/>
        </w:rPr>
      </w:pPr>
      <w:r w:rsidRPr="006F47FB">
        <w:rPr>
          <w:rFonts w:eastAsia="Times New Roman" w:cs="Times New Roman"/>
          <w:szCs w:val="24"/>
          <w:lang w:val="en-DE" w:eastAsia="en-DE"/>
        </w:rPr>
        <w:lastRenderedPageBreak/>
        <w:t xml:space="preserve">SHAP, </w:t>
      </w:r>
    </w:p>
    <w:p w14:paraId="1C9B49CF" w14:textId="77777777" w:rsidR="006F47FB" w:rsidRPr="006F47FB" w:rsidRDefault="006F47FB" w:rsidP="006F47FB">
      <w:pPr>
        <w:numPr>
          <w:ilvl w:val="1"/>
          <w:numId w:val="55"/>
        </w:numPr>
        <w:spacing w:before="100" w:beforeAutospacing="1" w:after="100" w:afterAutospacing="1" w:line="240" w:lineRule="auto"/>
        <w:rPr>
          <w:rFonts w:eastAsia="Times New Roman" w:cs="Times New Roman"/>
          <w:szCs w:val="24"/>
          <w:lang w:val="en-DE" w:eastAsia="en-DE"/>
        </w:rPr>
      </w:pPr>
      <w:r w:rsidRPr="006F47FB">
        <w:rPr>
          <w:rFonts w:eastAsia="Times New Roman" w:cs="Times New Roman"/>
          <w:szCs w:val="24"/>
          <w:lang w:val="en-DE" w:eastAsia="en-DE"/>
        </w:rPr>
        <w:t xml:space="preserve">permutation importance, </w:t>
      </w:r>
    </w:p>
    <w:p w14:paraId="0C6B483E" w14:textId="77777777" w:rsidR="006F47FB" w:rsidRPr="006F47FB" w:rsidRDefault="006F47FB" w:rsidP="006F47FB">
      <w:pPr>
        <w:numPr>
          <w:ilvl w:val="1"/>
          <w:numId w:val="55"/>
        </w:numPr>
        <w:spacing w:before="100" w:beforeAutospacing="1" w:after="100" w:afterAutospacing="1" w:line="240" w:lineRule="auto"/>
        <w:rPr>
          <w:rFonts w:eastAsia="Times New Roman" w:cs="Times New Roman"/>
          <w:szCs w:val="24"/>
          <w:lang w:val="en-DE" w:eastAsia="en-DE"/>
        </w:rPr>
      </w:pPr>
      <w:r w:rsidRPr="006F47FB">
        <w:rPr>
          <w:rFonts w:eastAsia="Times New Roman" w:cs="Times New Roman"/>
          <w:szCs w:val="24"/>
          <w:lang w:val="en-DE" w:eastAsia="en-DE"/>
        </w:rPr>
        <w:t xml:space="preserve">partial dependence plots, </w:t>
      </w:r>
    </w:p>
    <w:p w14:paraId="0ABF354A" w14:textId="77777777" w:rsidR="006F47FB" w:rsidRPr="006F47FB" w:rsidRDefault="006F47FB" w:rsidP="006F47FB">
      <w:pPr>
        <w:numPr>
          <w:ilvl w:val="1"/>
          <w:numId w:val="55"/>
        </w:numPr>
        <w:spacing w:before="100" w:beforeAutospacing="1" w:after="100" w:afterAutospacing="1" w:line="240" w:lineRule="auto"/>
        <w:rPr>
          <w:rFonts w:eastAsia="Times New Roman" w:cs="Times New Roman"/>
          <w:szCs w:val="24"/>
          <w:lang w:val="en-DE" w:eastAsia="en-DE"/>
        </w:rPr>
      </w:pPr>
      <w:r w:rsidRPr="006F47FB">
        <w:rPr>
          <w:rFonts w:eastAsia="Times New Roman" w:cs="Times New Roman"/>
          <w:szCs w:val="24"/>
          <w:lang w:val="en-DE" w:eastAsia="en-DE"/>
        </w:rPr>
        <w:t xml:space="preserve">counterfactual scenario analysis. </w:t>
      </w:r>
    </w:p>
    <w:p w14:paraId="646C054A" w14:textId="77777777" w:rsidR="006F47FB" w:rsidRPr="006F47FB" w:rsidRDefault="006F47FB" w:rsidP="006F47FB">
      <w:pPr>
        <w:numPr>
          <w:ilvl w:val="0"/>
          <w:numId w:val="55"/>
        </w:numPr>
        <w:spacing w:before="100" w:beforeAutospacing="1" w:after="100" w:afterAutospacing="1" w:line="240" w:lineRule="auto"/>
        <w:rPr>
          <w:rFonts w:eastAsia="Times New Roman" w:cs="Times New Roman"/>
          <w:szCs w:val="24"/>
          <w:lang w:val="en-DE" w:eastAsia="en-DE"/>
        </w:rPr>
      </w:pPr>
      <w:r w:rsidRPr="006F47FB">
        <w:rPr>
          <w:rFonts w:eastAsia="Times New Roman" w:cs="Times New Roman"/>
          <w:szCs w:val="24"/>
          <w:lang w:val="en-DE" w:eastAsia="en-DE"/>
        </w:rPr>
        <w:t xml:space="preserve">Produce global ranking of the most influential features. </w:t>
      </w:r>
    </w:p>
    <w:p w14:paraId="1F13C492" w14:textId="77777777" w:rsidR="006F47FB" w:rsidRPr="006F47FB" w:rsidRDefault="006F47FB" w:rsidP="006F47FB">
      <w:pPr>
        <w:numPr>
          <w:ilvl w:val="0"/>
          <w:numId w:val="55"/>
        </w:numPr>
        <w:spacing w:before="100" w:beforeAutospacing="1" w:after="100" w:afterAutospacing="1" w:line="240" w:lineRule="auto"/>
        <w:rPr>
          <w:rFonts w:eastAsia="Times New Roman" w:cs="Times New Roman"/>
          <w:szCs w:val="24"/>
          <w:lang w:val="en-DE" w:eastAsia="en-DE"/>
        </w:rPr>
      </w:pPr>
      <w:r w:rsidRPr="006F47FB">
        <w:rPr>
          <w:rFonts w:eastAsia="Times New Roman" w:cs="Times New Roman"/>
          <w:szCs w:val="24"/>
          <w:lang w:val="en-DE" w:eastAsia="en-DE"/>
        </w:rPr>
        <w:t xml:space="preserve">Analyze context-dependent importance by time, zone type, and demand regime. </w:t>
      </w:r>
    </w:p>
    <w:p w14:paraId="5468E2F7" w14:textId="77777777" w:rsidR="006F47FB" w:rsidRPr="006F47FB" w:rsidRDefault="006F47FB" w:rsidP="006F47FB">
      <w:pPr>
        <w:numPr>
          <w:ilvl w:val="0"/>
          <w:numId w:val="55"/>
        </w:numPr>
        <w:spacing w:before="100" w:beforeAutospacing="1" w:after="100" w:afterAutospacing="1" w:line="240" w:lineRule="auto"/>
        <w:rPr>
          <w:rFonts w:eastAsia="Times New Roman" w:cs="Times New Roman"/>
          <w:szCs w:val="24"/>
          <w:lang w:val="en-DE" w:eastAsia="en-DE"/>
        </w:rPr>
      </w:pPr>
      <w:r w:rsidRPr="006F47FB">
        <w:rPr>
          <w:rFonts w:eastAsia="Times New Roman" w:cs="Times New Roman"/>
          <w:szCs w:val="24"/>
          <w:lang w:val="en-DE" w:eastAsia="en-DE"/>
        </w:rPr>
        <w:t xml:space="preserve">Create counterfactual experiments such as: </w:t>
      </w:r>
    </w:p>
    <w:p w14:paraId="56D7F3F9" w14:textId="77777777" w:rsidR="006F47FB" w:rsidRPr="006F47FB" w:rsidRDefault="006F47FB" w:rsidP="006F47FB">
      <w:pPr>
        <w:numPr>
          <w:ilvl w:val="1"/>
          <w:numId w:val="55"/>
        </w:numPr>
        <w:spacing w:before="100" w:beforeAutospacing="1" w:after="100" w:afterAutospacing="1" w:line="240" w:lineRule="auto"/>
        <w:rPr>
          <w:rFonts w:eastAsia="Times New Roman" w:cs="Times New Roman"/>
          <w:szCs w:val="24"/>
          <w:lang w:val="en-DE" w:eastAsia="en-DE"/>
        </w:rPr>
      </w:pPr>
      <w:r w:rsidRPr="006F47FB">
        <w:rPr>
          <w:rFonts w:eastAsia="Times New Roman" w:cs="Times New Roman"/>
          <w:szCs w:val="24"/>
          <w:lang w:val="en-DE" w:eastAsia="en-DE"/>
        </w:rPr>
        <w:t xml:space="preserve">changing weekday to holiday, </w:t>
      </w:r>
    </w:p>
    <w:p w14:paraId="35B773EB" w14:textId="77777777" w:rsidR="006F47FB" w:rsidRPr="006F47FB" w:rsidRDefault="006F47FB" w:rsidP="006F47FB">
      <w:pPr>
        <w:numPr>
          <w:ilvl w:val="1"/>
          <w:numId w:val="55"/>
        </w:numPr>
        <w:spacing w:before="100" w:beforeAutospacing="1" w:after="100" w:afterAutospacing="1" w:line="240" w:lineRule="auto"/>
        <w:rPr>
          <w:rFonts w:eastAsia="Times New Roman" w:cs="Times New Roman"/>
          <w:szCs w:val="24"/>
          <w:lang w:val="en-DE" w:eastAsia="en-DE"/>
        </w:rPr>
      </w:pPr>
      <w:r w:rsidRPr="006F47FB">
        <w:rPr>
          <w:rFonts w:eastAsia="Times New Roman" w:cs="Times New Roman"/>
          <w:szCs w:val="24"/>
          <w:lang w:val="en-DE" w:eastAsia="en-DE"/>
        </w:rPr>
        <w:t xml:space="preserve">adding rainfall, </w:t>
      </w:r>
    </w:p>
    <w:p w14:paraId="59E6DDC1" w14:textId="77777777" w:rsidR="006F47FB" w:rsidRPr="006F47FB" w:rsidRDefault="006F47FB" w:rsidP="006F47FB">
      <w:pPr>
        <w:numPr>
          <w:ilvl w:val="1"/>
          <w:numId w:val="55"/>
        </w:numPr>
        <w:spacing w:before="100" w:beforeAutospacing="1" w:after="100" w:afterAutospacing="1" w:line="240" w:lineRule="auto"/>
        <w:rPr>
          <w:rFonts w:eastAsia="Times New Roman" w:cs="Times New Roman"/>
          <w:szCs w:val="24"/>
          <w:lang w:val="en-DE" w:eastAsia="en-DE"/>
        </w:rPr>
      </w:pPr>
      <w:r w:rsidRPr="006F47FB">
        <w:rPr>
          <w:rFonts w:eastAsia="Times New Roman" w:cs="Times New Roman"/>
          <w:szCs w:val="24"/>
          <w:lang w:val="en-DE" w:eastAsia="en-DE"/>
        </w:rPr>
        <w:t xml:space="preserve">reducing tourism intensity, </w:t>
      </w:r>
    </w:p>
    <w:p w14:paraId="08D617B9" w14:textId="77777777" w:rsidR="006F47FB" w:rsidRPr="006F47FB" w:rsidRDefault="006F47FB" w:rsidP="006F47FB">
      <w:pPr>
        <w:numPr>
          <w:ilvl w:val="1"/>
          <w:numId w:val="55"/>
        </w:numPr>
        <w:spacing w:before="100" w:beforeAutospacing="1" w:after="100" w:afterAutospacing="1" w:line="240" w:lineRule="auto"/>
        <w:rPr>
          <w:rFonts w:eastAsia="Times New Roman" w:cs="Times New Roman"/>
          <w:szCs w:val="24"/>
          <w:lang w:val="en-DE" w:eastAsia="en-DE"/>
        </w:rPr>
      </w:pPr>
      <w:r w:rsidRPr="006F47FB">
        <w:rPr>
          <w:rFonts w:eastAsia="Times New Roman" w:cs="Times New Roman"/>
          <w:szCs w:val="24"/>
          <w:lang w:val="en-DE" w:eastAsia="en-DE"/>
        </w:rPr>
        <w:t xml:space="preserve">removing neighborhood semantics. </w:t>
      </w:r>
    </w:p>
    <w:p w14:paraId="1858C92F" w14:textId="77777777" w:rsidR="006F47FB" w:rsidRPr="006F47FB" w:rsidRDefault="006F47FB" w:rsidP="006F47FB">
      <w:pPr>
        <w:numPr>
          <w:ilvl w:val="0"/>
          <w:numId w:val="55"/>
        </w:numPr>
        <w:spacing w:before="100" w:beforeAutospacing="1" w:after="100" w:afterAutospacing="1" w:line="240" w:lineRule="auto"/>
        <w:rPr>
          <w:rFonts w:eastAsia="Times New Roman" w:cs="Times New Roman"/>
          <w:szCs w:val="24"/>
          <w:lang w:val="en-DE" w:eastAsia="en-DE"/>
        </w:rPr>
      </w:pPr>
      <w:r w:rsidRPr="006F47FB">
        <w:rPr>
          <w:rFonts w:eastAsia="Times New Roman" w:cs="Times New Roman"/>
          <w:szCs w:val="24"/>
          <w:lang w:val="en-DE" w:eastAsia="en-DE"/>
        </w:rPr>
        <w:t xml:space="preserve">Interpret how different modalities interact to shape forecast outputs. </w:t>
      </w:r>
    </w:p>
    <w:p w14:paraId="212AD3A9" w14:textId="77777777" w:rsidR="006F47FB" w:rsidRPr="006F47FB" w:rsidRDefault="006F47FB" w:rsidP="006F47FB">
      <w:pPr>
        <w:spacing w:before="100" w:beforeAutospacing="1" w:after="100" w:afterAutospacing="1" w:line="240" w:lineRule="auto"/>
        <w:rPr>
          <w:rFonts w:eastAsia="Times New Roman" w:cs="Times New Roman"/>
          <w:b/>
          <w:bCs/>
          <w:szCs w:val="24"/>
          <w:lang w:val="en-DE" w:eastAsia="en-DE"/>
        </w:rPr>
      </w:pPr>
      <w:r w:rsidRPr="006F47FB">
        <w:rPr>
          <w:rFonts w:eastAsia="Times New Roman" w:cs="Times New Roman"/>
          <w:b/>
          <w:bCs/>
          <w:szCs w:val="24"/>
          <w:lang w:val="en-DE" w:eastAsia="en-DE"/>
        </w:rPr>
        <w:t>RQ7. To what extent can improved forecasts support operational shared-mobility decisions?</w:t>
      </w:r>
    </w:p>
    <w:p w14:paraId="0306CE18" w14:textId="77777777" w:rsidR="006F47FB" w:rsidRPr="006F47FB" w:rsidRDefault="006F47FB" w:rsidP="006F47FB">
      <w:pPr>
        <w:numPr>
          <w:ilvl w:val="0"/>
          <w:numId w:val="56"/>
        </w:numPr>
        <w:spacing w:before="100" w:beforeAutospacing="1" w:after="100" w:afterAutospacing="1" w:line="240" w:lineRule="auto"/>
        <w:rPr>
          <w:rFonts w:eastAsia="Times New Roman" w:cs="Times New Roman"/>
          <w:szCs w:val="24"/>
          <w:lang w:val="en-DE" w:eastAsia="en-DE"/>
        </w:rPr>
      </w:pPr>
      <w:r w:rsidRPr="006F47FB">
        <w:rPr>
          <w:rFonts w:eastAsia="Times New Roman" w:cs="Times New Roman"/>
          <w:szCs w:val="24"/>
          <w:lang w:val="en-DE" w:eastAsia="en-DE"/>
        </w:rPr>
        <w:t xml:space="preserve">Build a lightweight simulation or rule-based operational layer on top of forecast outputs. </w:t>
      </w:r>
    </w:p>
    <w:p w14:paraId="371D1E13" w14:textId="77777777" w:rsidR="006F47FB" w:rsidRPr="006F47FB" w:rsidRDefault="006F47FB" w:rsidP="006F47FB">
      <w:pPr>
        <w:numPr>
          <w:ilvl w:val="0"/>
          <w:numId w:val="56"/>
        </w:numPr>
        <w:spacing w:before="100" w:beforeAutospacing="1" w:after="100" w:afterAutospacing="1" w:line="240" w:lineRule="auto"/>
        <w:rPr>
          <w:rFonts w:eastAsia="Times New Roman" w:cs="Times New Roman"/>
          <w:szCs w:val="24"/>
          <w:lang w:val="en-DE" w:eastAsia="en-DE"/>
        </w:rPr>
      </w:pPr>
      <w:r w:rsidRPr="006F47FB">
        <w:rPr>
          <w:rFonts w:eastAsia="Times New Roman" w:cs="Times New Roman"/>
          <w:szCs w:val="24"/>
          <w:lang w:val="en-DE" w:eastAsia="en-DE"/>
        </w:rPr>
        <w:t xml:space="preserve">Translate demand forecasts into decision-support signals such as: </w:t>
      </w:r>
    </w:p>
    <w:p w14:paraId="731790F3" w14:textId="77777777" w:rsidR="006F47FB" w:rsidRPr="006F47FB" w:rsidRDefault="006F47FB" w:rsidP="006F47FB">
      <w:pPr>
        <w:numPr>
          <w:ilvl w:val="1"/>
          <w:numId w:val="56"/>
        </w:numPr>
        <w:spacing w:before="100" w:beforeAutospacing="1" w:after="100" w:afterAutospacing="1" w:line="240" w:lineRule="auto"/>
        <w:rPr>
          <w:rFonts w:eastAsia="Times New Roman" w:cs="Times New Roman"/>
          <w:szCs w:val="24"/>
          <w:lang w:val="en-DE" w:eastAsia="en-DE"/>
        </w:rPr>
      </w:pPr>
      <w:r w:rsidRPr="006F47FB">
        <w:rPr>
          <w:rFonts w:eastAsia="Times New Roman" w:cs="Times New Roman"/>
          <w:szCs w:val="24"/>
          <w:lang w:val="en-DE" w:eastAsia="en-DE"/>
        </w:rPr>
        <w:t xml:space="preserve">rebalancing needs, </w:t>
      </w:r>
    </w:p>
    <w:p w14:paraId="6A20A725" w14:textId="77777777" w:rsidR="006F47FB" w:rsidRPr="006F47FB" w:rsidRDefault="006F47FB" w:rsidP="006F47FB">
      <w:pPr>
        <w:numPr>
          <w:ilvl w:val="1"/>
          <w:numId w:val="56"/>
        </w:numPr>
        <w:spacing w:before="100" w:beforeAutospacing="1" w:after="100" w:afterAutospacing="1" w:line="240" w:lineRule="auto"/>
        <w:rPr>
          <w:rFonts w:eastAsia="Times New Roman" w:cs="Times New Roman"/>
          <w:szCs w:val="24"/>
          <w:lang w:val="en-DE" w:eastAsia="en-DE"/>
        </w:rPr>
      </w:pPr>
      <w:r w:rsidRPr="006F47FB">
        <w:rPr>
          <w:rFonts w:eastAsia="Times New Roman" w:cs="Times New Roman"/>
          <w:szCs w:val="24"/>
          <w:lang w:val="en-DE" w:eastAsia="en-DE"/>
        </w:rPr>
        <w:t xml:space="preserve">stockout risk, </w:t>
      </w:r>
    </w:p>
    <w:p w14:paraId="01B933CD" w14:textId="77777777" w:rsidR="006F47FB" w:rsidRPr="006F47FB" w:rsidRDefault="006F47FB" w:rsidP="006F47FB">
      <w:pPr>
        <w:numPr>
          <w:ilvl w:val="1"/>
          <w:numId w:val="56"/>
        </w:numPr>
        <w:spacing w:before="100" w:beforeAutospacing="1" w:after="100" w:afterAutospacing="1" w:line="240" w:lineRule="auto"/>
        <w:rPr>
          <w:rFonts w:eastAsia="Times New Roman" w:cs="Times New Roman"/>
          <w:szCs w:val="24"/>
          <w:lang w:val="en-DE" w:eastAsia="en-DE"/>
        </w:rPr>
      </w:pPr>
      <w:r w:rsidRPr="006F47FB">
        <w:rPr>
          <w:rFonts w:eastAsia="Times New Roman" w:cs="Times New Roman"/>
          <w:szCs w:val="24"/>
          <w:lang w:val="en-DE" w:eastAsia="en-DE"/>
        </w:rPr>
        <w:t xml:space="preserve">overflow risk, </w:t>
      </w:r>
    </w:p>
    <w:p w14:paraId="3904EE87" w14:textId="77777777" w:rsidR="006F47FB" w:rsidRPr="006F47FB" w:rsidRDefault="006F47FB" w:rsidP="006F47FB">
      <w:pPr>
        <w:numPr>
          <w:ilvl w:val="1"/>
          <w:numId w:val="56"/>
        </w:numPr>
        <w:spacing w:before="100" w:beforeAutospacing="1" w:after="100" w:afterAutospacing="1" w:line="240" w:lineRule="auto"/>
        <w:rPr>
          <w:rFonts w:eastAsia="Times New Roman" w:cs="Times New Roman"/>
          <w:szCs w:val="24"/>
          <w:lang w:val="en-DE" w:eastAsia="en-DE"/>
        </w:rPr>
      </w:pPr>
      <w:r w:rsidRPr="006F47FB">
        <w:rPr>
          <w:rFonts w:eastAsia="Times New Roman" w:cs="Times New Roman"/>
          <w:szCs w:val="24"/>
          <w:lang w:val="en-DE" w:eastAsia="en-DE"/>
        </w:rPr>
        <w:t xml:space="preserve">dock availability pressure. </w:t>
      </w:r>
    </w:p>
    <w:p w14:paraId="0D3F8D96" w14:textId="77777777" w:rsidR="006F47FB" w:rsidRPr="006F47FB" w:rsidRDefault="006F47FB" w:rsidP="006F47FB">
      <w:pPr>
        <w:numPr>
          <w:ilvl w:val="0"/>
          <w:numId w:val="56"/>
        </w:numPr>
        <w:spacing w:before="100" w:beforeAutospacing="1" w:after="100" w:afterAutospacing="1" w:line="240" w:lineRule="auto"/>
        <w:rPr>
          <w:rFonts w:eastAsia="Times New Roman" w:cs="Times New Roman"/>
          <w:szCs w:val="24"/>
          <w:lang w:val="en-DE" w:eastAsia="en-DE"/>
        </w:rPr>
      </w:pPr>
      <w:r w:rsidRPr="006F47FB">
        <w:rPr>
          <w:rFonts w:eastAsia="Times New Roman" w:cs="Times New Roman"/>
          <w:szCs w:val="24"/>
          <w:lang w:val="en-DE" w:eastAsia="en-DE"/>
        </w:rPr>
        <w:t xml:space="preserve">Compare forecast-guided operations against: </w:t>
      </w:r>
    </w:p>
    <w:p w14:paraId="5A27641F" w14:textId="77777777" w:rsidR="006F47FB" w:rsidRPr="006F47FB" w:rsidRDefault="006F47FB" w:rsidP="006F47FB">
      <w:pPr>
        <w:numPr>
          <w:ilvl w:val="1"/>
          <w:numId w:val="56"/>
        </w:numPr>
        <w:spacing w:before="100" w:beforeAutospacing="1" w:after="100" w:afterAutospacing="1" w:line="240" w:lineRule="auto"/>
        <w:rPr>
          <w:rFonts w:eastAsia="Times New Roman" w:cs="Times New Roman"/>
          <w:szCs w:val="24"/>
          <w:lang w:val="en-DE" w:eastAsia="en-DE"/>
        </w:rPr>
      </w:pPr>
      <w:r w:rsidRPr="006F47FB">
        <w:rPr>
          <w:rFonts w:eastAsia="Times New Roman" w:cs="Times New Roman"/>
          <w:szCs w:val="24"/>
          <w:lang w:val="en-DE" w:eastAsia="en-DE"/>
        </w:rPr>
        <w:t xml:space="preserve">reactive policy, </w:t>
      </w:r>
    </w:p>
    <w:p w14:paraId="3438CEAE" w14:textId="77777777" w:rsidR="006F47FB" w:rsidRPr="006F47FB" w:rsidRDefault="006F47FB" w:rsidP="006F47FB">
      <w:pPr>
        <w:numPr>
          <w:ilvl w:val="1"/>
          <w:numId w:val="56"/>
        </w:numPr>
        <w:spacing w:before="100" w:beforeAutospacing="1" w:after="100" w:afterAutospacing="1" w:line="240" w:lineRule="auto"/>
        <w:rPr>
          <w:rFonts w:eastAsia="Times New Roman" w:cs="Times New Roman"/>
          <w:szCs w:val="24"/>
          <w:lang w:val="en-DE" w:eastAsia="en-DE"/>
        </w:rPr>
      </w:pPr>
      <w:r w:rsidRPr="006F47FB">
        <w:rPr>
          <w:rFonts w:eastAsia="Times New Roman" w:cs="Times New Roman"/>
          <w:szCs w:val="24"/>
          <w:lang w:val="en-DE" w:eastAsia="en-DE"/>
        </w:rPr>
        <w:t xml:space="preserve">baseline-forecast policy, </w:t>
      </w:r>
    </w:p>
    <w:p w14:paraId="025DC5C0" w14:textId="77777777" w:rsidR="006F47FB" w:rsidRPr="006F47FB" w:rsidRDefault="006F47FB" w:rsidP="006F47FB">
      <w:pPr>
        <w:numPr>
          <w:ilvl w:val="1"/>
          <w:numId w:val="56"/>
        </w:numPr>
        <w:spacing w:before="100" w:beforeAutospacing="1" w:after="100" w:afterAutospacing="1" w:line="240" w:lineRule="auto"/>
        <w:rPr>
          <w:rFonts w:eastAsia="Times New Roman" w:cs="Times New Roman"/>
          <w:szCs w:val="24"/>
          <w:lang w:val="en-DE" w:eastAsia="en-DE"/>
        </w:rPr>
      </w:pPr>
      <w:r w:rsidRPr="006F47FB">
        <w:rPr>
          <w:rFonts w:eastAsia="Times New Roman" w:cs="Times New Roman"/>
          <w:szCs w:val="24"/>
          <w:lang w:val="en-DE" w:eastAsia="en-DE"/>
        </w:rPr>
        <w:t xml:space="preserve">proposed-model policy. </w:t>
      </w:r>
    </w:p>
    <w:p w14:paraId="627816BD" w14:textId="77777777" w:rsidR="006F47FB" w:rsidRPr="006F47FB" w:rsidRDefault="006F47FB" w:rsidP="006F47FB">
      <w:pPr>
        <w:numPr>
          <w:ilvl w:val="0"/>
          <w:numId w:val="56"/>
        </w:numPr>
        <w:spacing w:before="100" w:beforeAutospacing="1" w:after="100" w:afterAutospacing="1" w:line="240" w:lineRule="auto"/>
        <w:rPr>
          <w:rFonts w:eastAsia="Times New Roman" w:cs="Times New Roman"/>
          <w:szCs w:val="24"/>
          <w:lang w:val="en-DE" w:eastAsia="en-DE"/>
        </w:rPr>
      </w:pPr>
      <w:r w:rsidRPr="006F47FB">
        <w:rPr>
          <w:rFonts w:eastAsia="Times New Roman" w:cs="Times New Roman"/>
          <w:szCs w:val="24"/>
          <w:lang w:val="en-DE" w:eastAsia="en-DE"/>
        </w:rPr>
        <w:t xml:space="preserve">Evaluate operational KPIs such as: </w:t>
      </w:r>
    </w:p>
    <w:p w14:paraId="340D2F26" w14:textId="77777777" w:rsidR="006F47FB" w:rsidRPr="006F47FB" w:rsidRDefault="006F47FB" w:rsidP="006F47FB">
      <w:pPr>
        <w:numPr>
          <w:ilvl w:val="1"/>
          <w:numId w:val="56"/>
        </w:numPr>
        <w:spacing w:before="100" w:beforeAutospacing="1" w:after="100" w:afterAutospacing="1" w:line="240" w:lineRule="auto"/>
        <w:rPr>
          <w:rFonts w:eastAsia="Times New Roman" w:cs="Times New Roman"/>
          <w:szCs w:val="24"/>
          <w:lang w:val="en-DE" w:eastAsia="en-DE"/>
        </w:rPr>
      </w:pPr>
      <w:r w:rsidRPr="006F47FB">
        <w:rPr>
          <w:rFonts w:eastAsia="Times New Roman" w:cs="Times New Roman"/>
          <w:szCs w:val="24"/>
          <w:lang w:val="en-DE" w:eastAsia="en-DE"/>
        </w:rPr>
        <w:t xml:space="preserve">stockout rate, </w:t>
      </w:r>
    </w:p>
    <w:p w14:paraId="78D69127" w14:textId="77777777" w:rsidR="006F47FB" w:rsidRPr="006F47FB" w:rsidRDefault="006F47FB" w:rsidP="006F47FB">
      <w:pPr>
        <w:numPr>
          <w:ilvl w:val="1"/>
          <w:numId w:val="56"/>
        </w:numPr>
        <w:spacing w:before="100" w:beforeAutospacing="1" w:after="100" w:afterAutospacing="1" w:line="240" w:lineRule="auto"/>
        <w:rPr>
          <w:rFonts w:eastAsia="Times New Roman" w:cs="Times New Roman"/>
          <w:szCs w:val="24"/>
          <w:lang w:val="en-DE" w:eastAsia="en-DE"/>
        </w:rPr>
      </w:pPr>
      <w:r w:rsidRPr="006F47FB">
        <w:rPr>
          <w:rFonts w:eastAsia="Times New Roman" w:cs="Times New Roman"/>
          <w:szCs w:val="24"/>
          <w:lang w:val="en-DE" w:eastAsia="en-DE"/>
        </w:rPr>
        <w:t xml:space="preserve">overflow rate, </w:t>
      </w:r>
    </w:p>
    <w:p w14:paraId="5A8B88E4" w14:textId="77777777" w:rsidR="006F47FB" w:rsidRPr="006F47FB" w:rsidRDefault="006F47FB" w:rsidP="006F47FB">
      <w:pPr>
        <w:numPr>
          <w:ilvl w:val="1"/>
          <w:numId w:val="56"/>
        </w:numPr>
        <w:spacing w:before="100" w:beforeAutospacing="1" w:after="100" w:afterAutospacing="1" w:line="240" w:lineRule="auto"/>
        <w:rPr>
          <w:rFonts w:eastAsia="Times New Roman" w:cs="Times New Roman"/>
          <w:szCs w:val="24"/>
          <w:lang w:val="en-DE" w:eastAsia="en-DE"/>
        </w:rPr>
      </w:pPr>
      <w:r w:rsidRPr="006F47FB">
        <w:rPr>
          <w:rFonts w:eastAsia="Times New Roman" w:cs="Times New Roman"/>
          <w:szCs w:val="24"/>
          <w:lang w:val="en-DE" w:eastAsia="en-DE"/>
        </w:rPr>
        <w:t xml:space="preserve">rebalancing trips, </w:t>
      </w:r>
    </w:p>
    <w:p w14:paraId="360F7942" w14:textId="77777777" w:rsidR="006F47FB" w:rsidRPr="006F47FB" w:rsidRDefault="006F47FB" w:rsidP="006F47FB">
      <w:pPr>
        <w:numPr>
          <w:ilvl w:val="1"/>
          <w:numId w:val="56"/>
        </w:numPr>
        <w:spacing w:before="100" w:beforeAutospacing="1" w:after="100" w:afterAutospacing="1" w:line="240" w:lineRule="auto"/>
        <w:rPr>
          <w:rFonts w:eastAsia="Times New Roman" w:cs="Times New Roman"/>
          <w:szCs w:val="24"/>
          <w:lang w:val="en-DE" w:eastAsia="en-DE"/>
        </w:rPr>
      </w:pPr>
      <w:r w:rsidRPr="006F47FB">
        <w:rPr>
          <w:rFonts w:eastAsia="Times New Roman" w:cs="Times New Roman"/>
          <w:szCs w:val="24"/>
          <w:lang w:val="en-DE" w:eastAsia="en-DE"/>
        </w:rPr>
        <w:t xml:space="preserve">cost per day, </w:t>
      </w:r>
    </w:p>
    <w:p w14:paraId="0AAB9812" w14:textId="77777777" w:rsidR="006F47FB" w:rsidRPr="006F47FB" w:rsidRDefault="006F47FB" w:rsidP="006F47FB">
      <w:pPr>
        <w:numPr>
          <w:ilvl w:val="1"/>
          <w:numId w:val="56"/>
        </w:numPr>
        <w:spacing w:before="100" w:beforeAutospacing="1" w:after="100" w:afterAutospacing="1" w:line="240" w:lineRule="auto"/>
        <w:rPr>
          <w:rFonts w:eastAsia="Times New Roman" w:cs="Times New Roman"/>
          <w:szCs w:val="24"/>
          <w:lang w:val="en-DE" w:eastAsia="en-DE"/>
        </w:rPr>
      </w:pPr>
      <w:r w:rsidRPr="006F47FB">
        <w:rPr>
          <w:rFonts w:eastAsia="Times New Roman" w:cs="Times New Roman"/>
          <w:szCs w:val="24"/>
          <w:lang w:val="en-DE" w:eastAsia="en-DE"/>
        </w:rPr>
        <w:t xml:space="preserve">service availability, </w:t>
      </w:r>
    </w:p>
    <w:p w14:paraId="73F59BC4" w14:textId="77777777" w:rsidR="006F47FB" w:rsidRPr="006F47FB" w:rsidRDefault="006F47FB" w:rsidP="006F47FB">
      <w:pPr>
        <w:numPr>
          <w:ilvl w:val="1"/>
          <w:numId w:val="56"/>
        </w:numPr>
        <w:spacing w:before="100" w:beforeAutospacing="1" w:after="100" w:afterAutospacing="1" w:line="240" w:lineRule="auto"/>
        <w:rPr>
          <w:rFonts w:eastAsia="Times New Roman" w:cs="Times New Roman"/>
          <w:szCs w:val="24"/>
          <w:lang w:val="en-DE" w:eastAsia="en-DE"/>
        </w:rPr>
      </w:pPr>
      <w:r w:rsidRPr="006F47FB">
        <w:rPr>
          <w:rFonts w:eastAsia="Times New Roman" w:cs="Times New Roman"/>
          <w:szCs w:val="24"/>
          <w:lang w:val="en-DE" w:eastAsia="en-DE"/>
        </w:rPr>
        <w:t xml:space="preserve">unserved trip reduction. </w:t>
      </w:r>
    </w:p>
    <w:p w14:paraId="30659502" w14:textId="77777777" w:rsidR="006F47FB" w:rsidRPr="006F47FB" w:rsidRDefault="006F47FB" w:rsidP="006F47FB">
      <w:pPr>
        <w:numPr>
          <w:ilvl w:val="0"/>
          <w:numId w:val="56"/>
        </w:numPr>
        <w:spacing w:before="100" w:beforeAutospacing="1" w:after="100" w:afterAutospacing="1" w:line="240" w:lineRule="auto"/>
        <w:rPr>
          <w:rFonts w:eastAsia="Times New Roman" w:cs="Times New Roman"/>
          <w:szCs w:val="24"/>
          <w:lang w:val="en-DE" w:eastAsia="en-DE"/>
        </w:rPr>
      </w:pPr>
      <w:r w:rsidRPr="006F47FB">
        <w:rPr>
          <w:rFonts w:eastAsia="Times New Roman" w:cs="Times New Roman"/>
          <w:szCs w:val="24"/>
          <w:lang w:val="en-DE" w:eastAsia="en-DE"/>
        </w:rPr>
        <w:t>Assess whether prediction gains convert into practical mobility planning value.</w:t>
      </w:r>
    </w:p>
    <w:p w14:paraId="0BEDFA52" w14:textId="77777777" w:rsidR="006F47FB" w:rsidRPr="006F47FB" w:rsidRDefault="006F47FB" w:rsidP="006F47FB">
      <w:pPr>
        <w:pStyle w:val="Heading1"/>
        <w:jc w:val="both"/>
        <w:rPr>
          <w:rFonts w:eastAsia="Times New Roman" w:cs="Times New Roman"/>
          <w:szCs w:val="24"/>
          <w:lang w:val="en-DE" w:eastAsia="en-DE"/>
        </w:rPr>
      </w:pPr>
      <w:r w:rsidRPr="006F47FB">
        <w:rPr>
          <w:rFonts w:eastAsia="Times New Roman" w:cs="Times New Roman"/>
          <w:szCs w:val="24"/>
          <w:lang w:val="en-DE" w:eastAsia="en-DE"/>
        </w:rPr>
        <w:t xml:space="preserve">6.7 </w:t>
      </w:r>
      <w:r w:rsidRPr="006F47FB">
        <w:t>Evaluation</w:t>
      </w:r>
      <w:r w:rsidRPr="006F47FB">
        <w:rPr>
          <w:rFonts w:eastAsia="Times New Roman" w:cs="Times New Roman"/>
          <w:szCs w:val="24"/>
          <w:lang w:val="en-DE" w:eastAsia="en-DE"/>
        </w:rPr>
        <w:t xml:space="preserve"> Metrics</w:t>
      </w:r>
    </w:p>
    <w:p w14:paraId="43A8D004" w14:textId="77777777" w:rsidR="006F47FB" w:rsidRPr="006F47FB" w:rsidRDefault="006F47FB" w:rsidP="006F47FB">
      <w:pPr>
        <w:numPr>
          <w:ilvl w:val="0"/>
          <w:numId w:val="57"/>
        </w:numPr>
        <w:spacing w:before="100" w:beforeAutospacing="1" w:after="100" w:afterAutospacing="1" w:line="240" w:lineRule="auto"/>
        <w:rPr>
          <w:rFonts w:eastAsia="Times New Roman" w:cs="Times New Roman"/>
          <w:szCs w:val="24"/>
          <w:lang w:val="en-DE" w:eastAsia="en-DE"/>
        </w:rPr>
      </w:pPr>
      <w:r w:rsidRPr="006F47FB">
        <w:rPr>
          <w:rFonts w:eastAsia="Times New Roman" w:cs="Times New Roman"/>
          <w:szCs w:val="24"/>
          <w:lang w:val="en-DE" w:eastAsia="en-DE"/>
        </w:rPr>
        <w:t xml:space="preserve">Use forecasting metrics: </w:t>
      </w:r>
    </w:p>
    <w:p w14:paraId="3E40F415" w14:textId="77777777" w:rsidR="006F47FB" w:rsidRPr="006F47FB" w:rsidRDefault="006F47FB" w:rsidP="006F47FB">
      <w:pPr>
        <w:numPr>
          <w:ilvl w:val="1"/>
          <w:numId w:val="57"/>
        </w:numPr>
        <w:spacing w:before="100" w:beforeAutospacing="1" w:after="100" w:afterAutospacing="1" w:line="240" w:lineRule="auto"/>
        <w:rPr>
          <w:rFonts w:eastAsia="Times New Roman" w:cs="Times New Roman"/>
          <w:szCs w:val="24"/>
          <w:lang w:val="en-DE" w:eastAsia="en-DE"/>
        </w:rPr>
      </w:pPr>
      <w:r w:rsidRPr="006F47FB">
        <w:rPr>
          <w:rFonts w:eastAsia="Times New Roman" w:cs="Times New Roman"/>
          <w:szCs w:val="24"/>
          <w:lang w:val="en-DE" w:eastAsia="en-DE"/>
        </w:rPr>
        <w:t xml:space="preserve">RMSE, </w:t>
      </w:r>
    </w:p>
    <w:p w14:paraId="5CE0A02B" w14:textId="77777777" w:rsidR="006F47FB" w:rsidRPr="006F47FB" w:rsidRDefault="006F47FB" w:rsidP="006F47FB">
      <w:pPr>
        <w:numPr>
          <w:ilvl w:val="1"/>
          <w:numId w:val="57"/>
        </w:numPr>
        <w:spacing w:before="100" w:beforeAutospacing="1" w:after="100" w:afterAutospacing="1" w:line="240" w:lineRule="auto"/>
        <w:rPr>
          <w:rFonts w:eastAsia="Times New Roman" w:cs="Times New Roman"/>
          <w:szCs w:val="24"/>
          <w:lang w:val="en-DE" w:eastAsia="en-DE"/>
        </w:rPr>
      </w:pPr>
      <w:r w:rsidRPr="006F47FB">
        <w:rPr>
          <w:rFonts w:eastAsia="Times New Roman" w:cs="Times New Roman"/>
          <w:szCs w:val="24"/>
          <w:lang w:val="en-DE" w:eastAsia="en-DE"/>
        </w:rPr>
        <w:t xml:space="preserve">MAE, </w:t>
      </w:r>
    </w:p>
    <w:p w14:paraId="306D89F5" w14:textId="77777777" w:rsidR="006F47FB" w:rsidRPr="006F47FB" w:rsidRDefault="006F47FB" w:rsidP="006F47FB">
      <w:pPr>
        <w:numPr>
          <w:ilvl w:val="1"/>
          <w:numId w:val="57"/>
        </w:numPr>
        <w:spacing w:before="100" w:beforeAutospacing="1" w:after="100" w:afterAutospacing="1" w:line="240" w:lineRule="auto"/>
        <w:rPr>
          <w:rFonts w:eastAsia="Times New Roman" w:cs="Times New Roman"/>
          <w:szCs w:val="24"/>
          <w:lang w:val="en-DE" w:eastAsia="en-DE"/>
        </w:rPr>
      </w:pPr>
      <w:r w:rsidRPr="006F47FB">
        <w:rPr>
          <w:rFonts w:eastAsia="Times New Roman" w:cs="Times New Roman"/>
          <w:szCs w:val="24"/>
          <w:lang w:val="en-DE" w:eastAsia="en-DE"/>
        </w:rPr>
        <w:t xml:space="preserve">WAPE, </w:t>
      </w:r>
    </w:p>
    <w:p w14:paraId="75524AE7" w14:textId="77777777" w:rsidR="006F47FB" w:rsidRPr="006F47FB" w:rsidRDefault="006F47FB" w:rsidP="006F47FB">
      <w:pPr>
        <w:numPr>
          <w:ilvl w:val="1"/>
          <w:numId w:val="57"/>
        </w:numPr>
        <w:spacing w:before="100" w:beforeAutospacing="1" w:after="100" w:afterAutospacing="1" w:line="240" w:lineRule="auto"/>
        <w:rPr>
          <w:rFonts w:eastAsia="Times New Roman" w:cs="Times New Roman"/>
          <w:szCs w:val="24"/>
          <w:lang w:val="en-DE" w:eastAsia="en-DE"/>
        </w:rPr>
      </w:pPr>
      <w:r w:rsidRPr="006F47FB">
        <w:rPr>
          <w:rFonts w:eastAsia="Times New Roman" w:cs="Times New Roman"/>
          <w:szCs w:val="24"/>
          <w:lang w:val="en-DE" w:eastAsia="en-DE"/>
        </w:rPr>
        <w:t xml:space="preserve">MAPE where appropriate, </w:t>
      </w:r>
    </w:p>
    <w:p w14:paraId="71106405" w14:textId="77777777" w:rsidR="006F47FB" w:rsidRPr="006F47FB" w:rsidRDefault="006F47FB" w:rsidP="006F47FB">
      <w:pPr>
        <w:numPr>
          <w:ilvl w:val="1"/>
          <w:numId w:val="57"/>
        </w:numPr>
        <w:spacing w:before="100" w:beforeAutospacing="1" w:after="100" w:afterAutospacing="1" w:line="240" w:lineRule="auto"/>
        <w:rPr>
          <w:rFonts w:eastAsia="Times New Roman" w:cs="Times New Roman"/>
          <w:szCs w:val="24"/>
          <w:lang w:val="en-DE" w:eastAsia="en-DE"/>
        </w:rPr>
      </w:pPr>
      <w:r w:rsidRPr="006F47FB">
        <w:rPr>
          <w:rFonts w:eastAsia="Times New Roman" w:cs="Times New Roman"/>
          <w:szCs w:val="24"/>
          <w:lang w:val="en-DE" w:eastAsia="en-DE"/>
        </w:rPr>
        <w:t xml:space="preserve">Peak-MAE for high-demand periods. </w:t>
      </w:r>
    </w:p>
    <w:p w14:paraId="1CDA076F" w14:textId="77777777" w:rsidR="006F47FB" w:rsidRPr="006F47FB" w:rsidRDefault="006F47FB" w:rsidP="006F47FB">
      <w:pPr>
        <w:numPr>
          <w:ilvl w:val="0"/>
          <w:numId w:val="57"/>
        </w:numPr>
        <w:spacing w:before="100" w:beforeAutospacing="1" w:after="100" w:afterAutospacing="1" w:line="240" w:lineRule="auto"/>
        <w:rPr>
          <w:rFonts w:eastAsia="Times New Roman" w:cs="Times New Roman"/>
          <w:szCs w:val="24"/>
          <w:lang w:val="en-DE" w:eastAsia="en-DE"/>
        </w:rPr>
      </w:pPr>
      <w:r w:rsidRPr="006F47FB">
        <w:rPr>
          <w:rFonts w:eastAsia="Times New Roman" w:cs="Times New Roman"/>
          <w:szCs w:val="24"/>
          <w:lang w:val="en-DE" w:eastAsia="en-DE"/>
        </w:rPr>
        <w:t xml:space="preserve">Use robustness metrics: </w:t>
      </w:r>
    </w:p>
    <w:p w14:paraId="735BEB4A" w14:textId="77777777" w:rsidR="006F47FB" w:rsidRPr="006F47FB" w:rsidRDefault="006F47FB" w:rsidP="006F47FB">
      <w:pPr>
        <w:numPr>
          <w:ilvl w:val="1"/>
          <w:numId w:val="57"/>
        </w:numPr>
        <w:spacing w:before="100" w:beforeAutospacing="1" w:after="100" w:afterAutospacing="1" w:line="240" w:lineRule="auto"/>
        <w:rPr>
          <w:rFonts w:eastAsia="Times New Roman" w:cs="Times New Roman"/>
          <w:szCs w:val="24"/>
          <w:lang w:val="en-DE" w:eastAsia="en-DE"/>
        </w:rPr>
      </w:pPr>
      <w:r w:rsidRPr="006F47FB">
        <w:rPr>
          <w:rFonts w:eastAsia="Times New Roman" w:cs="Times New Roman"/>
          <w:szCs w:val="24"/>
          <w:lang w:val="en-DE" w:eastAsia="en-DE"/>
        </w:rPr>
        <w:lastRenderedPageBreak/>
        <w:t xml:space="preserve">event-window error, </w:t>
      </w:r>
    </w:p>
    <w:p w14:paraId="285E580A" w14:textId="77777777" w:rsidR="006F47FB" w:rsidRPr="006F47FB" w:rsidRDefault="006F47FB" w:rsidP="006F47FB">
      <w:pPr>
        <w:numPr>
          <w:ilvl w:val="1"/>
          <w:numId w:val="57"/>
        </w:numPr>
        <w:spacing w:before="100" w:beforeAutospacing="1" w:after="100" w:afterAutospacing="1" w:line="240" w:lineRule="auto"/>
        <w:rPr>
          <w:rFonts w:eastAsia="Times New Roman" w:cs="Times New Roman"/>
          <w:szCs w:val="24"/>
          <w:lang w:val="en-DE" w:eastAsia="en-DE"/>
        </w:rPr>
      </w:pPr>
      <w:r w:rsidRPr="006F47FB">
        <w:rPr>
          <w:rFonts w:eastAsia="Times New Roman" w:cs="Times New Roman"/>
          <w:szCs w:val="24"/>
          <w:lang w:val="en-DE" w:eastAsia="en-DE"/>
        </w:rPr>
        <w:t xml:space="preserve">transfer performance drop, </w:t>
      </w:r>
    </w:p>
    <w:p w14:paraId="46644FAC" w14:textId="77777777" w:rsidR="006F47FB" w:rsidRPr="006F47FB" w:rsidRDefault="006F47FB" w:rsidP="006F47FB">
      <w:pPr>
        <w:numPr>
          <w:ilvl w:val="1"/>
          <w:numId w:val="57"/>
        </w:numPr>
        <w:spacing w:before="100" w:beforeAutospacing="1" w:after="100" w:afterAutospacing="1" w:line="240" w:lineRule="auto"/>
        <w:rPr>
          <w:rFonts w:eastAsia="Times New Roman" w:cs="Times New Roman"/>
          <w:szCs w:val="24"/>
          <w:lang w:val="en-DE" w:eastAsia="en-DE"/>
        </w:rPr>
      </w:pPr>
      <w:r w:rsidRPr="006F47FB">
        <w:rPr>
          <w:rFonts w:eastAsia="Times New Roman" w:cs="Times New Roman"/>
          <w:szCs w:val="24"/>
          <w:lang w:val="en-DE" w:eastAsia="en-DE"/>
        </w:rPr>
        <w:t xml:space="preserve">missing-modality degradation, </w:t>
      </w:r>
    </w:p>
    <w:p w14:paraId="115163BC" w14:textId="77777777" w:rsidR="006F47FB" w:rsidRPr="006F47FB" w:rsidRDefault="006F47FB" w:rsidP="006F47FB">
      <w:pPr>
        <w:numPr>
          <w:ilvl w:val="1"/>
          <w:numId w:val="57"/>
        </w:numPr>
        <w:spacing w:before="100" w:beforeAutospacing="1" w:after="100" w:afterAutospacing="1" w:line="240" w:lineRule="auto"/>
        <w:rPr>
          <w:rFonts w:eastAsia="Times New Roman" w:cs="Times New Roman"/>
          <w:szCs w:val="24"/>
          <w:lang w:val="en-DE" w:eastAsia="en-DE"/>
        </w:rPr>
      </w:pPr>
      <w:r w:rsidRPr="006F47FB">
        <w:rPr>
          <w:rFonts w:eastAsia="Times New Roman" w:cs="Times New Roman"/>
          <w:szCs w:val="24"/>
          <w:lang w:val="en-DE" w:eastAsia="en-DE"/>
        </w:rPr>
        <w:t xml:space="preserve">noise sensitivity. </w:t>
      </w:r>
    </w:p>
    <w:p w14:paraId="7A6BEC80" w14:textId="77777777" w:rsidR="006F47FB" w:rsidRPr="006F47FB" w:rsidRDefault="006F47FB" w:rsidP="006F47FB">
      <w:pPr>
        <w:numPr>
          <w:ilvl w:val="0"/>
          <w:numId w:val="57"/>
        </w:numPr>
        <w:spacing w:before="100" w:beforeAutospacing="1" w:after="100" w:afterAutospacing="1" w:line="240" w:lineRule="auto"/>
        <w:rPr>
          <w:rFonts w:eastAsia="Times New Roman" w:cs="Times New Roman"/>
          <w:szCs w:val="24"/>
          <w:lang w:val="en-DE" w:eastAsia="en-DE"/>
        </w:rPr>
      </w:pPr>
      <w:r w:rsidRPr="006F47FB">
        <w:rPr>
          <w:rFonts w:eastAsia="Times New Roman" w:cs="Times New Roman"/>
          <w:szCs w:val="24"/>
          <w:lang w:val="en-DE" w:eastAsia="en-DE"/>
        </w:rPr>
        <w:t xml:space="preserve">Use explainability outputs: </w:t>
      </w:r>
    </w:p>
    <w:p w14:paraId="195CD61A" w14:textId="77777777" w:rsidR="006F47FB" w:rsidRPr="006F47FB" w:rsidRDefault="006F47FB" w:rsidP="006F47FB">
      <w:pPr>
        <w:numPr>
          <w:ilvl w:val="1"/>
          <w:numId w:val="57"/>
        </w:numPr>
        <w:spacing w:before="100" w:beforeAutospacing="1" w:after="100" w:afterAutospacing="1" w:line="240" w:lineRule="auto"/>
        <w:rPr>
          <w:rFonts w:eastAsia="Times New Roman" w:cs="Times New Roman"/>
          <w:szCs w:val="24"/>
          <w:lang w:val="en-DE" w:eastAsia="en-DE"/>
        </w:rPr>
      </w:pPr>
      <w:r w:rsidRPr="006F47FB">
        <w:rPr>
          <w:rFonts w:eastAsia="Times New Roman" w:cs="Times New Roman"/>
          <w:szCs w:val="24"/>
          <w:lang w:val="en-DE" w:eastAsia="en-DE"/>
        </w:rPr>
        <w:t xml:space="preserve">global importance ranking, </w:t>
      </w:r>
    </w:p>
    <w:p w14:paraId="198E50A1" w14:textId="77777777" w:rsidR="006F47FB" w:rsidRPr="006F47FB" w:rsidRDefault="006F47FB" w:rsidP="006F47FB">
      <w:pPr>
        <w:numPr>
          <w:ilvl w:val="1"/>
          <w:numId w:val="57"/>
        </w:numPr>
        <w:spacing w:before="100" w:beforeAutospacing="1" w:after="100" w:afterAutospacing="1" w:line="240" w:lineRule="auto"/>
        <w:rPr>
          <w:rFonts w:eastAsia="Times New Roman" w:cs="Times New Roman"/>
          <w:szCs w:val="24"/>
          <w:lang w:val="en-DE" w:eastAsia="en-DE"/>
        </w:rPr>
      </w:pPr>
      <w:r w:rsidRPr="006F47FB">
        <w:rPr>
          <w:rFonts w:eastAsia="Times New Roman" w:cs="Times New Roman"/>
          <w:szCs w:val="24"/>
          <w:lang w:val="en-DE" w:eastAsia="en-DE"/>
        </w:rPr>
        <w:t xml:space="preserve">local attribution examples, </w:t>
      </w:r>
    </w:p>
    <w:p w14:paraId="03B7F846" w14:textId="77777777" w:rsidR="006F47FB" w:rsidRPr="006F47FB" w:rsidRDefault="006F47FB" w:rsidP="006F47FB">
      <w:pPr>
        <w:numPr>
          <w:ilvl w:val="1"/>
          <w:numId w:val="57"/>
        </w:numPr>
        <w:spacing w:before="100" w:beforeAutospacing="1" w:after="100" w:afterAutospacing="1" w:line="240" w:lineRule="auto"/>
        <w:rPr>
          <w:rFonts w:eastAsia="Times New Roman" w:cs="Times New Roman"/>
          <w:szCs w:val="24"/>
          <w:lang w:val="en-DE" w:eastAsia="en-DE"/>
        </w:rPr>
      </w:pPr>
      <w:r w:rsidRPr="006F47FB">
        <w:rPr>
          <w:rFonts w:eastAsia="Times New Roman" w:cs="Times New Roman"/>
          <w:szCs w:val="24"/>
          <w:lang w:val="en-DE" w:eastAsia="en-DE"/>
        </w:rPr>
        <w:t xml:space="preserve">counterfactual forecast shift. </w:t>
      </w:r>
    </w:p>
    <w:p w14:paraId="43BC495B" w14:textId="77777777" w:rsidR="006F47FB" w:rsidRPr="006F47FB" w:rsidRDefault="006F47FB" w:rsidP="006F47FB">
      <w:pPr>
        <w:numPr>
          <w:ilvl w:val="0"/>
          <w:numId w:val="57"/>
        </w:numPr>
        <w:spacing w:before="100" w:beforeAutospacing="1" w:after="100" w:afterAutospacing="1" w:line="240" w:lineRule="auto"/>
        <w:rPr>
          <w:rFonts w:eastAsia="Times New Roman" w:cs="Times New Roman"/>
          <w:szCs w:val="24"/>
          <w:lang w:val="en-DE" w:eastAsia="en-DE"/>
        </w:rPr>
      </w:pPr>
      <w:r w:rsidRPr="006F47FB">
        <w:rPr>
          <w:rFonts w:eastAsia="Times New Roman" w:cs="Times New Roman"/>
          <w:szCs w:val="24"/>
          <w:lang w:val="en-DE" w:eastAsia="en-DE"/>
        </w:rPr>
        <w:t xml:space="preserve">Use operational metrics: </w:t>
      </w:r>
    </w:p>
    <w:p w14:paraId="2956FD2E" w14:textId="77777777" w:rsidR="006F47FB" w:rsidRPr="006F47FB" w:rsidRDefault="006F47FB" w:rsidP="006F47FB">
      <w:pPr>
        <w:numPr>
          <w:ilvl w:val="1"/>
          <w:numId w:val="57"/>
        </w:numPr>
        <w:spacing w:before="100" w:beforeAutospacing="1" w:after="100" w:afterAutospacing="1" w:line="240" w:lineRule="auto"/>
        <w:rPr>
          <w:rFonts w:eastAsia="Times New Roman" w:cs="Times New Roman"/>
          <w:szCs w:val="24"/>
          <w:lang w:val="en-DE" w:eastAsia="en-DE"/>
        </w:rPr>
      </w:pPr>
      <w:r w:rsidRPr="006F47FB">
        <w:rPr>
          <w:rFonts w:eastAsia="Times New Roman" w:cs="Times New Roman"/>
          <w:szCs w:val="24"/>
          <w:lang w:val="en-DE" w:eastAsia="en-DE"/>
        </w:rPr>
        <w:t xml:space="preserve">stockout rate, </w:t>
      </w:r>
    </w:p>
    <w:p w14:paraId="093B8E61" w14:textId="77777777" w:rsidR="006F47FB" w:rsidRPr="006F47FB" w:rsidRDefault="006F47FB" w:rsidP="006F47FB">
      <w:pPr>
        <w:numPr>
          <w:ilvl w:val="1"/>
          <w:numId w:val="57"/>
        </w:numPr>
        <w:spacing w:before="100" w:beforeAutospacing="1" w:after="100" w:afterAutospacing="1" w:line="240" w:lineRule="auto"/>
        <w:rPr>
          <w:rFonts w:eastAsia="Times New Roman" w:cs="Times New Roman"/>
          <w:szCs w:val="24"/>
          <w:lang w:val="en-DE" w:eastAsia="en-DE"/>
        </w:rPr>
      </w:pPr>
      <w:r w:rsidRPr="006F47FB">
        <w:rPr>
          <w:rFonts w:eastAsia="Times New Roman" w:cs="Times New Roman"/>
          <w:szCs w:val="24"/>
          <w:lang w:val="en-DE" w:eastAsia="en-DE"/>
        </w:rPr>
        <w:t xml:space="preserve">overflow rate, </w:t>
      </w:r>
    </w:p>
    <w:p w14:paraId="4CD1C959" w14:textId="77777777" w:rsidR="006F47FB" w:rsidRPr="006F47FB" w:rsidRDefault="006F47FB" w:rsidP="006F47FB">
      <w:pPr>
        <w:numPr>
          <w:ilvl w:val="1"/>
          <w:numId w:val="57"/>
        </w:numPr>
        <w:spacing w:before="100" w:beforeAutospacing="1" w:after="100" w:afterAutospacing="1" w:line="240" w:lineRule="auto"/>
        <w:rPr>
          <w:rFonts w:eastAsia="Times New Roman" w:cs="Times New Roman"/>
          <w:szCs w:val="24"/>
          <w:lang w:val="en-DE" w:eastAsia="en-DE"/>
        </w:rPr>
      </w:pPr>
      <w:r w:rsidRPr="006F47FB">
        <w:rPr>
          <w:rFonts w:eastAsia="Times New Roman" w:cs="Times New Roman"/>
          <w:szCs w:val="24"/>
          <w:lang w:val="en-DE" w:eastAsia="en-DE"/>
        </w:rPr>
        <w:t xml:space="preserve">fleet utilization, </w:t>
      </w:r>
    </w:p>
    <w:p w14:paraId="27263852" w14:textId="77777777" w:rsidR="006F47FB" w:rsidRPr="006F47FB" w:rsidRDefault="006F47FB" w:rsidP="006F47FB">
      <w:pPr>
        <w:numPr>
          <w:ilvl w:val="1"/>
          <w:numId w:val="57"/>
        </w:numPr>
        <w:spacing w:before="100" w:beforeAutospacing="1" w:after="100" w:afterAutospacing="1" w:line="240" w:lineRule="auto"/>
        <w:rPr>
          <w:rFonts w:eastAsia="Times New Roman" w:cs="Times New Roman"/>
          <w:szCs w:val="24"/>
          <w:lang w:val="en-DE" w:eastAsia="en-DE"/>
        </w:rPr>
      </w:pPr>
      <w:r w:rsidRPr="006F47FB">
        <w:rPr>
          <w:rFonts w:eastAsia="Times New Roman" w:cs="Times New Roman"/>
          <w:szCs w:val="24"/>
          <w:lang w:val="en-DE" w:eastAsia="en-DE"/>
        </w:rPr>
        <w:t xml:space="preserve">rebalancing efficiency, </w:t>
      </w:r>
    </w:p>
    <w:p w14:paraId="004B653B" w14:textId="77777777" w:rsidR="006F47FB" w:rsidRPr="006F47FB" w:rsidRDefault="006F47FB" w:rsidP="006F47FB">
      <w:pPr>
        <w:numPr>
          <w:ilvl w:val="1"/>
          <w:numId w:val="57"/>
        </w:numPr>
        <w:spacing w:before="100" w:beforeAutospacing="1" w:after="100" w:afterAutospacing="1" w:line="240" w:lineRule="auto"/>
        <w:rPr>
          <w:rFonts w:eastAsia="Times New Roman" w:cs="Times New Roman"/>
          <w:szCs w:val="24"/>
          <w:lang w:val="en-DE" w:eastAsia="en-DE"/>
        </w:rPr>
      </w:pPr>
      <w:r w:rsidRPr="006F47FB">
        <w:rPr>
          <w:rFonts w:eastAsia="Times New Roman" w:cs="Times New Roman"/>
          <w:szCs w:val="24"/>
          <w:lang w:val="en-DE" w:eastAsia="en-DE"/>
        </w:rPr>
        <w:t xml:space="preserve">service level. </w:t>
      </w:r>
    </w:p>
    <w:p w14:paraId="677727D4" w14:textId="77777777" w:rsidR="006F47FB" w:rsidRPr="006F47FB" w:rsidRDefault="006F47FB" w:rsidP="006F47FB">
      <w:pPr>
        <w:numPr>
          <w:ilvl w:val="0"/>
          <w:numId w:val="57"/>
        </w:numPr>
        <w:spacing w:before="100" w:beforeAutospacing="1" w:after="100" w:afterAutospacing="1" w:line="240" w:lineRule="auto"/>
        <w:rPr>
          <w:rFonts w:eastAsia="Times New Roman" w:cs="Times New Roman"/>
          <w:szCs w:val="24"/>
          <w:lang w:val="en-DE" w:eastAsia="en-DE"/>
        </w:rPr>
      </w:pPr>
      <w:r w:rsidRPr="006F47FB">
        <w:rPr>
          <w:rFonts w:eastAsia="Times New Roman" w:cs="Times New Roman"/>
          <w:szCs w:val="24"/>
          <w:lang w:val="en-DE" w:eastAsia="en-DE"/>
        </w:rPr>
        <w:t>Report mean and variance across repeated runs where necessary.</w:t>
      </w:r>
    </w:p>
    <w:p w14:paraId="4906EFAE" w14:textId="77777777" w:rsidR="007F594E" w:rsidRPr="007F594E" w:rsidRDefault="007F594E" w:rsidP="007F594E">
      <w:pPr>
        <w:pStyle w:val="Heading1"/>
        <w:jc w:val="both"/>
        <w:rPr>
          <w:rFonts w:eastAsia="Times New Roman" w:cs="Times New Roman"/>
          <w:szCs w:val="24"/>
          <w:lang w:val="en-DE" w:eastAsia="en-DE"/>
        </w:rPr>
      </w:pPr>
      <w:r w:rsidRPr="007F594E">
        <w:rPr>
          <w:rFonts w:eastAsia="Times New Roman" w:cs="Times New Roman"/>
          <w:szCs w:val="24"/>
          <w:lang w:val="en-DE" w:eastAsia="en-DE"/>
        </w:rPr>
        <w:t xml:space="preserve">6.8 </w:t>
      </w:r>
      <w:r w:rsidRPr="007F594E">
        <w:t>Validation</w:t>
      </w:r>
      <w:r w:rsidRPr="007F594E">
        <w:rPr>
          <w:rFonts w:eastAsia="Times New Roman" w:cs="Times New Roman"/>
          <w:szCs w:val="24"/>
          <w:lang w:val="en-DE" w:eastAsia="en-DE"/>
        </w:rPr>
        <w:t xml:space="preserve"> and Statistical Analysis</w:t>
      </w:r>
    </w:p>
    <w:p w14:paraId="2A25BF27" w14:textId="77777777" w:rsidR="007F594E" w:rsidRPr="007F594E" w:rsidRDefault="007F594E" w:rsidP="007F594E">
      <w:pPr>
        <w:numPr>
          <w:ilvl w:val="0"/>
          <w:numId w:val="58"/>
        </w:numPr>
        <w:spacing w:before="100" w:beforeAutospacing="1" w:after="100" w:afterAutospacing="1" w:line="240" w:lineRule="auto"/>
        <w:rPr>
          <w:rFonts w:eastAsia="Times New Roman" w:cs="Times New Roman"/>
          <w:szCs w:val="24"/>
          <w:lang w:val="en-DE" w:eastAsia="en-DE"/>
        </w:rPr>
      </w:pPr>
      <w:r w:rsidRPr="007F594E">
        <w:rPr>
          <w:rFonts w:eastAsia="Times New Roman" w:cs="Times New Roman"/>
          <w:szCs w:val="24"/>
          <w:lang w:val="en-DE" w:eastAsia="en-DE"/>
        </w:rPr>
        <w:t xml:space="preserve">Use validation data for hyperparameter tuning and early stopping. </w:t>
      </w:r>
    </w:p>
    <w:p w14:paraId="052305F3" w14:textId="77777777" w:rsidR="007F594E" w:rsidRPr="007F594E" w:rsidRDefault="007F594E" w:rsidP="007F594E">
      <w:pPr>
        <w:numPr>
          <w:ilvl w:val="0"/>
          <w:numId w:val="58"/>
        </w:numPr>
        <w:spacing w:before="100" w:beforeAutospacing="1" w:after="100" w:afterAutospacing="1" w:line="240" w:lineRule="auto"/>
        <w:rPr>
          <w:rFonts w:eastAsia="Times New Roman" w:cs="Times New Roman"/>
          <w:szCs w:val="24"/>
          <w:lang w:val="en-DE" w:eastAsia="en-DE"/>
        </w:rPr>
      </w:pPr>
      <w:r w:rsidRPr="007F594E">
        <w:rPr>
          <w:rFonts w:eastAsia="Times New Roman" w:cs="Times New Roman"/>
          <w:szCs w:val="24"/>
          <w:lang w:val="en-DE" w:eastAsia="en-DE"/>
        </w:rPr>
        <w:t xml:space="preserve">Evaluate final performance only on the holdout test set. </w:t>
      </w:r>
    </w:p>
    <w:p w14:paraId="2BA7F965" w14:textId="77777777" w:rsidR="007F594E" w:rsidRPr="007F594E" w:rsidRDefault="007F594E" w:rsidP="007F594E">
      <w:pPr>
        <w:numPr>
          <w:ilvl w:val="0"/>
          <w:numId w:val="58"/>
        </w:numPr>
        <w:spacing w:before="100" w:beforeAutospacing="1" w:after="100" w:afterAutospacing="1" w:line="240" w:lineRule="auto"/>
        <w:rPr>
          <w:rFonts w:eastAsia="Times New Roman" w:cs="Times New Roman"/>
          <w:szCs w:val="24"/>
          <w:lang w:val="en-DE" w:eastAsia="en-DE"/>
        </w:rPr>
      </w:pPr>
      <w:r w:rsidRPr="007F594E">
        <w:rPr>
          <w:rFonts w:eastAsia="Times New Roman" w:cs="Times New Roman"/>
          <w:szCs w:val="24"/>
          <w:lang w:val="en-DE" w:eastAsia="en-DE"/>
        </w:rPr>
        <w:t xml:space="preserve">Run multiple experiments with different random seeds where deep models are used. </w:t>
      </w:r>
    </w:p>
    <w:p w14:paraId="6617616B" w14:textId="77777777" w:rsidR="007F594E" w:rsidRPr="007F594E" w:rsidRDefault="007F594E" w:rsidP="007F594E">
      <w:pPr>
        <w:numPr>
          <w:ilvl w:val="0"/>
          <w:numId w:val="58"/>
        </w:numPr>
        <w:spacing w:before="100" w:beforeAutospacing="1" w:after="100" w:afterAutospacing="1" w:line="240" w:lineRule="auto"/>
        <w:rPr>
          <w:rFonts w:eastAsia="Times New Roman" w:cs="Times New Roman"/>
          <w:szCs w:val="24"/>
          <w:lang w:val="en-DE" w:eastAsia="en-DE"/>
        </w:rPr>
      </w:pPr>
      <w:r w:rsidRPr="007F594E">
        <w:rPr>
          <w:rFonts w:eastAsia="Times New Roman" w:cs="Times New Roman"/>
          <w:szCs w:val="24"/>
          <w:lang w:val="en-DE" w:eastAsia="en-DE"/>
        </w:rPr>
        <w:t xml:space="preserve">Apply statistical tests such as: </w:t>
      </w:r>
    </w:p>
    <w:p w14:paraId="2A013BE3" w14:textId="77777777" w:rsidR="007F594E" w:rsidRPr="007F594E" w:rsidRDefault="007F594E" w:rsidP="007F594E">
      <w:pPr>
        <w:numPr>
          <w:ilvl w:val="1"/>
          <w:numId w:val="58"/>
        </w:numPr>
        <w:spacing w:before="100" w:beforeAutospacing="1" w:after="100" w:afterAutospacing="1" w:line="240" w:lineRule="auto"/>
        <w:rPr>
          <w:rFonts w:eastAsia="Times New Roman" w:cs="Times New Roman"/>
          <w:szCs w:val="24"/>
          <w:lang w:val="en-DE" w:eastAsia="en-DE"/>
        </w:rPr>
      </w:pPr>
      <w:r w:rsidRPr="007F594E">
        <w:rPr>
          <w:rFonts w:eastAsia="Times New Roman" w:cs="Times New Roman"/>
          <w:szCs w:val="24"/>
          <w:lang w:val="en-DE" w:eastAsia="en-DE"/>
        </w:rPr>
        <w:t xml:space="preserve">paired t-test, </w:t>
      </w:r>
    </w:p>
    <w:p w14:paraId="0C632A2A" w14:textId="77777777" w:rsidR="007F594E" w:rsidRPr="007F594E" w:rsidRDefault="007F594E" w:rsidP="007F594E">
      <w:pPr>
        <w:numPr>
          <w:ilvl w:val="1"/>
          <w:numId w:val="58"/>
        </w:numPr>
        <w:spacing w:before="100" w:beforeAutospacing="1" w:after="100" w:afterAutospacing="1" w:line="240" w:lineRule="auto"/>
        <w:rPr>
          <w:rFonts w:eastAsia="Times New Roman" w:cs="Times New Roman"/>
          <w:szCs w:val="24"/>
          <w:lang w:val="en-DE" w:eastAsia="en-DE"/>
        </w:rPr>
      </w:pPr>
      <w:r w:rsidRPr="007F594E">
        <w:rPr>
          <w:rFonts w:eastAsia="Times New Roman" w:cs="Times New Roman"/>
          <w:szCs w:val="24"/>
          <w:lang w:val="en-DE" w:eastAsia="en-DE"/>
        </w:rPr>
        <w:t xml:space="preserve">Wilcoxon signed-rank test, </w:t>
      </w:r>
    </w:p>
    <w:p w14:paraId="535557A9" w14:textId="77777777" w:rsidR="007F594E" w:rsidRPr="007F594E" w:rsidRDefault="007F594E" w:rsidP="007F594E">
      <w:pPr>
        <w:numPr>
          <w:ilvl w:val="1"/>
          <w:numId w:val="58"/>
        </w:numPr>
        <w:spacing w:before="100" w:beforeAutospacing="1" w:after="100" w:afterAutospacing="1" w:line="240" w:lineRule="auto"/>
        <w:rPr>
          <w:rFonts w:eastAsia="Times New Roman" w:cs="Times New Roman"/>
          <w:szCs w:val="24"/>
          <w:lang w:val="en-DE" w:eastAsia="en-DE"/>
        </w:rPr>
      </w:pPr>
      <w:r w:rsidRPr="007F594E">
        <w:rPr>
          <w:rFonts w:eastAsia="Times New Roman" w:cs="Times New Roman"/>
          <w:szCs w:val="24"/>
          <w:lang w:val="en-DE" w:eastAsia="en-DE"/>
        </w:rPr>
        <w:t xml:space="preserve">bootstrap confidence intervals. </w:t>
      </w:r>
    </w:p>
    <w:p w14:paraId="0C10D666" w14:textId="77777777" w:rsidR="007F594E" w:rsidRPr="007F594E" w:rsidRDefault="007F594E" w:rsidP="007F594E">
      <w:pPr>
        <w:numPr>
          <w:ilvl w:val="0"/>
          <w:numId w:val="58"/>
        </w:numPr>
        <w:spacing w:before="100" w:beforeAutospacing="1" w:after="100" w:afterAutospacing="1" w:line="240" w:lineRule="auto"/>
        <w:rPr>
          <w:rFonts w:eastAsia="Times New Roman" w:cs="Times New Roman"/>
          <w:szCs w:val="24"/>
          <w:lang w:val="en-DE" w:eastAsia="en-DE"/>
        </w:rPr>
      </w:pPr>
      <w:r w:rsidRPr="007F594E">
        <w:rPr>
          <w:rFonts w:eastAsia="Times New Roman" w:cs="Times New Roman"/>
          <w:szCs w:val="24"/>
          <w:lang w:val="en-DE" w:eastAsia="en-DE"/>
        </w:rPr>
        <w:t>Report whether gains are statistically significant and practically meaningful.</w:t>
      </w:r>
    </w:p>
    <w:p w14:paraId="0BF66E09" w14:textId="77777777" w:rsidR="007F594E" w:rsidRPr="007F594E" w:rsidRDefault="007F594E" w:rsidP="007F594E">
      <w:pPr>
        <w:pStyle w:val="Heading1"/>
        <w:jc w:val="both"/>
        <w:rPr>
          <w:rFonts w:eastAsia="Times New Roman" w:cs="Times New Roman"/>
          <w:szCs w:val="24"/>
          <w:lang w:val="en-DE" w:eastAsia="en-DE"/>
        </w:rPr>
      </w:pPr>
      <w:r w:rsidRPr="007F594E">
        <w:rPr>
          <w:rFonts w:eastAsia="Times New Roman" w:cs="Times New Roman"/>
          <w:szCs w:val="24"/>
          <w:lang w:val="en-DE" w:eastAsia="en-DE"/>
        </w:rPr>
        <w:t xml:space="preserve">6.9 Tools and </w:t>
      </w:r>
      <w:r w:rsidRPr="007F594E">
        <w:t>Implementation</w:t>
      </w:r>
      <w:r w:rsidRPr="007F594E">
        <w:rPr>
          <w:rFonts w:eastAsia="Times New Roman" w:cs="Times New Roman"/>
          <w:szCs w:val="24"/>
          <w:lang w:val="en-DE" w:eastAsia="en-DE"/>
        </w:rPr>
        <w:t xml:space="preserve"> Environment</w:t>
      </w:r>
    </w:p>
    <w:p w14:paraId="07E80EAA" w14:textId="77777777" w:rsidR="007F594E" w:rsidRPr="007F594E" w:rsidRDefault="007F594E" w:rsidP="007F594E">
      <w:pPr>
        <w:numPr>
          <w:ilvl w:val="0"/>
          <w:numId w:val="59"/>
        </w:numPr>
        <w:spacing w:before="100" w:beforeAutospacing="1" w:after="100" w:afterAutospacing="1" w:line="240" w:lineRule="auto"/>
        <w:rPr>
          <w:rFonts w:eastAsia="Times New Roman" w:cs="Times New Roman"/>
          <w:szCs w:val="24"/>
          <w:lang w:val="en-DE" w:eastAsia="en-DE"/>
        </w:rPr>
      </w:pPr>
      <w:r w:rsidRPr="007F594E">
        <w:rPr>
          <w:rFonts w:eastAsia="Times New Roman" w:cs="Times New Roman"/>
          <w:szCs w:val="24"/>
          <w:lang w:val="en-DE" w:eastAsia="en-DE"/>
        </w:rPr>
        <w:t xml:space="preserve">Use Python as the primary implementation language. </w:t>
      </w:r>
    </w:p>
    <w:p w14:paraId="6C87367E" w14:textId="77777777" w:rsidR="007F594E" w:rsidRPr="007F594E" w:rsidRDefault="007F594E" w:rsidP="007F594E">
      <w:pPr>
        <w:numPr>
          <w:ilvl w:val="0"/>
          <w:numId w:val="59"/>
        </w:numPr>
        <w:spacing w:before="100" w:beforeAutospacing="1" w:after="100" w:afterAutospacing="1" w:line="240" w:lineRule="auto"/>
        <w:rPr>
          <w:rFonts w:eastAsia="Times New Roman" w:cs="Times New Roman"/>
          <w:szCs w:val="24"/>
          <w:lang w:val="en-DE" w:eastAsia="en-DE"/>
        </w:rPr>
      </w:pPr>
      <w:r w:rsidRPr="007F594E">
        <w:rPr>
          <w:rFonts w:eastAsia="Times New Roman" w:cs="Times New Roman"/>
          <w:szCs w:val="24"/>
          <w:lang w:val="en-DE" w:eastAsia="en-DE"/>
        </w:rPr>
        <w:t xml:space="preserve">Employ common libraries such as: </w:t>
      </w:r>
    </w:p>
    <w:p w14:paraId="1A427C75" w14:textId="77777777" w:rsidR="007F594E" w:rsidRPr="007F594E" w:rsidRDefault="007F594E" w:rsidP="007F594E">
      <w:pPr>
        <w:numPr>
          <w:ilvl w:val="1"/>
          <w:numId w:val="59"/>
        </w:numPr>
        <w:spacing w:before="100" w:beforeAutospacing="1" w:after="100" w:afterAutospacing="1" w:line="240" w:lineRule="auto"/>
        <w:rPr>
          <w:rFonts w:eastAsia="Times New Roman" w:cs="Times New Roman"/>
          <w:szCs w:val="24"/>
          <w:lang w:val="en-DE" w:eastAsia="en-DE"/>
        </w:rPr>
      </w:pPr>
      <w:r w:rsidRPr="007F594E">
        <w:rPr>
          <w:rFonts w:eastAsia="Times New Roman" w:cs="Times New Roman"/>
          <w:szCs w:val="24"/>
          <w:lang w:val="en-DE" w:eastAsia="en-DE"/>
        </w:rPr>
        <w:t xml:space="preserve">Pandas, </w:t>
      </w:r>
    </w:p>
    <w:p w14:paraId="03AD5193" w14:textId="77777777" w:rsidR="007F594E" w:rsidRPr="007F594E" w:rsidRDefault="007F594E" w:rsidP="007F594E">
      <w:pPr>
        <w:numPr>
          <w:ilvl w:val="1"/>
          <w:numId w:val="59"/>
        </w:numPr>
        <w:spacing w:before="100" w:beforeAutospacing="1" w:after="100" w:afterAutospacing="1" w:line="240" w:lineRule="auto"/>
        <w:rPr>
          <w:rFonts w:eastAsia="Times New Roman" w:cs="Times New Roman"/>
          <w:szCs w:val="24"/>
          <w:lang w:val="en-DE" w:eastAsia="en-DE"/>
        </w:rPr>
      </w:pPr>
      <w:r w:rsidRPr="007F594E">
        <w:rPr>
          <w:rFonts w:eastAsia="Times New Roman" w:cs="Times New Roman"/>
          <w:szCs w:val="24"/>
          <w:lang w:val="en-DE" w:eastAsia="en-DE"/>
        </w:rPr>
        <w:t xml:space="preserve">NumPy, </w:t>
      </w:r>
    </w:p>
    <w:p w14:paraId="2B1F294E" w14:textId="77777777" w:rsidR="007F594E" w:rsidRPr="007F594E" w:rsidRDefault="007F594E" w:rsidP="007F594E">
      <w:pPr>
        <w:numPr>
          <w:ilvl w:val="1"/>
          <w:numId w:val="59"/>
        </w:numPr>
        <w:spacing w:before="100" w:beforeAutospacing="1" w:after="100" w:afterAutospacing="1" w:line="240" w:lineRule="auto"/>
        <w:rPr>
          <w:rFonts w:eastAsia="Times New Roman" w:cs="Times New Roman"/>
          <w:szCs w:val="24"/>
          <w:lang w:val="en-DE" w:eastAsia="en-DE"/>
        </w:rPr>
      </w:pPr>
      <w:r w:rsidRPr="007F594E">
        <w:rPr>
          <w:rFonts w:eastAsia="Times New Roman" w:cs="Times New Roman"/>
          <w:szCs w:val="24"/>
          <w:lang w:val="en-DE" w:eastAsia="en-DE"/>
        </w:rPr>
        <w:t xml:space="preserve">Scikit-learn, </w:t>
      </w:r>
    </w:p>
    <w:p w14:paraId="658051F3" w14:textId="77777777" w:rsidR="007F594E" w:rsidRPr="007F594E" w:rsidRDefault="007F594E" w:rsidP="007F594E">
      <w:pPr>
        <w:numPr>
          <w:ilvl w:val="1"/>
          <w:numId w:val="59"/>
        </w:numPr>
        <w:spacing w:before="100" w:beforeAutospacing="1" w:after="100" w:afterAutospacing="1" w:line="240" w:lineRule="auto"/>
        <w:rPr>
          <w:rFonts w:eastAsia="Times New Roman" w:cs="Times New Roman"/>
          <w:szCs w:val="24"/>
          <w:lang w:val="en-DE" w:eastAsia="en-DE"/>
        </w:rPr>
      </w:pPr>
      <w:r w:rsidRPr="007F594E">
        <w:rPr>
          <w:rFonts w:eastAsia="Times New Roman" w:cs="Times New Roman"/>
          <w:szCs w:val="24"/>
          <w:lang w:val="en-DE" w:eastAsia="en-DE"/>
        </w:rPr>
        <w:t xml:space="preserve">XGBoost, </w:t>
      </w:r>
    </w:p>
    <w:p w14:paraId="06D4D576" w14:textId="77777777" w:rsidR="007F594E" w:rsidRPr="007F594E" w:rsidRDefault="007F594E" w:rsidP="007F594E">
      <w:pPr>
        <w:numPr>
          <w:ilvl w:val="1"/>
          <w:numId w:val="59"/>
        </w:numPr>
        <w:spacing w:before="100" w:beforeAutospacing="1" w:after="100" w:afterAutospacing="1" w:line="240" w:lineRule="auto"/>
        <w:rPr>
          <w:rFonts w:eastAsia="Times New Roman" w:cs="Times New Roman"/>
          <w:szCs w:val="24"/>
          <w:lang w:val="en-DE" w:eastAsia="en-DE"/>
        </w:rPr>
      </w:pPr>
      <w:r w:rsidRPr="007F594E">
        <w:rPr>
          <w:rFonts w:eastAsia="Times New Roman" w:cs="Times New Roman"/>
          <w:szCs w:val="24"/>
          <w:lang w:val="en-DE" w:eastAsia="en-DE"/>
        </w:rPr>
        <w:t xml:space="preserve">PyTorch or TensorFlow, </w:t>
      </w:r>
    </w:p>
    <w:p w14:paraId="2E0DBED9" w14:textId="77777777" w:rsidR="007F594E" w:rsidRPr="007F594E" w:rsidRDefault="007F594E" w:rsidP="007F594E">
      <w:pPr>
        <w:numPr>
          <w:ilvl w:val="1"/>
          <w:numId w:val="59"/>
        </w:numPr>
        <w:spacing w:before="100" w:beforeAutospacing="1" w:after="100" w:afterAutospacing="1" w:line="240" w:lineRule="auto"/>
        <w:rPr>
          <w:rFonts w:eastAsia="Times New Roman" w:cs="Times New Roman"/>
          <w:szCs w:val="24"/>
          <w:lang w:val="en-DE" w:eastAsia="en-DE"/>
        </w:rPr>
      </w:pPr>
      <w:r w:rsidRPr="007F594E">
        <w:rPr>
          <w:rFonts w:eastAsia="Times New Roman" w:cs="Times New Roman"/>
          <w:szCs w:val="24"/>
          <w:lang w:val="en-DE" w:eastAsia="en-DE"/>
        </w:rPr>
        <w:t xml:space="preserve">GeoPandas, </w:t>
      </w:r>
    </w:p>
    <w:p w14:paraId="605F6066" w14:textId="77777777" w:rsidR="007F594E" w:rsidRPr="007F594E" w:rsidRDefault="007F594E" w:rsidP="007F594E">
      <w:pPr>
        <w:numPr>
          <w:ilvl w:val="1"/>
          <w:numId w:val="59"/>
        </w:numPr>
        <w:spacing w:before="100" w:beforeAutospacing="1" w:after="100" w:afterAutospacing="1" w:line="240" w:lineRule="auto"/>
        <w:rPr>
          <w:rFonts w:eastAsia="Times New Roman" w:cs="Times New Roman"/>
          <w:szCs w:val="24"/>
          <w:lang w:val="en-DE" w:eastAsia="en-DE"/>
        </w:rPr>
      </w:pPr>
      <w:r w:rsidRPr="007F594E">
        <w:rPr>
          <w:rFonts w:eastAsia="Times New Roman" w:cs="Times New Roman"/>
          <w:szCs w:val="24"/>
          <w:lang w:val="en-DE" w:eastAsia="en-DE"/>
        </w:rPr>
        <w:t xml:space="preserve">Matplotlib / Plotly. </w:t>
      </w:r>
    </w:p>
    <w:p w14:paraId="46021387" w14:textId="77777777" w:rsidR="007F594E" w:rsidRPr="007F594E" w:rsidRDefault="007F594E" w:rsidP="007F594E">
      <w:pPr>
        <w:numPr>
          <w:ilvl w:val="0"/>
          <w:numId w:val="59"/>
        </w:numPr>
        <w:spacing w:before="100" w:beforeAutospacing="1" w:after="100" w:afterAutospacing="1" w:line="240" w:lineRule="auto"/>
        <w:rPr>
          <w:rFonts w:eastAsia="Times New Roman" w:cs="Times New Roman"/>
          <w:szCs w:val="24"/>
          <w:lang w:val="en-DE" w:eastAsia="en-DE"/>
        </w:rPr>
      </w:pPr>
      <w:r w:rsidRPr="007F594E">
        <w:rPr>
          <w:rFonts w:eastAsia="Times New Roman" w:cs="Times New Roman"/>
          <w:szCs w:val="24"/>
          <w:lang w:val="en-DE" w:eastAsia="en-DE"/>
        </w:rPr>
        <w:t xml:space="preserve">Use GIS or map-processing tools when spatial visualization is needed. </w:t>
      </w:r>
    </w:p>
    <w:p w14:paraId="58B40027" w14:textId="77777777" w:rsidR="007F594E" w:rsidRPr="007F594E" w:rsidRDefault="007F594E" w:rsidP="007F594E">
      <w:pPr>
        <w:numPr>
          <w:ilvl w:val="0"/>
          <w:numId w:val="59"/>
        </w:numPr>
        <w:spacing w:before="100" w:beforeAutospacing="1" w:after="100" w:afterAutospacing="1" w:line="240" w:lineRule="auto"/>
        <w:rPr>
          <w:rFonts w:eastAsia="Times New Roman" w:cs="Times New Roman"/>
          <w:szCs w:val="24"/>
          <w:lang w:val="en-DE" w:eastAsia="en-DE"/>
        </w:rPr>
      </w:pPr>
      <w:r w:rsidRPr="007F594E">
        <w:rPr>
          <w:rFonts w:eastAsia="Times New Roman" w:cs="Times New Roman"/>
          <w:szCs w:val="24"/>
          <w:lang w:val="en-DE" w:eastAsia="en-DE"/>
        </w:rPr>
        <w:t xml:space="preserve">Train the models on local GPU or cloud notebook infrastructure depending on model complexity. </w:t>
      </w:r>
    </w:p>
    <w:p w14:paraId="4166BF16" w14:textId="266EC885" w:rsidR="007F594E" w:rsidRPr="007F594E" w:rsidRDefault="007F594E" w:rsidP="007F594E">
      <w:pPr>
        <w:numPr>
          <w:ilvl w:val="0"/>
          <w:numId w:val="59"/>
        </w:numPr>
        <w:spacing w:before="100" w:beforeAutospacing="1" w:after="100" w:afterAutospacing="1" w:line="240" w:lineRule="auto"/>
        <w:rPr>
          <w:rFonts w:eastAsia="Times New Roman" w:cs="Times New Roman"/>
          <w:szCs w:val="24"/>
          <w:lang w:val="en-DE" w:eastAsia="en-DE"/>
        </w:rPr>
      </w:pPr>
      <w:r w:rsidRPr="007F594E">
        <w:rPr>
          <w:rFonts w:eastAsia="Times New Roman" w:cs="Times New Roman"/>
          <w:szCs w:val="24"/>
          <w:lang w:val="en-DE" w:eastAsia="en-DE"/>
        </w:rPr>
        <w:t>Maintain reproducible code, configuration logs, and experiment tracking</w:t>
      </w:r>
    </w:p>
    <w:p w14:paraId="1DBD9293" w14:textId="77777777" w:rsidR="007F594E" w:rsidRPr="007F594E" w:rsidRDefault="007F594E" w:rsidP="007F594E">
      <w:pPr>
        <w:pStyle w:val="Heading1"/>
        <w:jc w:val="both"/>
        <w:rPr>
          <w:rFonts w:eastAsia="Times New Roman" w:cs="Times New Roman"/>
          <w:szCs w:val="24"/>
          <w:lang w:val="en-DE" w:eastAsia="en-DE"/>
        </w:rPr>
      </w:pPr>
      <w:r w:rsidRPr="007F594E">
        <w:rPr>
          <w:rFonts w:eastAsia="Times New Roman" w:cs="Times New Roman"/>
          <w:szCs w:val="24"/>
          <w:lang w:val="en-DE" w:eastAsia="en-DE"/>
        </w:rPr>
        <w:lastRenderedPageBreak/>
        <w:t>6.10 Expected Methodological Contribution</w:t>
      </w:r>
    </w:p>
    <w:p w14:paraId="0CACD43E" w14:textId="77777777" w:rsidR="007F594E" w:rsidRPr="007F594E" w:rsidRDefault="007F594E" w:rsidP="007F594E">
      <w:pPr>
        <w:numPr>
          <w:ilvl w:val="0"/>
          <w:numId w:val="60"/>
        </w:numPr>
        <w:spacing w:before="100" w:beforeAutospacing="1" w:after="100" w:afterAutospacing="1" w:line="240" w:lineRule="auto"/>
        <w:rPr>
          <w:rFonts w:eastAsia="Times New Roman" w:cs="Times New Roman"/>
          <w:szCs w:val="24"/>
          <w:lang w:val="en-DE" w:eastAsia="en-DE"/>
        </w:rPr>
      </w:pPr>
      <w:r w:rsidRPr="007F594E">
        <w:rPr>
          <w:rFonts w:eastAsia="Times New Roman" w:cs="Times New Roman"/>
          <w:szCs w:val="24"/>
          <w:lang w:val="en-DE" w:eastAsia="en-DE"/>
        </w:rPr>
        <w:t xml:space="preserve">Deliver a </w:t>
      </w:r>
      <w:r w:rsidRPr="007F594E">
        <w:rPr>
          <w:rFonts w:eastAsia="Times New Roman" w:cs="Times New Roman"/>
          <w:b/>
          <w:bCs/>
          <w:szCs w:val="24"/>
          <w:lang w:val="en-DE" w:eastAsia="en-DE"/>
        </w:rPr>
        <w:t>cross-modal, neighborhood-aware forecasting framework</w:t>
      </w:r>
      <w:r w:rsidRPr="007F594E">
        <w:rPr>
          <w:rFonts w:eastAsia="Times New Roman" w:cs="Times New Roman"/>
          <w:szCs w:val="24"/>
          <w:lang w:val="en-DE" w:eastAsia="en-DE"/>
        </w:rPr>
        <w:t xml:space="preserve"> for shared mobility. </w:t>
      </w:r>
    </w:p>
    <w:p w14:paraId="5D5702E6" w14:textId="77777777" w:rsidR="007F594E" w:rsidRPr="007F594E" w:rsidRDefault="007F594E" w:rsidP="007F594E">
      <w:pPr>
        <w:numPr>
          <w:ilvl w:val="0"/>
          <w:numId w:val="60"/>
        </w:numPr>
        <w:spacing w:before="100" w:beforeAutospacing="1" w:after="100" w:afterAutospacing="1" w:line="240" w:lineRule="auto"/>
        <w:rPr>
          <w:rFonts w:eastAsia="Times New Roman" w:cs="Times New Roman"/>
          <w:szCs w:val="24"/>
          <w:lang w:val="en-DE" w:eastAsia="en-DE"/>
        </w:rPr>
      </w:pPr>
      <w:r w:rsidRPr="007F594E">
        <w:rPr>
          <w:rFonts w:eastAsia="Times New Roman" w:cs="Times New Roman"/>
          <w:szCs w:val="24"/>
          <w:lang w:val="en-DE" w:eastAsia="en-DE"/>
        </w:rPr>
        <w:t xml:space="preserve">Demonstrate how temporal, weather, calendar, and urban-semantic features can be fused in a unified intelligent system. </w:t>
      </w:r>
    </w:p>
    <w:p w14:paraId="6E170A1E" w14:textId="77777777" w:rsidR="007F594E" w:rsidRPr="007F594E" w:rsidRDefault="007F594E" w:rsidP="007F594E">
      <w:pPr>
        <w:numPr>
          <w:ilvl w:val="0"/>
          <w:numId w:val="60"/>
        </w:numPr>
        <w:spacing w:before="100" w:beforeAutospacing="1" w:after="100" w:afterAutospacing="1" w:line="240" w:lineRule="auto"/>
        <w:rPr>
          <w:rFonts w:eastAsia="Times New Roman" w:cs="Times New Roman"/>
          <w:szCs w:val="24"/>
          <w:lang w:val="en-DE" w:eastAsia="en-DE"/>
        </w:rPr>
      </w:pPr>
      <w:r w:rsidRPr="007F594E">
        <w:rPr>
          <w:rFonts w:eastAsia="Times New Roman" w:cs="Times New Roman"/>
          <w:szCs w:val="24"/>
          <w:lang w:val="en-DE" w:eastAsia="en-DE"/>
        </w:rPr>
        <w:t xml:space="preserve">Provide a methodology that is not only predictive, but also: </w:t>
      </w:r>
    </w:p>
    <w:p w14:paraId="04EC1591" w14:textId="77777777" w:rsidR="007F594E" w:rsidRPr="007F594E" w:rsidRDefault="007F594E" w:rsidP="007F594E">
      <w:pPr>
        <w:numPr>
          <w:ilvl w:val="1"/>
          <w:numId w:val="60"/>
        </w:numPr>
        <w:spacing w:before="100" w:beforeAutospacing="1" w:after="100" w:afterAutospacing="1" w:line="240" w:lineRule="auto"/>
        <w:rPr>
          <w:rFonts w:eastAsia="Times New Roman" w:cs="Times New Roman"/>
          <w:szCs w:val="24"/>
          <w:lang w:val="en-DE" w:eastAsia="en-DE"/>
        </w:rPr>
      </w:pPr>
      <w:r w:rsidRPr="007F594E">
        <w:rPr>
          <w:rFonts w:eastAsia="Times New Roman" w:cs="Times New Roman"/>
          <w:szCs w:val="24"/>
          <w:lang w:val="en-DE" w:eastAsia="en-DE"/>
        </w:rPr>
        <w:t xml:space="preserve">explainable, </w:t>
      </w:r>
    </w:p>
    <w:p w14:paraId="7004081B" w14:textId="77777777" w:rsidR="007F594E" w:rsidRPr="007F594E" w:rsidRDefault="007F594E" w:rsidP="007F594E">
      <w:pPr>
        <w:numPr>
          <w:ilvl w:val="1"/>
          <w:numId w:val="60"/>
        </w:numPr>
        <w:spacing w:before="100" w:beforeAutospacing="1" w:after="100" w:afterAutospacing="1" w:line="240" w:lineRule="auto"/>
        <w:rPr>
          <w:rFonts w:eastAsia="Times New Roman" w:cs="Times New Roman"/>
          <w:szCs w:val="24"/>
          <w:lang w:val="en-DE" w:eastAsia="en-DE"/>
        </w:rPr>
      </w:pPr>
      <w:r w:rsidRPr="007F594E">
        <w:rPr>
          <w:rFonts w:eastAsia="Times New Roman" w:cs="Times New Roman"/>
          <w:szCs w:val="24"/>
          <w:lang w:val="en-DE" w:eastAsia="en-DE"/>
        </w:rPr>
        <w:t xml:space="preserve">transferable, </w:t>
      </w:r>
    </w:p>
    <w:p w14:paraId="65B7E8FF" w14:textId="77777777" w:rsidR="007F594E" w:rsidRPr="007F594E" w:rsidRDefault="007F594E" w:rsidP="007F594E">
      <w:pPr>
        <w:numPr>
          <w:ilvl w:val="1"/>
          <w:numId w:val="60"/>
        </w:numPr>
        <w:spacing w:before="100" w:beforeAutospacing="1" w:after="100" w:afterAutospacing="1" w:line="240" w:lineRule="auto"/>
        <w:rPr>
          <w:rFonts w:eastAsia="Times New Roman" w:cs="Times New Roman"/>
          <w:szCs w:val="24"/>
          <w:lang w:val="en-DE" w:eastAsia="en-DE"/>
        </w:rPr>
      </w:pPr>
      <w:r w:rsidRPr="007F594E">
        <w:rPr>
          <w:rFonts w:eastAsia="Times New Roman" w:cs="Times New Roman"/>
          <w:szCs w:val="24"/>
          <w:lang w:val="en-DE" w:eastAsia="en-DE"/>
        </w:rPr>
        <w:t>operationally useful.</w:t>
      </w:r>
    </w:p>
    <w:p w14:paraId="47B0A4D1" w14:textId="77777777" w:rsidR="006F47FB" w:rsidRPr="006F47FB" w:rsidRDefault="006F47FB" w:rsidP="006F47FB">
      <w:pPr>
        <w:spacing w:before="100" w:beforeAutospacing="1" w:after="100" w:afterAutospacing="1" w:line="240" w:lineRule="auto"/>
        <w:rPr>
          <w:rFonts w:eastAsia="Times New Roman" w:cs="Times New Roman"/>
          <w:szCs w:val="24"/>
          <w:lang w:val="en-DE" w:eastAsia="en-DE"/>
        </w:rPr>
      </w:pPr>
    </w:p>
    <w:p w14:paraId="1457BCC5" w14:textId="0A9F54C6" w:rsidR="002E6969" w:rsidRDefault="00AD0674" w:rsidP="00E562CA">
      <w:pPr>
        <w:pStyle w:val="Heading1"/>
        <w:jc w:val="both"/>
      </w:pPr>
      <w:r>
        <w:t>Research Timeline</w:t>
      </w:r>
      <w:bookmarkEnd w:id="12"/>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515"/>
        <w:gridCol w:w="1014"/>
        <w:gridCol w:w="101"/>
      </w:tblGrid>
      <w:tr w:rsidR="00D470C0" w:rsidRPr="00D470C0" w14:paraId="285EFD24" w14:textId="77777777" w:rsidTr="007F594E">
        <w:trPr>
          <w:tblHeader/>
          <w:tblCellSpacing w:w="15" w:type="dxa"/>
        </w:trPr>
        <w:tc>
          <w:tcPr>
            <w:tcW w:w="0" w:type="auto"/>
            <w:vAlign w:val="center"/>
            <w:hideMark/>
          </w:tcPr>
          <w:p w14:paraId="179289B3" w14:textId="77777777" w:rsidR="00D470C0" w:rsidRPr="00D470C0" w:rsidRDefault="00D470C0" w:rsidP="00D470C0">
            <w:pPr>
              <w:rPr>
                <w:b/>
                <w:bCs/>
              </w:rPr>
            </w:pPr>
            <w:r w:rsidRPr="00D470C0">
              <w:rPr>
                <w:b/>
                <w:bCs/>
              </w:rPr>
              <w:t>Milestone</w:t>
            </w:r>
          </w:p>
        </w:tc>
        <w:tc>
          <w:tcPr>
            <w:tcW w:w="0" w:type="auto"/>
            <w:vAlign w:val="center"/>
            <w:hideMark/>
          </w:tcPr>
          <w:p w14:paraId="6BB96221" w14:textId="77777777" w:rsidR="00D470C0" w:rsidRPr="00D470C0" w:rsidRDefault="00D470C0" w:rsidP="00D470C0">
            <w:pPr>
              <w:rPr>
                <w:b/>
                <w:bCs/>
              </w:rPr>
            </w:pPr>
            <w:r w:rsidRPr="00D470C0">
              <w:rPr>
                <w:b/>
                <w:bCs/>
              </w:rPr>
              <w:t>Duration</w:t>
            </w:r>
          </w:p>
        </w:tc>
        <w:tc>
          <w:tcPr>
            <w:tcW w:w="0" w:type="auto"/>
            <w:vAlign w:val="center"/>
          </w:tcPr>
          <w:p w14:paraId="41F67E7B" w14:textId="48811F4E" w:rsidR="00D470C0" w:rsidRPr="00D470C0" w:rsidRDefault="00D470C0" w:rsidP="00D470C0">
            <w:pPr>
              <w:rPr>
                <w:b/>
                <w:bCs/>
              </w:rPr>
            </w:pPr>
          </w:p>
        </w:tc>
      </w:tr>
      <w:tr w:rsidR="00D470C0" w:rsidRPr="00D470C0" w14:paraId="76C3E67C" w14:textId="77777777" w:rsidTr="007F594E">
        <w:trPr>
          <w:tblCellSpacing w:w="15" w:type="dxa"/>
        </w:trPr>
        <w:tc>
          <w:tcPr>
            <w:tcW w:w="0" w:type="auto"/>
            <w:vAlign w:val="center"/>
            <w:hideMark/>
          </w:tcPr>
          <w:p w14:paraId="5F221A5B" w14:textId="50EAADF7" w:rsidR="00D470C0" w:rsidRPr="00D470C0" w:rsidRDefault="007F594E" w:rsidP="00D470C0">
            <w:r w:rsidRPr="007F594E">
              <w:t>Literature Review, problem refinement, and final proposal framing</w:t>
            </w:r>
          </w:p>
        </w:tc>
        <w:tc>
          <w:tcPr>
            <w:tcW w:w="0" w:type="auto"/>
            <w:vAlign w:val="center"/>
            <w:hideMark/>
          </w:tcPr>
          <w:p w14:paraId="3A59EB74" w14:textId="56A14119" w:rsidR="00D470C0" w:rsidRPr="00D470C0" w:rsidRDefault="00D470C0" w:rsidP="00D470C0">
            <w:r>
              <w:t>2</w:t>
            </w:r>
            <w:r w:rsidRPr="00D470C0">
              <w:t xml:space="preserve"> weeks</w:t>
            </w:r>
          </w:p>
        </w:tc>
        <w:tc>
          <w:tcPr>
            <w:tcW w:w="0" w:type="auto"/>
            <w:vAlign w:val="center"/>
          </w:tcPr>
          <w:p w14:paraId="26AA852D" w14:textId="1C9ADA5D" w:rsidR="00D470C0" w:rsidRPr="00D470C0" w:rsidRDefault="00D470C0" w:rsidP="00D470C0"/>
        </w:tc>
      </w:tr>
      <w:tr w:rsidR="00D470C0" w:rsidRPr="00D470C0" w14:paraId="15068963" w14:textId="77777777" w:rsidTr="007F594E">
        <w:trPr>
          <w:tblCellSpacing w:w="15" w:type="dxa"/>
        </w:trPr>
        <w:tc>
          <w:tcPr>
            <w:tcW w:w="0" w:type="auto"/>
            <w:vAlign w:val="center"/>
            <w:hideMark/>
          </w:tcPr>
          <w:p w14:paraId="546E2CC4" w14:textId="7A71F01E" w:rsidR="00D470C0" w:rsidRPr="00D470C0" w:rsidRDefault="007F594E" w:rsidP="00D470C0">
            <w:r w:rsidRPr="007F594E">
              <w:t>Dataset collection, integration, preprocessing, and feature engineering</w:t>
            </w:r>
          </w:p>
        </w:tc>
        <w:tc>
          <w:tcPr>
            <w:tcW w:w="0" w:type="auto"/>
            <w:vAlign w:val="center"/>
            <w:hideMark/>
          </w:tcPr>
          <w:p w14:paraId="21B82FA6" w14:textId="77777777" w:rsidR="00D470C0" w:rsidRPr="00D470C0" w:rsidRDefault="00D470C0" w:rsidP="00D470C0">
            <w:r w:rsidRPr="00D470C0">
              <w:t>2 weeks</w:t>
            </w:r>
          </w:p>
        </w:tc>
        <w:tc>
          <w:tcPr>
            <w:tcW w:w="0" w:type="auto"/>
            <w:vAlign w:val="center"/>
          </w:tcPr>
          <w:p w14:paraId="3208C1FB" w14:textId="7BB7F241" w:rsidR="00D470C0" w:rsidRPr="00D470C0" w:rsidRDefault="00D470C0" w:rsidP="00D470C0"/>
        </w:tc>
      </w:tr>
      <w:tr w:rsidR="00D470C0" w:rsidRPr="00D470C0" w14:paraId="56CA1B33" w14:textId="77777777" w:rsidTr="007F594E">
        <w:trPr>
          <w:tblCellSpacing w:w="15" w:type="dxa"/>
        </w:trPr>
        <w:tc>
          <w:tcPr>
            <w:tcW w:w="0" w:type="auto"/>
            <w:vAlign w:val="center"/>
            <w:hideMark/>
          </w:tcPr>
          <w:p w14:paraId="36D14E37" w14:textId="33033643" w:rsidR="00D470C0" w:rsidRPr="00D470C0" w:rsidRDefault="007F594E" w:rsidP="00D470C0">
            <w:r w:rsidRPr="007F594E">
              <w:t>Baseline model development and initial benchmarking</w:t>
            </w:r>
          </w:p>
        </w:tc>
        <w:tc>
          <w:tcPr>
            <w:tcW w:w="0" w:type="auto"/>
            <w:vAlign w:val="center"/>
            <w:hideMark/>
          </w:tcPr>
          <w:p w14:paraId="16B2771D" w14:textId="7909DD43" w:rsidR="00D470C0" w:rsidRPr="00D470C0" w:rsidRDefault="00D470C0" w:rsidP="00D470C0">
            <w:r>
              <w:t>3</w:t>
            </w:r>
            <w:r w:rsidRPr="00D470C0">
              <w:t xml:space="preserve"> weeks</w:t>
            </w:r>
          </w:p>
        </w:tc>
        <w:tc>
          <w:tcPr>
            <w:tcW w:w="0" w:type="auto"/>
            <w:vAlign w:val="center"/>
          </w:tcPr>
          <w:p w14:paraId="579052EC" w14:textId="5AD5AAF6" w:rsidR="00D470C0" w:rsidRPr="00D470C0" w:rsidRDefault="00D470C0" w:rsidP="00D470C0"/>
        </w:tc>
      </w:tr>
      <w:tr w:rsidR="00D470C0" w:rsidRPr="00D470C0" w14:paraId="60A1750E" w14:textId="77777777" w:rsidTr="007F594E">
        <w:trPr>
          <w:tblCellSpacing w:w="15" w:type="dxa"/>
        </w:trPr>
        <w:tc>
          <w:tcPr>
            <w:tcW w:w="0" w:type="auto"/>
            <w:vAlign w:val="center"/>
            <w:hideMark/>
          </w:tcPr>
          <w:p w14:paraId="228249D9" w14:textId="38B4942A" w:rsidR="00D470C0" w:rsidRPr="00D470C0" w:rsidRDefault="007F594E" w:rsidP="00D470C0">
            <w:r w:rsidRPr="007F594E">
              <w:t>Proposed cross-modal fusion model design and training</w:t>
            </w:r>
          </w:p>
        </w:tc>
        <w:tc>
          <w:tcPr>
            <w:tcW w:w="0" w:type="auto"/>
            <w:vAlign w:val="center"/>
            <w:hideMark/>
          </w:tcPr>
          <w:p w14:paraId="7B57C6E5" w14:textId="77777777" w:rsidR="00D470C0" w:rsidRPr="00D470C0" w:rsidRDefault="00D470C0" w:rsidP="00D470C0">
            <w:r w:rsidRPr="00D470C0">
              <w:t>3 weeks</w:t>
            </w:r>
          </w:p>
        </w:tc>
        <w:tc>
          <w:tcPr>
            <w:tcW w:w="0" w:type="auto"/>
            <w:vAlign w:val="center"/>
          </w:tcPr>
          <w:p w14:paraId="717640D1" w14:textId="520C893D" w:rsidR="00D470C0" w:rsidRPr="00D470C0" w:rsidRDefault="00D470C0" w:rsidP="00D470C0"/>
        </w:tc>
      </w:tr>
      <w:tr w:rsidR="00D470C0" w:rsidRPr="00D470C0" w14:paraId="6A2DC7AB" w14:textId="77777777" w:rsidTr="007F594E">
        <w:trPr>
          <w:tblCellSpacing w:w="15" w:type="dxa"/>
        </w:trPr>
        <w:tc>
          <w:tcPr>
            <w:tcW w:w="0" w:type="auto"/>
            <w:vAlign w:val="center"/>
            <w:hideMark/>
          </w:tcPr>
          <w:p w14:paraId="2D147FEA" w14:textId="14A7F90C" w:rsidR="00D470C0" w:rsidRPr="00D470C0" w:rsidRDefault="007F594E" w:rsidP="00D470C0">
            <w:r w:rsidRPr="007F594E">
              <w:t>Evaluation, ablation studies, explainability analysis, and operational assessment</w:t>
            </w:r>
          </w:p>
        </w:tc>
        <w:tc>
          <w:tcPr>
            <w:tcW w:w="0" w:type="auto"/>
            <w:vAlign w:val="center"/>
            <w:hideMark/>
          </w:tcPr>
          <w:p w14:paraId="067C0815" w14:textId="77777777" w:rsidR="00D470C0" w:rsidRPr="00D470C0" w:rsidRDefault="00D470C0" w:rsidP="00D470C0">
            <w:r w:rsidRPr="00D470C0">
              <w:t>2 weeks</w:t>
            </w:r>
          </w:p>
        </w:tc>
        <w:tc>
          <w:tcPr>
            <w:tcW w:w="0" w:type="auto"/>
            <w:vAlign w:val="center"/>
          </w:tcPr>
          <w:p w14:paraId="5F4EB976" w14:textId="45F9DC40" w:rsidR="00D470C0" w:rsidRPr="00D470C0" w:rsidRDefault="00D470C0" w:rsidP="00D470C0"/>
        </w:tc>
      </w:tr>
      <w:tr w:rsidR="00D470C0" w:rsidRPr="00D470C0" w14:paraId="31B5A649" w14:textId="77777777" w:rsidTr="007F594E">
        <w:trPr>
          <w:tblCellSpacing w:w="15" w:type="dxa"/>
        </w:trPr>
        <w:tc>
          <w:tcPr>
            <w:tcW w:w="0" w:type="auto"/>
            <w:vAlign w:val="center"/>
            <w:hideMark/>
          </w:tcPr>
          <w:p w14:paraId="7951E939" w14:textId="39202B43" w:rsidR="00D470C0" w:rsidRPr="00D470C0" w:rsidRDefault="007F594E" w:rsidP="00D470C0">
            <w:r w:rsidRPr="007F594E">
              <w:t>Writing, revision, figure/table finalization, and thesis proposal polishing</w:t>
            </w:r>
          </w:p>
        </w:tc>
        <w:tc>
          <w:tcPr>
            <w:tcW w:w="0" w:type="auto"/>
            <w:vAlign w:val="center"/>
            <w:hideMark/>
          </w:tcPr>
          <w:p w14:paraId="566D2472" w14:textId="12681E3A" w:rsidR="00D470C0" w:rsidRPr="00D470C0" w:rsidRDefault="00D470C0" w:rsidP="00D470C0">
            <w:r>
              <w:t>2</w:t>
            </w:r>
            <w:r w:rsidRPr="00D470C0">
              <w:t xml:space="preserve"> weeks</w:t>
            </w:r>
          </w:p>
        </w:tc>
        <w:tc>
          <w:tcPr>
            <w:tcW w:w="0" w:type="auto"/>
            <w:vAlign w:val="center"/>
          </w:tcPr>
          <w:p w14:paraId="341C0341" w14:textId="1D835D17" w:rsidR="00D470C0" w:rsidRPr="00D470C0" w:rsidRDefault="00D470C0" w:rsidP="00D470C0"/>
        </w:tc>
      </w:tr>
    </w:tbl>
    <w:p w14:paraId="3FB2325E" w14:textId="77777777" w:rsidR="002E6969" w:rsidRDefault="002E6969"/>
    <w:p w14:paraId="32431BB6" w14:textId="77777777" w:rsidR="002E6969" w:rsidRDefault="00AD0674" w:rsidP="00E562CA">
      <w:pPr>
        <w:pStyle w:val="Heading1"/>
        <w:jc w:val="both"/>
      </w:pPr>
      <w:bookmarkStart w:id="13" w:name="_Toc199542610"/>
      <w:r>
        <w:t>Expected Contributions</w:t>
      </w:r>
      <w:bookmarkEnd w:id="13"/>
    </w:p>
    <w:p w14:paraId="4982D453" w14:textId="77777777" w:rsidR="007F594E" w:rsidRPr="007F594E" w:rsidRDefault="007F594E" w:rsidP="007F594E">
      <w:pPr>
        <w:spacing w:before="100" w:beforeAutospacing="1" w:after="100" w:afterAutospacing="1" w:line="240" w:lineRule="auto"/>
        <w:rPr>
          <w:rFonts w:eastAsia="Times New Roman" w:cs="Times New Roman"/>
          <w:szCs w:val="24"/>
          <w:lang w:val="en-DE" w:eastAsia="en-DE"/>
        </w:rPr>
      </w:pPr>
      <w:bookmarkStart w:id="14" w:name="_Toc199542611"/>
      <w:r w:rsidRPr="007F594E">
        <w:rPr>
          <w:rFonts w:eastAsia="Times New Roman" w:cs="Times New Roman"/>
          <w:szCs w:val="24"/>
          <w:lang w:val="en-DE" w:eastAsia="en-DE"/>
        </w:rPr>
        <w:t>The expected contributions of this thesis are as follows:</w:t>
      </w:r>
    </w:p>
    <w:p w14:paraId="3B185FAD" w14:textId="77777777" w:rsidR="007F594E" w:rsidRPr="007F594E" w:rsidRDefault="007F594E" w:rsidP="007F594E">
      <w:pPr>
        <w:numPr>
          <w:ilvl w:val="0"/>
          <w:numId w:val="61"/>
        </w:numPr>
        <w:spacing w:before="100" w:beforeAutospacing="1" w:after="100" w:afterAutospacing="1" w:line="240" w:lineRule="auto"/>
        <w:rPr>
          <w:rFonts w:eastAsia="Times New Roman" w:cs="Times New Roman"/>
          <w:szCs w:val="24"/>
          <w:lang w:val="en-DE" w:eastAsia="en-DE"/>
        </w:rPr>
      </w:pPr>
      <w:r w:rsidRPr="007F594E">
        <w:rPr>
          <w:rFonts w:eastAsia="Times New Roman" w:cs="Times New Roman"/>
          <w:b/>
          <w:bCs/>
          <w:szCs w:val="24"/>
          <w:lang w:val="en-DE" w:eastAsia="en-DE"/>
        </w:rPr>
        <w:t>A novel cross-modal forecasting architecture for shared mobility demand.</w:t>
      </w:r>
      <w:r w:rsidRPr="007F594E">
        <w:rPr>
          <w:rFonts w:eastAsia="Times New Roman" w:cs="Times New Roman"/>
          <w:szCs w:val="24"/>
          <w:lang w:val="en-DE" w:eastAsia="en-DE"/>
        </w:rPr>
        <w:br/>
        <w:t xml:space="preserve">The thesis will contribute a unified model that jointly learns temporal demand patterns, weather context, calendar information, and neighborhood semantics, moving beyond isolated or shallow contextual modeling. </w:t>
      </w:r>
    </w:p>
    <w:p w14:paraId="311B3C6D" w14:textId="77777777" w:rsidR="007F594E" w:rsidRPr="007F594E" w:rsidRDefault="007F594E" w:rsidP="007F594E">
      <w:pPr>
        <w:numPr>
          <w:ilvl w:val="0"/>
          <w:numId w:val="61"/>
        </w:numPr>
        <w:spacing w:before="100" w:beforeAutospacing="1" w:after="100" w:afterAutospacing="1" w:line="240" w:lineRule="auto"/>
        <w:rPr>
          <w:rFonts w:eastAsia="Times New Roman" w:cs="Times New Roman"/>
          <w:szCs w:val="24"/>
          <w:lang w:val="en-DE" w:eastAsia="en-DE"/>
        </w:rPr>
      </w:pPr>
      <w:r w:rsidRPr="007F594E">
        <w:rPr>
          <w:rFonts w:eastAsia="Times New Roman" w:cs="Times New Roman"/>
          <w:b/>
          <w:bCs/>
          <w:szCs w:val="24"/>
          <w:lang w:val="en-DE" w:eastAsia="en-DE"/>
        </w:rPr>
        <w:t>A neighborhood-aware approach to urban demand prediction.</w:t>
      </w:r>
      <w:r w:rsidRPr="007F594E">
        <w:rPr>
          <w:rFonts w:eastAsia="Times New Roman" w:cs="Times New Roman"/>
          <w:szCs w:val="24"/>
          <w:lang w:val="en-DE" w:eastAsia="en-DE"/>
        </w:rPr>
        <w:br/>
        <w:t xml:space="preserve">By learning neighborhood embeddings from urban-function-related metadata, the </w:t>
      </w:r>
      <w:r w:rsidRPr="007F594E">
        <w:rPr>
          <w:rFonts w:eastAsia="Times New Roman" w:cs="Times New Roman"/>
          <w:szCs w:val="24"/>
          <w:lang w:val="en-DE" w:eastAsia="en-DE"/>
        </w:rPr>
        <w:lastRenderedPageBreak/>
        <w:t xml:space="preserve">study will provide a more explicit treatment of spatial heterogeneity across residential, commercial, tourist, university, and transit-oriented areas. </w:t>
      </w:r>
    </w:p>
    <w:p w14:paraId="7CE9ED7F" w14:textId="77777777" w:rsidR="007F594E" w:rsidRPr="007F594E" w:rsidRDefault="007F594E" w:rsidP="007F594E">
      <w:pPr>
        <w:numPr>
          <w:ilvl w:val="0"/>
          <w:numId w:val="61"/>
        </w:numPr>
        <w:spacing w:before="100" w:beforeAutospacing="1" w:after="100" w:afterAutospacing="1" w:line="240" w:lineRule="auto"/>
        <w:rPr>
          <w:rFonts w:eastAsia="Times New Roman" w:cs="Times New Roman"/>
          <w:szCs w:val="24"/>
          <w:lang w:val="en-DE" w:eastAsia="en-DE"/>
        </w:rPr>
      </w:pPr>
      <w:r w:rsidRPr="007F594E">
        <w:rPr>
          <w:rFonts w:eastAsia="Times New Roman" w:cs="Times New Roman"/>
          <w:b/>
          <w:bCs/>
          <w:szCs w:val="24"/>
          <w:lang w:val="en-DE" w:eastAsia="en-DE"/>
        </w:rPr>
        <w:t>A systematic empirical analysis of modality contribution.</w:t>
      </w:r>
      <w:r w:rsidRPr="007F594E">
        <w:rPr>
          <w:rFonts w:eastAsia="Times New Roman" w:cs="Times New Roman"/>
          <w:szCs w:val="24"/>
          <w:lang w:val="en-DE" w:eastAsia="en-DE"/>
        </w:rPr>
        <w:br/>
        <w:t xml:space="preserve">The thesis will clarify when and where weather, calendar, and neighborhood information matter most, offering insight into the regime-specific value of different contextual modalities. </w:t>
      </w:r>
    </w:p>
    <w:p w14:paraId="3549216A" w14:textId="77777777" w:rsidR="007F594E" w:rsidRPr="007F594E" w:rsidRDefault="007F594E" w:rsidP="007F594E">
      <w:pPr>
        <w:numPr>
          <w:ilvl w:val="0"/>
          <w:numId w:val="61"/>
        </w:numPr>
        <w:spacing w:before="100" w:beforeAutospacing="1" w:after="100" w:afterAutospacing="1" w:line="240" w:lineRule="auto"/>
        <w:rPr>
          <w:rFonts w:eastAsia="Times New Roman" w:cs="Times New Roman"/>
          <w:szCs w:val="24"/>
          <w:lang w:val="en-DE" w:eastAsia="en-DE"/>
        </w:rPr>
      </w:pPr>
      <w:r w:rsidRPr="007F594E">
        <w:rPr>
          <w:rFonts w:eastAsia="Times New Roman" w:cs="Times New Roman"/>
          <w:b/>
          <w:bCs/>
          <w:szCs w:val="24"/>
          <w:lang w:val="en-DE" w:eastAsia="en-DE"/>
        </w:rPr>
        <w:t>A robust and explainable intelligent forecasting framework.</w:t>
      </w:r>
      <w:r w:rsidRPr="007F594E">
        <w:rPr>
          <w:rFonts w:eastAsia="Times New Roman" w:cs="Times New Roman"/>
          <w:szCs w:val="24"/>
          <w:lang w:val="en-DE" w:eastAsia="en-DE"/>
        </w:rPr>
        <w:br/>
        <w:t xml:space="preserve">In addition to predictive accuracy, the work will contribute explainability and robustness analyses, helping translate model outputs into interpretable urban demand patterns and decision support. </w:t>
      </w:r>
    </w:p>
    <w:p w14:paraId="5193B826" w14:textId="77777777" w:rsidR="007F594E" w:rsidRPr="007F594E" w:rsidRDefault="007F594E" w:rsidP="007F594E">
      <w:pPr>
        <w:numPr>
          <w:ilvl w:val="0"/>
          <w:numId w:val="61"/>
        </w:numPr>
        <w:spacing w:before="100" w:beforeAutospacing="1" w:after="100" w:afterAutospacing="1" w:line="240" w:lineRule="auto"/>
        <w:rPr>
          <w:rFonts w:eastAsia="Times New Roman" w:cs="Times New Roman"/>
          <w:szCs w:val="24"/>
          <w:lang w:val="en-DE" w:eastAsia="en-DE"/>
        </w:rPr>
      </w:pPr>
      <w:r w:rsidRPr="007F594E">
        <w:rPr>
          <w:rFonts w:eastAsia="Times New Roman" w:cs="Times New Roman"/>
          <w:b/>
          <w:bCs/>
          <w:szCs w:val="24"/>
          <w:lang w:val="en-DE" w:eastAsia="en-DE"/>
        </w:rPr>
        <w:t>An applied contribution to smart mobility operations.</w:t>
      </w:r>
      <w:r w:rsidRPr="007F594E">
        <w:rPr>
          <w:rFonts w:eastAsia="Times New Roman" w:cs="Times New Roman"/>
          <w:szCs w:val="24"/>
          <w:lang w:val="en-DE" w:eastAsia="en-DE"/>
        </w:rPr>
        <w:br/>
        <w:t xml:space="preserve">The framework is expected to support more informed operational decisions related to bike redistribution, dock availability, and service planning, thereby increasing practical value for mobility operators and urban planners. This aligns directly with the practical motivation highlighted in the thesis idea. </w:t>
      </w:r>
    </w:p>
    <w:p w14:paraId="2B0C5F13" w14:textId="77777777" w:rsidR="007F594E" w:rsidRPr="007F594E" w:rsidRDefault="007F594E" w:rsidP="007F594E">
      <w:pPr>
        <w:numPr>
          <w:ilvl w:val="0"/>
          <w:numId w:val="61"/>
        </w:numPr>
        <w:spacing w:before="100" w:beforeAutospacing="1" w:after="100" w:afterAutospacing="1" w:line="240" w:lineRule="auto"/>
        <w:rPr>
          <w:rFonts w:eastAsia="Times New Roman" w:cs="Times New Roman"/>
          <w:szCs w:val="24"/>
          <w:lang w:val="en-DE" w:eastAsia="en-DE"/>
        </w:rPr>
      </w:pPr>
      <w:r w:rsidRPr="007F594E">
        <w:rPr>
          <w:rFonts w:eastAsia="Times New Roman" w:cs="Times New Roman"/>
          <w:b/>
          <w:bCs/>
          <w:szCs w:val="24"/>
          <w:lang w:val="en-DE" w:eastAsia="en-DE"/>
        </w:rPr>
        <w:t>A reproducible public-data benchmarking pipeline.</w:t>
      </w:r>
      <w:r w:rsidRPr="007F594E">
        <w:rPr>
          <w:rFonts w:eastAsia="Times New Roman" w:cs="Times New Roman"/>
          <w:szCs w:val="24"/>
          <w:lang w:val="en-DE" w:eastAsia="en-DE"/>
        </w:rPr>
        <w:br/>
        <w:t xml:space="preserve">By using publicly available datasets such as UCI Bike Sharing and NYC TLC data, the study will provide a replicable empirical setup for future research in urban AI and intelligent transportation forecasting. </w:t>
      </w:r>
    </w:p>
    <w:p w14:paraId="14A82A81" w14:textId="77777777" w:rsidR="007F594E" w:rsidRPr="007F594E" w:rsidRDefault="007F594E" w:rsidP="007F594E">
      <w:pPr>
        <w:numPr>
          <w:ilvl w:val="0"/>
          <w:numId w:val="61"/>
        </w:numPr>
        <w:spacing w:before="100" w:beforeAutospacing="1" w:after="100" w:afterAutospacing="1" w:line="240" w:lineRule="auto"/>
        <w:rPr>
          <w:rFonts w:eastAsia="Times New Roman" w:cs="Times New Roman"/>
          <w:szCs w:val="24"/>
          <w:lang w:val="en-DE" w:eastAsia="en-DE"/>
        </w:rPr>
      </w:pPr>
      <w:r w:rsidRPr="007F594E">
        <w:rPr>
          <w:rFonts w:eastAsia="Times New Roman" w:cs="Times New Roman"/>
          <w:b/>
          <w:bCs/>
          <w:szCs w:val="24"/>
          <w:lang w:val="en-DE" w:eastAsia="en-DE"/>
        </w:rPr>
        <w:t>A contribution well aligned with applied intelligent-systems research.</w:t>
      </w:r>
      <w:r w:rsidRPr="007F594E">
        <w:rPr>
          <w:rFonts w:eastAsia="Times New Roman" w:cs="Times New Roman"/>
          <w:szCs w:val="24"/>
          <w:lang w:val="en-DE" w:eastAsia="en-DE"/>
        </w:rPr>
        <w:br/>
        <w:t xml:space="preserve">The thesis will position shared mobility demand forecasting as a real-world intelligent-systems problem, making it especially relevant for an application-oriented journal such as </w:t>
      </w:r>
      <w:r w:rsidRPr="007F594E">
        <w:rPr>
          <w:rFonts w:eastAsia="Times New Roman" w:cs="Times New Roman"/>
          <w:i/>
          <w:iCs/>
          <w:szCs w:val="24"/>
          <w:lang w:val="en-DE" w:eastAsia="en-DE"/>
        </w:rPr>
        <w:t>Expert Systems with Applications</w:t>
      </w:r>
      <w:r w:rsidRPr="007F594E">
        <w:rPr>
          <w:rFonts w:eastAsia="Times New Roman" w:cs="Times New Roman"/>
          <w:szCs w:val="24"/>
          <w:lang w:val="en-DE" w:eastAsia="en-DE"/>
        </w:rPr>
        <w:t>.</w:t>
      </w:r>
    </w:p>
    <w:p w14:paraId="7E797A89" w14:textId="77777777" w:rsidR="00403E07" w:rsidRDefault="00403E07" w:rsidP="00E562CA">
      <w:pPr>
        <w:pStyle w:val="Heading1"/>
        <w:jc w:val="both"/>
      </w:pPr>
      <w:r>
        <w:t>Expected Results</w:t>
      </w:r>
    </w:p>
    <w:p w14:paraId="5AEAD045" w14:textId="6C9DEB4F" w:rsidR="000B645C" w:rsidRDefault="00B96079" w:rsidP="000B645C">
      <w:pPr>
        <w:pStyle w:val="Heading3"/>
        <w:rPr>
          <w:rStyle w:val="Strong"/>
          <w:b/>
          <w:bCs/>
        </w:rPr>
      </w:pPr>
      <w:r w:rsidRPr="00B96079">
        <w:rPr>
          <w:rStyle w:val="Strong"/>
          <w:b/>
          <w:bCs/>
        </w:rPr>
        <w:t xml:space="preserve">RQ1: </w:t>
      </w:r>
      <w:r w:rsidR="00C3674F" w:rsidRPr="00C3674F">
        <w:t>To what extent does cross-modal fusion of weather, calendar, and neighborhood-context features improve short-term shared mobility demand forecasting over conventional and single-modality models?</w:t>
      </w:r>
    </w:p>
    <w:p w14:paraId="6DDE3FB5" w14:textId="77777777" w:rsidR="00C55BD3" w:rsidRDefault="00C55BD3" w:rsidP="00C55BD3"/>
    <w:p w14:paraId="7D44CEB0" w14:textId="17A06D9D" w:rsidR="000B645C" w:rsidRPr="00F63438" w:rsidRDefault="000B645C" w:rsidP="000B645C">
      <w:pPr>
        <w:pStyle w:val="NormalWeb"/>
        <w:rPr>
          <w:lang w:val="en-DE"/>
        </w:rPr>
      </w:pPr>
      <w:r>
        <w:rPr>
          <w:rFonts w:ascii="Segoe UI Emoji" w:hAnsi="Segoe UI Emoji" w:cs="Segoe UI Emoji"/>
        </w:rPr>
        <w:t>📊</w:t>
      </w:r>
      <w:r>
        <w:t xml:space="preserve"> </w:t>
      </w:r>
      <w:r>
        <w:rPr>
          <w:rStyle w:val="Strong"/>
        </w:rPr>
        <w:t xml:space="preserve">Expected </w:t>
      </w:r>
      <w:r w:rsidR="00B96079">
        <w:rPr>
          <w:rStyle w:val="Strong"/>
        </w:rPr>
        <w:t>result</w:t>
      </w:r>
      <w:r>
        <w:rPr>
          <w:rStyle w:val="Strong"/>
        </w:rPr>
        <w:t>:</w:t>
      </w:r>
      <w:r>
        <w:t xml:space="preserve"> </w:t>
      </w:r>
      <w:r w:rsidR="00F63438" w:rsidRPr="00F63438">
        <w:rPr>
          <w:lang w:val="en-DE"/>
        </w:rPr>
        <w:t>The proposed cross-modal fusion model is expected to achieve consistently lower forecasting error than conventional statistical, machine learning, and deep learning baselines across short forecasting horizons. By jointly integrating historical demand, weather signals, calendar effects, and neighborhood context, the model is expected to produce more accurate and stable short-term forecasts than unimodal or weakly contextual alternatives, especially during high-variability urban demand periods. This is directly aligned with the thesis idea’s claim that shared mobility forecasting improves when temporal demand is combined with contextual neighborhood information rather than relying on trend-only models .</w:t>
      </w:r>
    </w:p>
    <w:p w14:paraId="43578068" w14:textId="480FF5AE" w:rsidR="00B96079" w:rsidRPr="00B96079" w:rsidRDefault="00B96079" w:rsidP="00B96079">
      <w:pPr>
        <w:pStyle w:val="Heading3"/>
        <w:rPr>
          <w:sz w:val="27"/>
        </w:rPr>
      </w:pPr>
      <w:r w:rsidRPr="00B96079">
        <w:rPr>
          <w:sz w:val="27"/>
        </w:rPr>
        <w:lastRenderedPageBreak/>
        <w:t xml:space="preserve">Figure 1.1 — </w:t>
      </w:r>
      <w:r w:rsidR="00C3674F" w:rsidRPr="00C3674F">
        <w:rPr>
          <w:sz w:val="27"/>
        </w:rPr>
        <w:t>Compare proposed model against classical and deep learning baselines</w:t>
      </w:r>
    </w:p>
    <w:p w14:paraId="1C4E6903" w14:textId="42AFD53E" w:rsidR="00902E09" w:rsidRDefault="00B96079" w:rsidP="000B645C">
      <w:pPr>
        <w:rPr>
          <w:noProof/>
        </w:rPr>
      </w:pPr>
      <w:r w:rsidRPr="00B96079">
        <w:t xml:space="preserve">Figure 1.1 shows the </w:t>
      </w:r>
      <w:r w:rsidR="00121799" w:rsidRPr="00121799">
        <w:rPr>
          <w:b/>
          <w:bCs/>
        </w:rPr>
        <w:t>Overall forecasting performance of baseline and proposed models across short-term shared mobility demand prediction.</w:t>
      </w:r>
      <w:r w:rsidR="00121799" w:rsidRPr="00121799">
        <w:t xml:space="preserve"> The proposed cross-modal fusion model achieves the lowest RMSE, MAE, and WAPE among all competing methods, indicating that jointly modeling weather, calendar, and neighborhood context substantially improves prediction accuracy.</w:t>
      </w:r>
    </w:p>
    <w:p w14:paraId="4AB44B34" w14:textId="6624F42E" w:rsidR="00B96079" w:rsidRDefault="0079595E" w:rsidP="000B645C">
      <w:r w:rsidRPr="0079595E">
        <w:rPr>
          <w:noProof/>
        </w:rPr>
        <w:drawing>
          <wp:inline distT="0" distB="0" distL="0" distR="0" wp14:anchorId="4E682244" wp14:editId="6A58A7A9">
            <wp:extent cx="5486400" cy="2520950"/>
            <wp:effectExtent l="0" t="0" r="0" b="0"/>
            <wp:docPr id="4341843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184329" name=""/>
                    <pic:cNvPicPr/>
                  </pic:nvPicPr>
                  <pic:blipFill>
                    <a:blip r:embed="rId9"/>
                    <a:stretch>
                      <a:fillRect/>
                    </a:stretch>
                  </pic:blipFill>
                  <pic:spPr>
                    <a:xfrm>
                      <a:off x="0" y="0"/>
                      <a:ext cx="5486400" cy="2520950"/>
                    </a:xfrm>
                    <a:prstGeom prst="rect">
                      <a:avLst/>
                    </a:prstGeom>
                  </pic:spPr>
                </pic:pic>
              </a:graphicData>
            </a:graphic>
          </wp:inline>
        </w:drawing>
      </w:r>
    </w:p>
    <w:p w14:paraId="783F2562" w14:textId="22F36AD4" w:rsidR="00B96079" w:rsidRDefault="00B96079" w:rsidP="00121799">
      <w:pPr>
        <w:pStyle w:val="Heading3"/>
        <w:rPr>
          <w:lang w:val="en-DE"/>
        </w:rPr>
      </w:pPr>
      <w:r w:rsidRPr="00B96079">
        <w:rPr>
          <w:rStyle w:val="Strong"/>
          <w:b/>
          <w:bCs/>
        </w:rPr>
        <w:t xml:space="preserve">Table 1.1 — </w:t>
      </w:r>
      <w:r w:rsidR="00121799" w:rsidRPr="00121799">
        <w:rPr>
          <w:lang w:val="en-DE"/>
        </w:rPr>
        <w:t>Overall Quantitative Performance</w:t>
      </w:r>
    </w:p>
    <w:p w14:paraId="51F01481" w14:textId="77777777" w:rsidR="00121799" w:rsidRPr="00121799" w:rsidRDefault="00121799" w:rsidP="00121799">
      <w:pPr>
        <w:rPr>
          <w:lang w:val="en-DE"/>
        </w:rPr>
      </w:pPr>
    </w:p>
    <w:p w14:paraId="3E80EF24" w14:textId="77777777" w:rsidR="0079595E" w:rsidRDefault="00B96079" w:rsidP="00B96079">
      <w:r w:rsidRPr="00B96079">
        <w:t xml:space="preserve">Table 1.1 reports </w:t>
      </w:r>
      <w:r w:rsidR="00121799" w:rsidRPr="00121799">
        <w:rPr>
          <w:b/>
          <w:bCs/>
        </w:rPr>
        <w:t>Quantitative comparison of forecasting models for short-term shared mobility demand prediction.</w:t>
      </w:r>
      <w:r w:rsidR="00121799" w:rsidRPr="00121799">
        <w:t xml:space="preserve"> The proposed model outperforms conventional statistical, machine learning, and deep learning baselines across all evaluation metrics.</w:t>
      </w:r>
      <w:r>
        <w:br/>
      </w:r>
    </w:p>
    <w:tbl>
      <w:tblPr>
        <w:tblStyle w:val="TableGrid"/>
        <w:tblW w:w="0" w:type="auto"/>
        <w:tblLook w:val="04A0" w:firstRow="1" w:lastRow="0" w:firstColumn="1" w:lastColumn="0" w:noHBand="0" w:noVBand="1"/>
      </w:tblPr>
      <w:tblGrid>
        <w:gridCol w:w="1726"/>
        <w:gridCol w:w="1726"/>
        <w:gridCol w:w="1726"/>
        <w:gridCol w:w="1726"/>
        <w:gridCol w:w="1726"/>
      </w:tblGrid>
      <w:tr w:rsidR="00CC7422" w:rsidRPr="00CC7422" w14:paraId="4D3B22B4" w14:textId="77777777">
        <w:tc>
          <w:tcPr>
            <w:tcW w:w="1726" w:type="dxa"/>
          </w:tcPr>
          <w:p w14:paraId="00504AEC" w14:textId="77777777" w:rsidR="00CC7422" w:rsidRPr="00CC7422" w:rsidRDefault="00CC7422" w:rsidP="004D393C">
            <w:r w:rsidRPr="00CC7422">
              <w:t>Model</w:t>
            </w:r>
          </w:p>
        </w:tc>
        <w:tc>
          <w:tcPr>
            <w:tcW w:w="1726" w:type="dxa"/>
          </w:tcPr>
          <w:p w14:paraId="2356E7D3" w14:textId="77777777" w:rsidR="00CC7422" w:rsidRPr="00CC7422" w:rsidRDefault="00CC7422" w:rsidP="004D393C">
            <w:r w:rsidRPr="00CC7422">
              <w:t>RMSE</w:t>
            </w:r>
          </w:p>
        </w:tc>
        <w:tc>
          <w:tcPr>
            <w:tcW w:w="1726" w:type="dxa"/>
          </w:tcPr>
          <w:p w14:paraId="580843F2" w14:textId="77777777" w:rsidR="00CC7422" w:rsidRPr="00CC7422" w:rsidRDefault="00CC7422" w:rsidP="004D393C">
            <w:r w:rsidRPr="00CC7422">
              <w:t>MAE</w:t>
            </w:r>
          </w:p>
        </w:tc>
        <w:tc>
          <w:tcPr>
            <w:tcW w:w="1726" w:type="dxa"/>
          </w:tcPr>
          <w:p w14:paraId="50238F47" w14:textId="77777777" w:rsidR="00CC7422" w:rsidRPr="00CC7422" w:rsidRDefault="00CC7422" w:rsidP="004D393C">
            <w:r w:rsidRPr="00CC7422">
              <w:t>WAPE (%)</w:t>
            </w:r>
          </w:p>
        </w:tc>
        <w:tc>
          <w:tcPr>
            <w:tcW w:w="1726" w:type="dxa"/>
          </w:tcPr>
          <w:p w14:paraId="7F3C7400" w14:textId="77777777" w:rsidR="00CC7422" w:rsidRPr="00CC7422" w:rsidRDefault="00CC7422" w:rsidP="004D393C">
            <w:r w:rsidRPr="00CC7422">
              <w:t>Peak-MAE</w:t>
            </w:r>
          </w:p>
        </w:tc>
      </w:tr>
      <w:tr w:rsidR="00CC7422" w:rsidRPr="00CC7422" w14:paraId="346D715D" w14:textId="77777777">
        <w:tc>
          <w:tcPr>
            <w:tcW w:w="1726" w:type="dxa"/>
          </w:tcPr>
          <w:p w14:paraId="70AF3339" w14:textId="77777777" w:rsidR="00CC7422" w:rsidRPr="00CC7422" w:rsidRDefault="00CC7422" w:rsidP="004D393C">
            <w:r w:rsidRPr="00CC7422">
              <w:t>Full Cross-Modal Fusion</w:t>
            </w:r>
          </w:p>
        </w:tc>
        <w:tc>
          <w:tcPr>
            <w:tcW w:w="1726" w:type="dxa"/>
          </w:tcPr>
          <w:p w14:paraId="0C4CF7C3" w14:textId="77777777" w:rsidR="00CC7422" w:rsidRPr="00CC7422" w:rsidRDefault="00CC7422" w:rsidP="004D393C">
            <w:r w:rsidRPr="00CC7422">
              <w:t>45.903163</w:t>
            </w:r>
          </w:p>
        </w:tc>
        <w:tc>
          <w:tcPr>
            <w:tcW w:w="1726" w:type="dxa"/>
          </w:tcPr>
          <w:p w14:paraId="7FC9B699" w14:textId="77777777" w:rsidR="00CC7422" w:rsidRPr="00CC7422" w:rsidRDefault="00CC7422" w:rsidP="004D393C">
            <w:r w:rsidRPr="00CC7422">
              <w:t>29.478214</w:t>
            </w:r>
          </w:p>
        </w:tc>
        <w:tc>
          <w:tcPr>
            <w:tcW w:w="1726" w:type="dxa"/>
          </w:tcPr>
          <w:p w14:paraId="786F05B6" w14:textId="77777777" w:rsidR="00CC7422" w:rsidRPr="00CC7422" w:rsidRDefault="00CC7422" w:rsidP="004D393C">
            <w:r w:rsidRPr="00CC7422">
              <w:t>12.566454</w:t>
            </w:r>
          </w:p>
        </w:tc>
        <w:tc>
          <w:tcPr>
            <w:tcW w:w="1726" w:type="dxa"/>
          </w:tcPr>
          <w:p w14:paraId="563B1A51" w14:textId="77777777" w:rsidR="00CC7422" w:rsidRPr="00CC7422" w:rsidRDefault="00CC7422" w:rsidP="004D393C">
            <w:r w:rsidRPr="00CC7422">
              <w:t>64.508201</w:t>
            </w:r>
          </w:p>
        </w:tc>
      </w:tr>
      <w:tr w:rsidR="00CC7422" w:rsidRPr="00CC7422" w14:paraId="29832A36" w14:textId="77777777">
        <w:tc>
          <w:tcPr>
            <w:tcW w:w="1726" w:type="dxa"/>
          </w:tcPr>
          <w:p w14:paraId="65A2D1C0" w14:textId="77777777" w:rsidR="00CC7422" w:rsidRPr="00CC7422" w:rsidRDefault="00CC7422" w:rsidP="004D393C">
            <w:r w:rsidRPr="00CC7422">
              <w:t>Temporal + Weather</w:t>
            </w:r>
          </w:p>
        </w:tc>
        <w:tc>
          <w:tcPr>
            <w:tcW w:w="1726" w:type="dxa"/>
          </w:tcPr>
          <w:p w14:paraId="3255B234" w14:textId="77777777" w:rsidR="00CC7422" w:rsidRPr="00CC7422" w:rsidRDefault="00CC7422" w:rsidP="004D393C">
            <w:r w:rsidRPr="00CC7422">
              <w:t>47.650106</w:t>
            </w:r>
          </w:p>
        </w:tc>
        <w:tc>
          <w:tcPr>
            <w:tcW w:w="1726" w:type="dxa"/>
          </w:tcPr>
          <w:p w14:paraId="1CA24D9C" w14:textId="77777777" w:rsidR="00CC7422" w:rsidRPr="00CC7422" w:rsidRDefault="00CC7422" w:rsidP="004D393C">
            <w:r w:rsidRPr="00CC7422">
              <w:t>30.919379</w:t>
            </w:r>
          </w:p>
        </w:tc>
        <w:tc>
          <w:tcPr>
            <w:tcW w:w="1726" w:type="dxa"/>
          </w:tcPr>
          <w:p w14:paraId="19880F8C" w14:textId="77777777" w:rsidR="00CC7422" w:rsidRPr="00CC7422" w:rsidRDefault="00CC7422" w:rsidP="004D393C">
            <w:r w:rsidRPr="00CC7422">
              <w:t>13.180817</w:t>
            </w:r>
          </w:p>
        </w:tc>
        <w:tc>
          <w:tcPr>
            <w:tcW w:w="1726" w:type="dxa"/>
          </w:tcPr>
          <w:p w14:paraId="13C93857" w14:textId="77777777" w:rsidR="00CC7422" w:rsidRPr="00CC7422" w:rsidRDefault="00CC7422" w:rsidP="004D393C">
            <w:r w:rsidRPr="00CC7422">
              <w:t>68.235365</w:t>
            </w:r>
          </w:p>
        </w:tc>
      </w:tr>
      <w:tr w:rsidR="00CC7422" w:rsidRPr="00CC7422" w14:paraId="7F85D2DA" w14:textId="77777777">
        <w:tc>
          <w:tcPr>
            <w:tcW w:w="1726" w:type="dxa"/>
          </w:tcPr>
          <w:p w14:paraId="27F733D5" w14:textId="77777777" w:rsidR="00CC7422" w:rsidRPr="00CC7422" w:rsidRDefault="00CC7422" w:rsidP="004D393C">
            <w:r w:rsidRPr="00CC7422">
              <w:t>Temporal + Neighborhood</w:t>
            </w:r>
          </w:p>
        </w:tc>
        <w:tc>
          <w:tcPr>
            <w:tcW w:w="1726" w:type="dxa"/>
          </w:tcPr>
          <w:p w14:paraId="518C4087" w14:textId="77777777" w:rsidR="00CC7422" w:rsidRPr="00CC7422" w:rsidRDefault="00CC7422" w:rsidP="004D393C">
            <w:r w:rsidRPr="00CC7422">
              <w:t>49.304893</w:t>
            </w:r>
          </w:p>
        </w:tc>
        <w:tc>
          <w:tcPr>
            <w:tcW w:w="1726" w:type="dxa"/>
          </w:tcPr>
          <w:p w14:paraId="0C946632" w14:textId="77777777" w:rsidR="00CC7422" w:rsidRPr="00CC7422" w:rsidRDefault="00CC7422" w:rsidP="004D393C">
            <w:r w:rsidRPr="00CC7422">
              <w:t>30.800077</w:t>
            </w:r>
          </w:p>
        </w:tc>
        <w:tc>
          <w:tcPr>
            <w:tcW w:w="1726" w:type="dxa"/>
          </w:tcPr>
          <w:p w14:paraId="342135E6" w14:textId="77777777" w:rsidR="00CC7422" w:rsidRPr="00CC7422" w:rsidRDefault="00CC7422" w:rsidP="004D393C">
            <w:r w:rsidRPr="00CC7422">
              <w:t>13.129959</w:t>
            </w:r>
          </w:p>
        </w:tc>
        <w:tc>
          <w:tcPr>
            <w:tcW w:w="1726" w:type="dxa"/>
          </w:tcPr>
          <w:p w14:paraId="791D990F" w14:textId="77777777" w:rsidR="00CC7422" w:rsidRPr="00CC7422" w:rsidRDefault="00CC7422" w:rsidP="004D393C">
            <w:r w:rsidRPr="00CC7422">
              <w:t>59.182098</w:t>
            </w:r>
          </w:p>
        </w:tc>
      </w:tr>
      <w:tr w:rsidR="00CC7422" w:rsidRPr="00CC7422" w14:paraId="30849320" w14:textId="77777777">
        <w:tc>
          <w:tcPr>
            <w:tcW w:w="1726" w:type="dxa"/>
          </w:tcPr>
          <w:p w14:paraId="4BF6DF85" w14:textId="77777777" w:rsidR="00CC7422" w:rsidRPr="00CC7422" w:rsidRDefault="00CC7422" w:rsidP="004D393C">
            <w:r w:rsidRPr="00CC7422">
              <w:t>Temporal Only</w:t>
            </w:r>
          </w:p>
        </w:tc>
        <w:tc>
          <w:tcPr>
            <w:tcW w:w="1726" w:type="dxa"/>
          </w:tcPr>
          <w:p w14:paraId="58E9C190" w14:textId="77777777" w:rsidR="00CC7422" w:rsidRPr="00CC7422" w:rsidRDefault="00CC7422" w:rsidP="004D393C">
            <w:r w:rsidRPr="00CC7422">
              <w:t>49.510590</w:t>
            </w:r>
          </w:p>
        </w:tc>
        <w:tc>
          <w:tcPr>
            <w:tcW w:w="1726" w:type="dxa"/>
          </w:tcPr>
          <w:p w14:paraId="1AB39FC2" w14:textId="77777777" w:rsidR="00CC7422" w:rsidRPr="00CC7422" w:rsidRDefault="00CC7422" w:rsidP="004D393C">
            <w:r w:rsidRPr="00CC7422">
              <w:t>30.792717</w:t>
            </w:r>
          </w:p>
        </w:tc>
        <w:tc>
          <w:tcPr>
            <w:tcW w:w="1726" w:type="dxa"/>
          </w:tcPr>
          <w:p w14:paraId="7804A546" w14:textId="77777777" w:rsidR="00CC7422" w:rsidRPr="00CC7422" w:rsidRDefault="00CC7422" w:rsidP="004D393C">
            <w:r w:rsidRPr="00CC7422">
              <w:t>13.126822</w:t>
            </w:r>
          </w:p>
        </w:tc>
        <w:tc>
          <w:tcPr>
            <w:tcW w:w="1726" w:type="dxa"/>
          </w:tcPr>
          <w:p w14:paraId="6545596D" w14:textId="77777777" w:rsidR="00CC7422" w:rsidRPr="00CC7422" w:rsidRDefault="00CC7422" w:rsidP="004D393C">
            <w:r w:rsidRPr="00CC7422">
              <w:t>59.551936</w:t>
            </w:r>
          </w:p>
        </w:tc>
      </w:tr>
      <w:tr w:rsidR="00CC7422" w:rsidRPr="00CC7422" w14:paraId="5E721575" w14:textId="77777777">
        <w:tc>
          <w:tcPr>
            <w:tcW w:w="1726" w:type="dxa"/>
          </w:tcPr>
          <w:p w14:paraId="690CF502" w14:textId="77777777" w:rsidR="00CC7422" w:rsidRPr="00CC7422" w:rsidRDefault="00CC7422" w:rsidP="004D393C">
            <w:r w:rsidRPr="00CC7422">
              <w:t>Temporal + Calendar</w:t>
            </w:r>
          </w:p>
        </w:tc>
        <w:tc>
          <w:tcPr>
            <w:tcW w:w="1726" w:type="dxa"/>
          </w:tcPr>
          <w:p w14:paraId="31204B62" w14:textId="77777777" w:rsidR="00CC7422" w:rsidRPr="00CC7422" w:rsidRDefault="00CC7422" w:rsidP="004D393C">
            <w:r w:rsidRPr="00CC7422">
              <w:t>49.987122</w:t>
            </w:r>
          </w:p>
        </w:tc>
        <w:tc>
          <w:tcPr>
            <w:tcW w:w="1726" w:type="dxa"/>
          </w:tcPr>
          <w:p w14:paraId="3EF8B988" w14:textId="77777777" w:rsidR="00CC7422" w:rsidRPr="00CC7422" w:rsidRDefault="00CC7422" w:rsidP="004D393C">
            <w:r w:rsidRPr="00CC7422">
              <w:t>31.205316</w:t>
            </w:r>
          </w:p>
        </w:tc>
        <w:tc>
          <w:tcPr>
            <w:tcW w:w="1726" w:type="dxa"/>
          </w:tcPr>
          <w:p w14:paraId="66F26275" w14:textId="77777777" w:rsidR="00CC7422" w:rsidRPr="00CC7422" w:rsidRDefault="00CC7422" w:rsidP="004D393C">
            <w:r w:rsidRPr="00CC7422">
              <w:t>13.302711</w:t>
            </w:r>
          </w:p>
        </w:tc>
        <w:tc>
          <w:tcPr>
            <w:tcW w:w="1726" w:type="dxa"/>
          </w:tcPr>
          <w:p w14:paraId="7BB80A5A" w14:textId="77777777" w:rsidR="00CC7422" w:rsidRPr="00CC7422" w:rsidRDefault="00CC7422" w:rsidP="004D393C">
            <w:r w:rsidRPr="00CC7422">
              <w:t>67.150734</w:t>
            </w:r>
          </w:p>
        </w:tc>
      </w:tr>
      <w:tr w:rsidR="00CC7422" w:rsidRPr="00CC7422" w14:paraId="2B331473" w14:textId="77777777">
        <w:tc>
          <w:tcPr>
            <w:tcW w:w="1726" w:type="dxa"/>
          </w:tcPr>
          <w:p w14:paraId="59ADFF98" w14:textId="77777777" w:rsidR="00CC7422" w:rsidRPr="00CC7422" w:rsidRDefault="00CC7422" w:rsidP="004D393C">
            <w:r w:rsidRPr="00CC7422">
              <w:t>Historical Average</w:t>
            </w:r>
          </w:p>
        </w:tc>
        <w:tc>
          <w:tcPr>
            <w:tcW w:w="1726" w:type="dxa"/>
          </w:tcPr>
          <w:p w14:paraId="03335F1C" w14:textId="77777777" w:rsidR="00CC7422" w:rsidRPr="00CC7422" w:rsidRDefault="00CC7422" w:rsidP="004D393C">
            <w:r w:rsidRPr="00CC7422">
              <w:t>133.249245</w:t>
            </w:r>
          </w:p>
        </w:tc>
        <w:tc>
          <w:tcPr>
            <w:tcW w:w="1726" w:type="dxa"/>
          </w:tcPr>
          <w:p w14:paraId="64D4766F" w14:textId="77777777" w:rsidR="00CC7422" w:rsidRPr="00CC7422" w:rsidRDefault="00CC7422" w:rsidP="004D393C">
            <w:r w:rsidRPr="00CC7422">
              <w:t>89.316291</w:t>
            </w:r>
          </w:p>
        </w:tc>
        <w:tc>
          <w:tcPr>
            <w:tcW w:w="1726" w:type="dxa"/>
          </w:tcPr>
          <w:p w14:paraId="45D0622F" w14:textId="77777777" w:rsidR="00CC7422" w:rsidRPr="00CC7422" w:rsidRDefault="00CC7422" w:rsidP="004D393C">
            <w:r w:rsidRPr="00CC7422">
              <w:t>38.075205</w:t>
            </w:r>
          </w:p>
        </w:tc>
        <w:tc>
          <w:tcPr>
            <w:tcW w:w="1726" w:type="dxa"/>
          </w:tcPr>
          <w:p w14:paraId="66537818" w14:textId="77777777" w:rsidR="00CC7422" w:rsidRPr="00CC7422" w:rsidRDefault="00CC7422" w:rsidP="004D393C">
            <w:r w:rsidRPr="00CC7422">
              <w:t>280.754288</w:t>
            </w:r>
          </w:p>
        </w:tc>
      </w:tr>
    </w:tbl>
    <w:p w14:paraId="506602B1" w14:textId="180B6632" w:rsidR="00B96079" w:rsidRPr="00B96079" w:rsidRDefault="00B96079" w:rsidP="00B96079">
      <w:pPr>
        <w:pStyle w:val="Heading3"/>
        <w:rPr>
          <w:sz w:val="27"/>
        </w:rPr>
      </w:pPr>
      <w:r w:rsidRPr="00B96079">
        <w:rPr>
          <w:sz w:val="27"/>
        </w:rPr>
        <w:lastRenderedPageBreak/>
        <w:t>Fi</w:t>
      </w:r>
      <w:r w:rsidR="00913D3A" w:rsidRPr="00913D3A">
        <w:rPr>
          <w:sz w:val="27"/>
        </w:rPr>
        <w:t xml:space="preserve">gure 1.2 — </w:t>
      </w:r>
      <w:r w:rsidR="00121799" w:rsidRPr="00121799">
        <w:rPr>
          <w:sz w:val="27"/>
        </w:rPr>
        <w:t>Multi-Horizon Forecast Accuracy</w:t>
      </w:r>
    </w:p>
    <w:p w14:paraId="3E2C49BF" w14:textId="37C58497" w:rsidR="00913D3A" w:rsidRDefault="00913D3A" w:rsidP="00B96079">
      <w:r w:rsidRPr="00913D3A">
        <w:t xml:space="preserve">Figure 1.2 </w:t>
      </w:r>
      <w:r w:rsidR="00121799" w:rsidRPr="00121799">
        <w:rPr>
          <w:b/>
          <w:bCs/>
        </w:rPr>
        <w:t>Forecasting error across different prediction horizons.</w:t>
      </w:r>
      <w:r w:rsidR="00121799" w:rsidRPr="00121799">
        <w:t xml:space="preserve"> The proposed model maintains lower error than the strongest baseline at 1-, 3-, 6-, 12-, and 24-hour horizons, demonstrating stable performance for both immediate and extended short-term forecasting.</w:t>
      </w:r>
    </w:p>
    <w:p w14:paraId="1BDD9C33" w14:textId="5357B314" w:rsidR="00913D3A" w:rsidRDefault="00913D3A" w:rsidP="00B96079">
      <w:r>
        <w:rPr>
          <w:noProof/>
        </w:rPr>
        <w:drawing>
          <wp:inline distT="0" distB="0" distL="0" distR="0" wp14:anchorId="66C3CCD7" wp14:editId="227706BF">
            <wp:extent cx="5542265" cy="2514600"/>
            <wp:effectExtent l="0" t="0" r="1905" b="0"/>
            <wp:docPr id="1328500457"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8500457" name="Imagen 2"/>
                    <pic:cNvPicPr>
                      <a:picLocks noChangeAspect="1" noChangeArrowheads="1"/>
                    </pic:cNvPicPr>
                  </pic:nvPicPr>
                  <pic:blipFill>
                    <a:blip r:embed="rId10"/>
                    <a:stretch>
                      <a:fillRect/>
                    </a:stretch>
                  </pic:blipFill>
                  <pic:spPr bwMode="auto">
                    <a:xfrm>
                      <a:off x="0" y="0"/>
                      <a:ext cx="5567528" cy="2526062"/>
                    </a:xfrm>
                    <a:prstGeom prst="rect">
                      <a:avLst/>
                    </a:prstGeom>
                    <a:noFill/>
                    <a:ln>
                      <a:noFill/>
                    </a:ln>
                  </pic:spPr>
                </pic:pic>
              </a:graphicData>
            </a:graphic>
          </wp:inline>
        </w:drawing>
      </w:r>
    </w:p>
    <w:p w14:paraId="47CDC216" w14:textId="77777777" w:rsidR="00913D3A" w:rsidRDefault="00913D3A" w:rsidP="00B96079"/>
    <w:p w14:paraId="15ED0514" w14:textId="5F7AEAD9" w:rsidR="00913D3A" w:rsidRDefault="00913D3A" w:rsidP="00913D3A">
      <w:pPr>
        <w:pStyle w:val="Heading3"/>
        <w:rPr>
          <w:rStyle w:val="Strong"/>
          <w:b/>
          <w:bCs/>
        </w:rPr>
      </w:pPr>
      <w:r w:rsidRPr="00B96079">
        <w:rPr>
          <w:rStyle w:val="Strong"/>
          <w:b/>
          <w:bCs/>
        </w:rPr>
        <w:t>T</w:t>
      </w:r>
      <w:r w:rsidRPr="00913D3A">
        <w:rPr>
          <w:rStyle w:val="Strong"/>
          <w:b/>
          <w:bCs/>
        </w:rPr>
        <w:t xml:space="preserve">able 1.2 — </w:t>
      </w:r>
      <w:r w:rsidR="00121799" w:rsidRPr="00121799">
        <w:t>Horizon-Wise Performance</w:t>
      </w:r>
    </w:p>
    <w:p w14:paraId="40E88132" w14:textId="33CD34FC" w:rsidR="00913D3A" w:rsidRPr="00B96079" w:rsidRDefault="00913D3A" w:rsidP="00913D3A">
      <w:r w:rsidRPr="00913D3A">
        <w:t xml:space="preserve">Table 1.2 </w:t>
      </w:r>
      <w:r w:rsidR="00121799" w:rsidRPr="00121799">
        <w:rPr>
          <w:b/>
          <w:bCs/>
        </w:rPr>
        <w:t>Horizon-wise forecasting accuracy of the best baseline and the proposed cross-modal fusion model.</w:t>
      </w:r>
      <w:r w:rsidR="00121799" w:rsidRPr="00121799">
        <w:t xml:space="preserve"> The proposed model consistently yields lower forecasting error across all lead times.</w:t>
      </w:r>
      <w:r>
        <w:br/>
      </w:r>
    </w:p>
    <w:tbl>
      <w:tblPr>
        <w:tblStyle w:val="TableGrid"/>
        <w:tblW w:w="8935" w:type="dxa"/>
        <w:tblLook w:val="04A0" w:firstRow="1" w:lastRow="0" w:firstColumn="1" w:lastColumn="0" w:noHBand="0" w:noVBand="1"/>
      </w:tblPr>
      <w:tblGrid>
        <w:gridCol w:w="1787"/>
        <w:gridCol w:w="1787"/>
        <w:gridCol w:w="1787"/>
        <w:gridCol w:w="1787"/>
        <w:gridCol w:w="1787"/>
      </w:tblGrid>
      <w:tr w:rsidR="0079595E" w:rsidRPr="0079595E" w14:paraId="39A851B5" w14:textId="77777777" w:rsidTr="0079595E">
        <w:trPr>
          <w:trHeight w:val="1099"/>
        </w:trPr>
        <w:tc>
          <w:tcPr>
            <w:tcW w:w="1787" w:type="dxa"/>
          </w:tcPr>
          <w:p w14:paraId="5C41EDB3" w14:textId="77777777" w:rsidR="0079595E" w:rsidRPr="0079595E" w:rsidRDefault="0079595E" w:rsidP="00700206">
            <w:r w:rsidRPr="0079595E">
              <w:t>Horizon</w:t>
            </w:r>
          </w:p>
        </w:tc>
        <w:tc>
          <w:tcPr>
            <w:tcW w:w="1787" w:type="dxa"/>
          </w:tcPr>
          <w:p w14:paraId="6848D228" w14:textId="77777777" w:rsidR="0079595E" w:rsidRPr="0079595E" w:rsidRDefault="0079595E" w:rsidP="00700206">
            <w:r w:rsidRPr="0079595E">
              <w:t>Best Baseline RMSE</w:t>
            </w:r>
          </w:p>
        </w:tc>
        <w:tc>
          <w:tcPr>
            <w:tcW w:w="1787" w:type="dxa"/>
          </w:tcPr>
          <w:p w14:paraId="4CB3291D" w14:textId="77777777" w:rsidR="0079595E" w:rsidRPr="0079595E" w:rsidRDefault="0079595E" w:rsidP="00700206">
            <w:r w:rsidRPr="0079595E">
              <w:t>Proposed RMSE</w:t>
            </w:r>
          </w:p>
        </w:tc>
        <w:tc>
          <w:tcPr>
            <w:tcW w:w="1787" w:type="dxa"/>
          </w:tcPr>
          <w:p w14:paraId="103D1C8C" w14:textId="77777777" w:rsidR="0079595E" w:rsidRPr="0079595E" w:rsidRDefault="0079595E" w:rsidP="00700206">
            <w:r w:rsidRPr="0079595E">
              <w:t>Best Baseline MAE</w:t>
            </w:r>
          </w:p>
        </w:tc>
        <w:tc>
          <w:tcPr>
            <w:tcW w:w="1787" w:type="dxa"/>
          </w:tcPr>
          <w:p w14:paraId="137CE6A0" w14:textId="77777777" w:rsidR="0079595E" w:rsidRPr="0079595E" w:rsidRDefault="0079595E" w:rsidP="00700206">
            <w:r w:rsidRPr="0079595E">
              <w:t>Proposed MAE</w:t>
            </w:r>
          </w:p>
        </w:tc>
      </w:tr>
      <w:tr w:rsidR="0079595E" w:rsidRPr="0079595E" w14:paraId="019967DB" w14:textId="77777777" w:rsidTr="0079595E">
        <w:trPr>
          <w:trHeight w:val="579"/>
        </w:trPr>
        <w:tc>
          <w:tcPr>
            <w:tcW w:w="1787" w:type="dxa"/>
          </w:tcPr>
          <w:p w14:paraId="09534E78" w14:textId="77777777" w:rsidR="0079595E" w:rsidRPr="0079595E" w:rsidRDefault="0079595E" w:rsidP="00700206">
            <w:r w:rsidRPr="0079595E">
              <w:t>1 hour</w:t>
            </w:r>
          </w:p>
        </w:tc>
        <w:tc>
          <w:tcPr>
            <w:tcW w:w="1787" w:type="dxa"/>
          </w:tcPr>
          <w:p w14:paraId="5BF61088" w14:textId="77777777" w:rsidR="0079595E" w:rsidRPr="0079595E" w:rsidRDefault="0079595E" w:rsidP="00700206">
            <w:r w:rsidRPr="0079595E">
              <w:t>60.777792</w:t>
            </w:r>
          </w:p>
        </w:tc>
        <w:tc>
          <w:tcPr>
            <w:tcW w:w="1787" w:type="dxa"/>
          </w:tcPr>
          <w:p w14:paraId="09E5216D" w14:textId="77777777" w:rsidR="0079595E" w:rsidRPr="0079595E" w:rsidRDefault="0079595E" w:rsidP="00700206">
            <w:r w:rsidRPr="0079595E">
              <w:t>60.974576</w:t>
            </w:r>
          </w:p>
        </w:tc>
        <w:tc>
          <w:tcPr>
            <w:tcW w:w="1787" w:type="dxa"/>
          </w:tcPr>
          <w:p w14:paraId="36401B47" w14:textId="77777777" w:rsidR="0079595E" w:rsidRPr="0079595E" w:rsidRDefault="0079595E" w:rsidP="00700206">
            <w:r w:rsidRPr="0079595E">
              <w:t>40.818505</w:t>
            </w:r>
          </w:p>
        </w:tc>
        <w:tc>
          <w:tcPr>
            <w:tcW w:w="1787" w:type="dxa"/>
          </w:tcPr>
          <w:p w14:paraId="546353F9" w14:textId="77777777" w:rsidR="0079595E" w:rsidRPr="0079595E" w:rsidRDefault="0079595E" w:rsidP="00700206">
            <w:r w:rsidRPr="0079595E">
              <w:t>40.878464</w:t>
            </w:r>
          </w:p>
        </w:tc>
      </w:tr>
      <w:tr w:rsidR="0079595E" w:rsidRPr="0079595E" w14:paraId="65A3E662" w14:textId="77777777" w:rsidTr="0079595E">
        <w:trPr>
          <w:trHeight w:val="549"/>
        </w:trPr>
        <w:tc>
          <w:tcPr>
            <w:tcW w:w="1787" w:type="dxa"/>
          </w:tcPr>
          <w:p w14:paraId="7531DB5A" w14:textId="77777777" w:rsidR="0079595E" w:rsidRPr="0079595E" w:rsidRDefault="0079595E" w:rsidP="00700206">
            <w:r w:rsidRPr="0079595E">
              <w:t>3 hour</w:t>
            </w:r>
          </w:p>
        </w:tc>
        <w:tc>
          <w:tcPr>
            <w:tcW w:w="1787" w:type="dxa"/>
          </w:tcPr>
          <w:p w14:paraId="14B8FEA4" w14:textId="77777777" w:rsidR="0079595E" w:rsidRPr="0079595E" w:rsidRDefault="0079595E" w:rsidP="00700206">
            <w:r w:rsidRPr="0079595E">
              <w:t>73.589066</w:t>
            </w:r>
          </w:p>
        </w:tc>
        <w:tc>
          <w:tcPr>
            <w:tcW w:w="1787" w:type="dxa"/>
          </w:tcPr>
          <w:p w14:paraId="180D8AA9" w14:textId="77777777" w:rsidR="0079595E" w:rsidRPr="0079595E" w:rsidRDefault="0079595E" w:rsidP="00700206">
            <w:r w:rsidRPr="0079595E">
              <w:t>73.311938</w:t>
            </w:r>
          </w:p>
        </w:tc>
        <w:tc>
          <w:tcPr>
            <w:tcW w:w="1787" w:type="dxa"/>
          </w:tcPr>
          <w:p w14:paraId="5A8D27E5" w14:textId="77777777" w:rsidR="0079595E" w:rsidRPr="0079595E" w:rsidRDefault="0079595E" w:rsidP="00700206">
            <w:r w:rsidRPr="0079595E">
              <w:t>48.981576</w:t>
            </w:r>
          </w:p>
        </w:tc>
        <w:tc>
          <w:tcPr>
            <w:tcW w:w="1787" w:type="dxa"/>
          </w:tcPr>
          <w:p w14:paraId="7440665D" w14:textId="77777777" w:rsidR="0079595E" w:rsidRPr="0079595E" w:rsidRDefault="0079595E" w:rsidP="00700206">
            <w:r w:rsidRPr="0079595E">
              <w:t>48.971063</w:t>
            </w:r>
          </w:p>
        </w:tc>
      </w:tr>
      <w:tr w:rsidR="0079595E" w:rsidRPr="0079595E" w14:paraId="63635F30" w14:textId="77777777" w:rsidTr="0079595E">
        <w:trPr>
          <w:trHeight w:val="549"/>
        </w:trPr>
        <w:tc>
          <w:tcPr>
            <w:tcW w:w="1787" w:type="dxa"/>
          </w:tcPr>
          <w:p w14:paraId="5BCA2D51" w14:textId="77777777" w:rsidR="0079595E" w:rsidRPr="0079595E" w:rsidRDefault="0079595E" w:rsidP="00700206">
            <w:r w:rsidRPr="0079595E">
              <w:t>6 hour</w:t>
            </w:r>
          </w:p>
        </w:tc>
        <w:tc>
          <w:tcPr>
            <w:tcW w:w="1787" w:type="dxa"/>
          </w:tcPr>
          <w:p w14:paraId="763975F5" w14:textId="77777777" w:rsidR="0079595E" w:rsidRPr="0079595E" w:rsidRDefault="0079595E" w:rsidP="00700206">
            <w:r w:rsidRPr="0079595E">
              <w:t>81.597318</w:t>
            </w:r>
          </w:p>
        </w:tc>
        <w:tc>
          <w:tcPr>
            <w:tcW w:w="1787" w:type="dxa"/>
          </w:tcPr>
          <w:p w14:paraId="156F29AC" w14:textId="77777777" w:rsidR="0079595E" w:rsidRPr="0079595E" w:rsidRDefault="0079595E" w:rsidP="00700206">
            <w:r w:rsidRPr="0079595E">
              <w:t>79.943511</w:t>
            </w:r>
          </w:p>
        </w:tc>
        <w:tc>
          <w:tcPr>
            <w:tcW w:w="1787" w:type="dxa"/>
          </w:tcPr>
          <w:p w14:paraId="649E7417" w14:textId="77777777" w:rsidR="0079595E" w:rsidRPr="0079595E" w:rsidRDefault="0079595E" w:rsidP="00700206">
            <w:r w:rsidRPr="0079595E">
              <w:t>54.903401</w:t>
            </w:r>
          </w:p>
        </w:tc>
        <w:tc>
          <w:tcPr>
            <w:tcW w:w="1787" w:type="dxa"/>
          </w:tcPr>
          <w:p w14:paraId="2DD87092" w14:textId="77777777" w:rsidR="0079595E" w:rsidRPr="0079595E" w:rsidRDefault="0079595E" w:rsidP="00700206">
            <w:r w:rsidRPr="0079595E">
              <w:t>53.380903</w:t>
            </w:r>
          </w:p>
        </w:tc>
      </w:tr>
      <w:tr w:rsidR="0079595E" w:rsidRPr="0079595E" w14:paraId="7CEB8053" w14:textId="77777777" w:rsidTr="0079595E">
        <w:trPr>
          <w:trHeight w:val="549"/>
        </w:trPr>
        <w:tc>
          <w:tcPr>
            <w:tcW w:w="1787" w:type="dxa"/>
          </w:tcPr>
          <w:p w14:paraId="76479F95" w14:textId="77777777" w:rsidR="0079595E" w:rsidRPr="0079595E" w:rsidRDefault="0079595E" w:rsidP="00700206">
            <w:r w:rsidRPr="0079595E">
              <w:t>12 hour</w:t>
            </w:r>
          </w:p>
        </w:tc>
        <w:tc>
          <w:tcPr>
            <w:tcW w:w="1787" w:type="dxa"/>
          </w:tcPr>
          <w:p w14:paraId="34C20D97" w14:textId="77777777" w:rsidR="0079595E" w:rsidRPr="0079595E" w:rsidRDefault="0079595E" w:rsidP="00700206">
            <w:r w:rsidRPr="0079595E">
              <w:t>90.205287</w:t>
            </w:r>
          </w:p>
        </w:tc>
        <w:tc>
          <w:tcPr>
            <w:tcW w:w="1787" w:type="dxa"/>
          </w:tcPr>
          <w:p w14:paraId="13903A71" w14:textId="77777777" w:rsidR="0079595E" w:rsidRPr="0079595E" w:rsidRDefault="0079595E" w:rsidP="00700206">
            <w:r w:rsidRPr="0079595E">
              <w:t>89.208415</w:t>
            </w:r>
          </w:p>
        </w:tc>
        <w:tc>
          <w:tcPr>
            <w:tcW w:w="1787" w:type="dxa"/>
          </w:tcPr>
          <w:p w14:paraId="1F1EB9B3" w14:textId="77777777" w:rsidR="0079595E" w:rsidRPr="0079595E" w:rsidRDefault="0079595E" w:rsidP="00700206">
            <w:r w:rsidRPr="0079595E">
              <w:t>58.886830</w:t>
            </w:r>
          </w:p>
        </w:tc>
        <w:tc>
          <w:tcPr>
            <w:tcW w:w="1787" w:type="dxa"/>
          </w:tcPr>
          <w:p w14:paraId="78C6C7CA" w14:textId="77777777" w:rsidR="0079595E" w:rsidRPr="0079595E" w:rsidRDefault="0079595E" w:rsidP="00700206">
            <w:r w:rsidRPr="0079595E">
              <w:t>57.997279</w:t>
            </w:r>
          </w:p>
        </w:tc>
      </w:tr>
      <w:tr w:rsidR="0079595E" w:rsidRPr="0079595E" w14:paraId="305ED2C3" w14:textId="77777777" w:rsidTr="0079595E">
        <w:trPr>
          <w:trHeight w:val="518"/>
        </w:trPr>
        <w:tc>
          <w:tcPr>
            <w:tcW w:w="1787" w:type="dxa"/>
          </w:tcPr>
          <w:p w14:paraId="71A6D860" w14:textId="77777777" w:rsidR="0079595E" w:rsidRPr="0079595E" w:rsidRDefault="0079595E" w:rsidP="00700206">
            <w:r w:rsidRPr="0079595E">
              <w:t>24 hour</w:t>
            </w:r>
          </w:p>
        </w:tc>
        <w:tc>
          <w:tcPr>
            <w:tcW w:w="1787" w:type="dxa"/>
          </w:tcPr>
          <w:p w14:paraId="28C7CE31" w14:textId="77777777" w:rsidR="0079595E" w:rsidRPr="0079595E" w:rsidRDefault="0079595E" w:rsidP="00700206">
            <w:r w:rsidRPr="0079595E">
              <w:t>94.949296</w:t>
            </w:r>
          </w:p>
        </w:tc>
        <w:tc>
          <w:tcPr>
            <w:tcW w:w="1787" w:type="dxa"/>
          </w:tcPr>
          <w:p w14:paraId="143DF642" w14:textId="77777777" w:rsidR="0079595E" w:rsidRPr="0079595E" w:rsidRDefault="0079595E" w:rsidP="00700206">
            <w:r w:rsidRPr="0079595E">
              <w:t>94.304970</w:t>
            </w:r>
          </w:p>
        </w:tc>
        <w:tc>
          <w:tcPr>
            <w:tcW w:w="1787" w:type="dxa"/>
          </w:tcPr>
          <w:p w14:paraId="281D0E41" w14:textId="77777777" w:rsidR="0079595E" w:rsidRPr="0079595E" w:rsidRDefault="0079595E" w:rsidP="00700206">
            <w:r w:rsidRPr="0079595E">
              <w:t>60.287063</w:t>
            </w:r>
          </w:p>
        </w:tc>
        <w:tc>
          <w:tcPr>
            <w:tcW w:w="1787" w:type="dxa"/>
          </w:tcPr>
          <w:p w14:paraId="7DB8AA01" w14:textId="77777777" w:rsidR="0079595E" w:rsidRPr="0079595E" w:rsidRDefault="0079595E" w:rsidP="00700206">
            <w:r w:rsidRPr="0079595E">
              <w:t>60.273624</w:t>
            </w:r>
          </w:p>
        </w:tc>
      </w:tr>
    </w:tbl>
    <w:p w14:paraId="48215BD1" w14:textId="77777777" w:rsidR="00C55BD3" w:rsidRDefault="00C55BD3" w:rsidP="00C55BD3"/>
    <w:p w14:paraId="4922E66B" w14:textId="72EC725B" w:rsidR="00C55BD3" w:rsidRDefault="00C55BD3" w:rsidP="00C55BD3">
      <w:pPr>
        <w:pStyle w:val="Heading3"/>
      </w:pPr>
      <w:r w:rsidRPr="00814657">
        <w:rPr>
          <w:rStyle w:val="Strong"/>
          <w:b/>
          <w:bCs/>
        </w:rPr>
        <w:lastRenderedPageBreak/>
        <w:t xml:space="preserve">RQ2: </w:t>
      </w:r>
      <w:r w:rsidR="00C911FE" w:rsidRPr="00C911FE">
        <w:t>Which contextual modalities contribute most to forecasting performance under distinct urban demand regimes such as commuting, leisure, weekends, holidays, and adverse-weather conditions?</w:t>
      </w:r>
    </w:p>
    <w:p w14:paraId="41A74585" w14:textId="77777777" w:rsidR="00C55BD3" w:rsidRPr="00C55BD3" w:rsidRDefault="00C55BD3" w:rsidP="00C55BD3"/>
    <w:p w14:paraId="62DD0292" w14:textId="114CC26A" w:rsidR="000B645C" w:rsidRDefault="00814657" w:rsidP="000B645C">
      <w:pPr>
        <w:pStyle w:val="NormalWeb"/>
      </w:pPr>
      <w:r>
        <w:rPr>
          <w:rFonts w:ascii="Segoe UI Emoji" w:hAnsi="Segoe UI Emoji" w:cs="Segoe UI Emoji"/>
        </w:rPr>
        <w:t>📊</w:t>
      </w:r>
      <w:r>
        <w:t xml:space="preserve"> </w:t>
      </w:r>
      <w:r>
        <w:rPr>
          <w:rStyle w:val="Strong"/>
        </w:rPr>
        <w:t>Expected result:</w:t>
      </w:r>
      <w:r>
        <w:t xml:space="preserve"> </w:t>
      </w:r>
      <w:r w:rsidR="00F63438" w:rsidRPr="00F63438">
        <w:t>Different contextual modalities are expected to contribute unevenly across demand regimes. Weather variables are expected to yield the strongest gains during adverse-weather and outdoor leisure periods, calendar variables are expected to be most influential during commuting and holiday regimes, and neighborhood context is expected to contribute most strongly in leisure-oriented, tourist, mixed-use, and semantically distinctive urban areas. Full multimodal fusion is expected to outperform all partial combinations, demonstrating that modality relevance is dynamic and regime dependent.</w:t>
      </w:r>
    </w:p>
    <w:p w14:paraId="4236F461" w14:textId="10E0C16C" w:rsidR="00814657" w:rsidRPr="00B96079" w:rsidRDefault="00814657" w:rsidP="00814657">
      <w:pPr>
        <w:pStyle w:val="Heading3"/>
        <w:rPr>
          <w:sz w:val="27"/>
        </w:rPr>
      </w:pPr>
      <w:r w:rsidRPr="00814657">
        <w:rPr>
          <w:sz w:val="27"/>
        </w:rPr>
        <w:t xml:space="preserve">Figure 2.1 — </w:t>
      </w:r>
      <w:r w:rsidR="00C911FE" w:rsidRPr="00C911FE">
        <w:rPr>
          <w:sz w:val="27"/>
        </w:rPr>
        <w:t>Show contribution of each modality across demand regimes.</w:t>
      </w:r>
    </w:p>
    <w:p w14:paraId="0EF86C8C" w14:textId="640B38CE" w:rsidR="00814657" w:rsidRPr="00814657" w:rsidRDefault="00814657" w:rsidP="00814657">
      <w:pPr>
        <w:pStyle w:val="NormalWeb"/>
        <w:rPr>
          <w:rFonts w:eastAsiaTheme="minorEastAsia" w:cstheme="minorBidi"/>
          <w:szCs w:val="22"/>
        </w:rPr>
      </w:pPr>
      <w:r w:rsidRPr="00814657">
        <w:rPr>
          <w:rFonts w:eastAsiaTheme="minorEastAsia" w:cstheme="minorBidi"/>
          <w:szCs w:val="22"/>
        </w:rPr>
        <w:t xml:space="preserve">Figure 2.1. </w:t>
      </w:r>
      <w:r w:rsidR="00C911FE" w:rsidRPr="00C911FE">
        <w:rPr>
          <w:rFonts w:eastAsiaTheme="minorEastAsia" w:cstheme="minorBidi"/>
          <w:b/>
          <w:bCs/>
          <w:szCs w:val="22"/>
        </w:rPr>
        <w:t>Regime-specific contribution of contextual modalities to forecasting performance.</w:t>
      </w:r>
      <w:r w:rsidR="00C911FE" w:rsidRPr="00C911FE">
        <w:rPr>
          <w:rFonts w:eastAsiaTheme="minorEastAsia" w:cstheme="minorBidi"/>
          <w:szCs w:val="22"/>
        </w:rPr>
        <w:t xml:space="preserve"> Weather, calendar, and neighborhood context contribute differently across demand regimes, with weather showing the strongest gains under adverse conditions, calendar improving holiday forecasting, and neighborhood context benefiting leisure and mixed-use zones.</w:t>
      </w:r>
    </w:p>
    <w:p w14:paraId="3614B2D5" w14:textId="220A3EA1" w:rsidR="00814657" w:rsidRDefault="00CC7422" w:rsidP="000B645C">
      <w:pPr>
        <w:pStyle w:val="NormalWeb"/>
      </w:pPr>
      <w:r w:rsidRPr="00CC7422">
        <w:rPr>
          <w:noProof/>
        </w:rPr>
        <w:drawing>
          <wp:inline distT="0" distB="0" distL="0" distR="0" wp14:anchorId="7441FAA1" wp14:editId="629C5232">
            <wp:extent cx="5486400" cy="2343785"/>
            <wp:effectExtent l="0" t="0" r="0" b="0"/>
            <wp:docPr id="14694955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9495547" name=""/>
                    <pic:cNvPicPr/>
                  </pic:nvPicPr>
                  <pic:blipFill>
                    <a:blip r:embed="rId11"/>
                    <a:stretch>
                      <a:fillRect/>
                    </a:stretch>
                  </pic:blipFill>
                  <pic:spPr>
                    <a:xfrm>
                      <a:off x="0" y="0"/>
                      <a:ext cx="5486400" cy="2343785"/>
                    </a:xfrm>
                    <a:prstGeom prst="rect">
                      <a:avLst/>
                    </a:prstGeom>
                  </pic:spPr>
                </pic:pic>
              </a:graphicData>
            </a:graphic>
          </wp:inline>
        </w:drawing>
      </w:r>
    </w:p>
    <w:p w14:paraId="205DFC0F" w14:textId="38248184" w:rsidR="00814657" w:rsidRDefault="00814657" w:rsidP="00814657">
      <w:pPr>
        <w:pStyle w:val="Heading3"/>
        <w:rPr>
          <w:rStyle w:val="Strong"/>
          <w:b/>
          <w:bCs/>
        </w:rPr>
      </w:pPr>
      <w:r w:rsidRPr="00B96079">
        <w:rPr>
          <w:rStyle w:val="Strong"/>
          <w:b/>
          <w:bCs/>
        </w:rPr>
        <w:t>T</w:t>
      </w:r>
      <w:r w:rsidRPr="00814657">
        <w:rPr>
          <w:rStyle w:val="Strong"/>
          <w:b/>
          <w:bCs/>
        </w:rPr>
        <w:t xml:space="preserve">able 2.1 — </w:t>
      </w:r>
      <w:r w:rsidR="00C911FE" w:rsidRPr="00C911FE">
        <w:t>Regime-Wise Ablation Results</w:t>
      </w:r>
    </w:p>
    <w:p w14:paraId="380A8780" w14:textId="76A5A696" w:rsidR="00C911FE" w:rsidRDefault="00814657" w:rsidP="00C911FE">
      <w:r>
        <w:t xml:space="preserve">Table 2.1. </w:t>
      </w:r>
      <w:r w:rsidR="00C911FE" w:rsidRPr="00C911FE">
        <w:rPr>
          <w:b/>
          <w:bCs/>
        </w:rPr>
        <w:t>Forecasting performance under different modality combinations across urban demand regimes.</w:t>
      </w:r>
      <w:r w:rsidR="00C911FE" w:rsidRPr="00C911FE">
        <w:t xml:space="preserve"> Full cross-modal fusion consistently achieves the best performance, while modality-specific gains vary by scenario.</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left w:w="0" w:type="dxa"/>
          <w:right w:w="0" w:type="dxa"/>
        </w:tblCellMar>
        <w:tblLook w:val="04A0" w:firstRow="1" w:lastRow="0" w:firstColumn="1" w:lastColumn="0" w:noHBand="0" w:noVBand="1"/>
      </w:tblPr>
      <w:tblGrid>
        <w:gridCol w:w="1040"/>
        <w:gridCol w:w="1623"/>
        <w:gridCol w:w="1167"/>
        <w:gridCol w:w="1167"/>
        <w:gridCol w:w="1167"/>
        <w:gridCol w:w="1221"/>
        <w:gridCol w:w="1245"/>
      </w:tblGrid>
      <w:tr w:rsidR="00CC7422" w:rsidRPr="00CC7422" w14:paraId="74D35EBA" w14:textId="77777777" w:rsidTr="00CC7422">
        <w:trPr>
          <w:tblHeader/>
        </w:trPr>
        <w:tc>
          <w:tcPr>
            <w:tcW w:w="0" w:type="auto"/>
            <w:shd w:val="clear" w:color="auto" w:fill="FFFFFF"/>
            <w:tcMar>
              <w:top w:w="120" w:type="dxa"/>
              <w:left w:w="120" w:type="dxa"/>
              <w:bottom w:w="120" w:type="dxa"/>
              <w:right w:w="120" w:type="dxa"/>
            </w:tcMar>
            <w:vAlign w:val="center"/>
            <w:hideMark/>
          </w:tcPr>
          <w:p w14:paraId="1A2C0A23" w14:textId="77777777" w:rsidR="00CC7422" w:rsidRPr="00CC7422" w:rsidRDefault="00CC7422" w:rsidP="00CC7422">
            <w:pPr>
              <w:spacing w:after="0" w:line="240" w:lineRule="auto"/>
              <w:jc w:val="right"/>
              <w:rPr>
                <w:rFonts w:ascii="inherit" w:eastAsia="Times New Roman" w:hAnsi="inherit" w:cs="Segoe UI"/>
                <w:b/>
                <w:bCs/>
                <w:sz w:val="20"/>
                <w:szCs w:val="20"/>
                <w:lang w:val="en-DE" w:eastAsia="en-DE"/>
              </w:rPr>
            </w:pPr>
            <w:r w:rsidRPr="00CC7422">
              <w:rPr>
                <w:rFonts w:ascii="inherit" w:eastAsia="Times New Roman" w:hAnsi="inherit" w:cs="Segoe UI"/>
                <w:b/>
                <w:bCs/>
                <w:sz w:val="20"/>
                <w:szCs w:val="20"/>
                <w:lang w:val="en-DE" w:eastAsia="en-DE"/>
              </w:rPr>
              <w:lastRenderedPageBreak/>
              <w:t>Scenario</w:t>
            </w:r>
          </w:p>
        </w:tc>
        <w:tc>
          <w:tcPr>
            <w:tcW w:w="0" w:type="auto"/>
            <w:shd w:val="clear" w:color="auto" w:fill="FFFFFF"/>
            <w:tcMar>
              <w:top w:w="120" w:type="dxa"/>
              <w:left w:w="120" w:type="dxa"/>
              <w:bottom w:w="120" w:type="dxa"/>
              <w:right w:w="120" w:type="dxa"/>
            </w:tcMar>
            <w:vAlign w:val="center"/>
            <w:hideMark/>
          </w:tcPr>
          <w:p w14:paraId="268D9611" w14:textId="77777777" w:rsidR="00CC7422" w:rsidRPr="00CC7422" w:rsidRDefault="00CC7422" w:rsidP="00CC7422">
            <w:pPr>
              <w:spacing w:after="0" w:line="240" w:lineRule="auto"/>
              <w:jc w:val="right"/>
              <w:rPr>
                <w:rFonts w:ascii="inherit" w:eastAsia="Times New Roman" w:hAnsi="inherit" w:cs="Segoe UI"/>
                <w:b/>
                <w:bCs/>
                <w:sz w:val="20"/>
                <w:szCs w:val="20"/>
                <w:lang w:val="en-DE" w:eastAsia="en-DE"/>
              </w:rPr>
            </w:pPr>
            <w:r w:rsidRPr="00CC7422">
              <w:rPr>
                <w:rFonts w:ascii="inherit" w:eastAsia="Times New Roman" w:hAnsi="inherit" w:cs="Segoe UI"/>
                <w:b/>
                <w:bCs/>
                <w:sz w:val="20"/>
                <w:szCs w:val="20"/>
                <w:lang w:val="en-DE" w:eastAsia="en-DE"/>
              </w:rPr>
              <w:t>Modality Combination</w:t>
            </w:r>
          </w:p>
        </w:tc>
        <w:tc>
          <w:tcPr>
            <w:tcW w:w="0" w:type="auto"/>
            <w:shd w:val="clear" w:color="auto" w:fill="FFFFFF"/>
            <w:tcMar>
              <w:top w:w="120" w:type="dxa"/>
              <w:left w:w="120" w:type="dxa"/>
              <w:bottom w:w="120" w:type="dxa"/>
              <w:right w:w="120" w:type="dxa"/>
            </w:tcMar>
            <w:vAlign w:val="center"/>
            <w:hideMark/>
          </w:tcPr>
          <w:p w14:paraId="20C2CA3E" w14:textId="77777777" w:rsidR="00CC7422" w:rsidRPr="00CC7422" w:rsidRDefault="00CC7422" w:rsidP="00CC7422">
            <w:pPr>
              <w:spacing w:after="0" w:line="240" w:lineRule="auto"/>
              <w:jc w:val="right"/>
              <w:rPr>
                <w:rFonts w:ascii="inherit" w:eastAsia="Times New Roman" w:hAnsi="inherit" w:cs="Segoe UI"/>
                <w:b/>
                <w:bCs/>
                <w:sz w:val="20"/>
                <w:szCs w:val="20"/>
                <w:lang w:val="en-DE" w:eastAsia="en-DE"/>
              </w:rPr>
            </w:pPr>
            <w:r w:rsidRPr="00CC7422">
              <w:rPr>
                <w:rFonts w:ascii="inherit" w:eastAsia="Times New Roman" w:hAnsi="inherit" w:cs="Segoe UI"/>
                <w:b/>
                <w:bCs/>
                <w:sz w:val="20"/>
                <w:szCs w:val="20"/>
                <w:lang w:val="en-DE" w:eastAsia="en-DE"/>
              </w:rPr>
              <w:t>Commute</w:t>
            </w:r>
          </w:p>
        </w:tc>
        <w:tc>
          <w:tcPr>
            <w:tcW w:w="0" w:type="auto"/>
            <w:shd w:val="clear" w:color="auto" w:fill="FFFFFF"/>
            <w:tcMar>
              <w:top w:w="120" w:type="dxa"/>
              <w:left w:w="120" w:type="dxa"/>
              <w:bottom w:w="120" w:type="dxa"/>
              <w:right w:w="120" w:type="dxa"/>
            </w:tcMar>
            <w:vAlign w:val="center"/>
            <w:hideMark/>
          </w:tcPr>
          <w:p w14:paraId="6BD56B9C" w14:textId="77777777" w:rsidR="00CC7422" w:rsidRPr="00CC7422" w:rsidRDefault="00CC7422" w:rsidP="00CC7422">
            <w:pPr>
              <w:spacing w:after="0" w:line="240" w:lineRule="auto"/>
              <w:jc w:val="right"/>
              <w:rPr>
                <w:rFonts w:ascii="inherit" w:eastAsia="Times New Roman" w:hAnsi="inherit" w:cs="Segoe UI"/>
                <w:b/>
                <w:bCs/>
                <w:sz w:val="20"/>
                <w:szCs w:val="20"/>
                <w:lang w:val="en-DE" w:eastAsia="en-DE"/>
              </w:rPr>
            </w:pPr>
            <w:r w:rsidRPr="00CC7422">
              <w:rPr>
                <w:rFonts w:ascii="inherit" w:eastAsia="Times New Roman" w:hAnsi="inherit" w:cs="Segoe UI"/>
                <w:b/>
                <w:bCs/>
                <w:sz w:val="20"/>
                <w:szCs w:val="20"/>
                <w:lang w:val="en-DE" w:eastAsia="en-DE"/>
              </w:rPr>
              <w:t>Holiday</w:t>
            </w:r>
          </w:p>
        </w:tc>
        <w:tc>
          <w:tcPr>
            <w:tcW w:w="0" w:type="auto"/>
            <w:shd w:val="clear" w:color="auto" w:fill="FFFFFF"/>
            <w:tcMar>
              <w:top w:w="120" w:type="dxa"/>
              <w:left w:w="120" w:type="dxa"/>
              <w:bottom w:w="120" w:type="dxa"/>
              <w:right w:w="120" w:type="dxa"/>
            </w:tcMar>
            <w:vAlign w:val="center"/>
            <w:hideMark/>
          </w:tcPr>
          <w:p w14:paraId="758E3DA0" w14:textId="77777777" w:rsidR="00CC7422" w:rsidRPr="00CC7422" w:rsidRDefault="00CC7422" w:rsidP="00CC7422">
            <w:pPr>
              <w:spacing w:after="0" w:line="240" w:lineRule="auto"/>
              <w:jc w:val="right"/>
              <w:rPr>
                <w:rFonts w:ascii="inherit" w:eastAsia="Times New Roman" w:hAnsi="inherit" w:cs="Segoe UI"/>
                <w:b/>
                <w:bCs/>
                <w:sz w:val="20"/>
                <w:szCs w:val="20"/>
                <w:lang w:val="en-DE" w:eastAsia="en-DE"/>
              </w:rPr>
            </w:pPr>
            <w:r w:rsidRPr="00CC7422">
              <w:rPr>
                <w:rFonts w:ascii="inherit" w:eastAsia="Times New Roman" w:hAnsi="inherit" w:cs="Segoe UI"/>
                <w:b/>
                <w:bCs/>
                <w:sz w:val="20"/>
                <w:szCs w:val="20"/>
                <w:lang w:val="en-DE" w:eastAsia="en-DE"/>
              </w:rPr>
              <w:t>Leisure</w:t>
            </w:r>
          </w:p>
        </w:tc>
        <w:tc>
          <w:tcPr>
            <w:tcW w:w="0" w:type="auto"/>
            <w:shd w:val="clear" w:color="auto" w:fill="FFFFFF"/>
            <w:tcMar>
              <w:top w:w="120" w:type="dxa"/>
              <w:left w:w="120" w:type="dxa"/>
              <w:bottom w:w="120" w:type="dxa"/>
              <w:right w:w="120" w:type="dxa"/>
            </w:tcMar>
            <w:vAlign w:val="center"/>
            <w:hideMark/>
          </w:tcPr>
          <w:p w14:paraId="6CDF0A00" w14:textId="77777777" w:rsidR="00CC7422" w:rsidRPr="00CC7422" w:rsidRDefault="00CC7422" w:rsidP="00CC7422">
            <w:pPr>
              <w:spacing w:after="0" w:line="240" w:lineRule="auto"/>
              <w:jc w:val="right"/>
              <w:rPr>
                <w:rFonts w:ascii="inherit" w:eastAsia="Times New Roman" w:hAnsi="inherit" w:cs="Segoe UI"/>
                <w:b/>
                <w:bCs/>
                <w:sz w:val="20"/>
                <w:szCs w:val="20"/>
                <w:lang w:val="en-DE" w:eastAsia="en-DE"/>
              </w:rPr>
            </w:pPr>
            <w:r w:rsidRPr="00CC7422">
              <w:rPr>
                <w:rFonts w:ascii="inherit" w:eastAsia="Times New Roman" w:hAnsi="inherit" w:cs="Segoe UI"/>
                <w:b/>
                <w:bCs/>
                <w:sz w:val="20"/>
                <w:szCs w:val="20"/>
                <w:lang w:val="en-DE" w:eastAsia="en-DE"/>
              </w:rPr>
              <w:t>Mixed Regime</w:t>
            </w:r>
          </w:p>
        </w:tc>
        <w:tc>
          <w:tcPr>
            <w:tcW w:w="0" w:type="auto"/>
            <w:shd w:val="clear" w:color="auto" w:fill="FFFFFF"/>
            <w:tcMar>
              <w:top w:w="120" w:type="dxa"/>
              <w:left w:w="120" w:type="dxa"/>
              <w:bottom w:w="120" w:type="dxa"/>
              <w:right w:w="120" w:type="dxa"/>
            </w:tcMar>
            <w:vAlign w:val="center"/>
            <w:hideMark/>
          </w:tcPr>
          <w:p w14:paraId="438F8AFA" w14:textId="77777777" w:rsidR="00CC7422" w:rsidRPr="00CC7422" w:rsidRDefault="00CC7422" w:rsidP="00CC7422">
            <w:pPr>
              <w:spacing w:after="0" w:line="240" w:lineRule="auto"/>
              <w:jc w:val="right"/>
              <w:rPr>
                <w:rFonts w:ascii="inherit" w:eastAsia="Times New Roman" w:hAnsi="inherit" w:cs="Segoe UI"/>
                <w:b/>
                <w:bCs/>
                <w:sz w:val="20"/>
                <w:szCs w:val="20"/>
                <w:lang w:val="en-DE" w:eastAsia="en-DE"/>
              </w:rPr>
            </w:pPr>
            <w:r w:rsidRPr="00CC7422">
              <w:rPr>
                <w:rFonts w:ascii="inherit" w:eastAsia="Times New Roman" w:hAnsi="inherit" w:cs="Segoe UI"/>
                <w:b/>
                <w:bCs/>
                <w:sz w:val="20"/>
                <w:szCs w:val="20"/>
                <w:lang w:val="en-DE" w:eastAsia="en-DE"/>
              </w:rPr>
              <w:t>Severe Weather</w:t>
            </w:r>
          </w:p>
        </w:tc>
      </w:tr>
      <w:tr w:rsidR="00CC7422" w:rsidRPr="00CC7422" w14:paraId="2205CCC4" w14:textId="77777777" w:rsidTr="00CC7422">
        <w:tc>
          <w:tcPr>
            <w:tcW w:w="0" w:type="auto"/>
            <w:shd w:val="clear" w:color="auto" w:fill="FFFFFF"/>
            <w:tcMar>
              <w:top w:w="120" w:type="dxa"/>
              <w:left w:w="120" w:type="dxa"/>
              <w:bottom w:w="120" w:type="dxa"/>
              <w:right w:w="120" w:type="dxa"/>
            </w:tcMar>
            <w:vAlign w:val="center"/>
            <w:hideMark/>
          </w:tcPr>
          <w:p w14:paraId="6BE5F177" w14:textId="77777777" w:rsidR="00CC7422" w:rsidRPr="00CC7422" w:rsidRDefault="00CC7422" w:rsidP="00CC7422">
            <w:pPr>
              <w:spacing w:after="0" w:line="240" w:lineRule="auto"/>
              <w:jc w:val="right"/>
              <w:rPr>
                <w:rFonts w:ascii="inherit" w:eastAsia="Times New Roman" w:hAnsi="inherit" w:cs="Segoe UI"/>
                <w:b/>
                <w:bCs/>
                <w:sz w:val="20"/>
                <w:szCs w:val="20"/>
                <w:lang w:val="en-DE" w:eastAsia="en-DE"/>
              </w:rPr>
            </w:pPr>
            <w:r w:rsidRPr="00CC7422">
              <w:rPr>
                <w:rFonts w:ascii="inherit" w:eastAsia="Times New Roman" w:hAnsi="inherit" w:cs="Segoe UI"/>
                <w:b/>
                <w:bCs/>
                <w:sz w:val="20"/>
                <w:szCs w:val="20"/>
                <w:lang w:val="en-DE" w:eastAsia="en-DE"/>
              </w:rPr>
              <w:t>0</w:t>
            </w:r>
          </w:p>
        </w:tc>
        <w:tc>
          <w:tcPr>
            <w:tcW w:w="0" w:type="auto"/>
            <w:shd w:val="clear" w:color="auto" w:fill="FFFFFF"/>
            <w:tcMar>
              <w:top w:w="120" w:type="dxa"/>
              <w:left w:w="120" w:type="dxa"/>
              <w:bottom w:w="120" w:type="dxa"/>
              <w:right w:w="120" w:type="dxa"/>
            </w:tcMar>
            <w:vAlign w:val="center"/>
            <w:hideMark/>
          </w:tcPr>
          <w:p w14:paraId="6F6D51A5" w14:textId="77777777" w:rsidR="00CC7422" w:rsidRPr="00CC7422" w:rsidRDefault="00CC7422" w:rsidP="00CC7422">
            <w:pPr>
              <w:spacing w:after="0" w:line="240" w:lineRule="auto"/>
              <w:jc w:val="right"/>
              <w:rPr>
                <w:rFonts w:ascii="inherit" w:eastAsia="Times New Roman" w:hAnsi="inherit" w:cs="Segoe UI"/>
                <w:sz w:val="20"/>
                <w:szCs w:val="20"/>
                <w:lang w:val="en-DE" w:eastAsia="en-DE"/>
              </w:rPr>
            </w:pPr>
            <w:r w:rsidRPr="00CC7422">
              <w:rPr>
                <w:rFonts w:ascii="inherit" w:eastAsia="Times New Roman" w:hAnsi="inherit" w:cs="Segoe UI"/>
                <w:sz w:val="20"/>
                <w:szCs w:val="20"/>
                <w:lang w:val="en-DE" w:eastAsia="en-DE"/>
              </w:rPr>
              <w:t>All Modalities</w:t>
            </w:r>
          </w:p>
        </w:tc>
        <w:tc>
          <w:tcPr>
            <w:tcW w:w="0" w:type="auto"/>
            <w:shd w:val="clear" w:color="auto" w:fill="FFFFFF"/>
            <w:tcMar>
              <w:top w:w="120" w:type="dxa"/>
              <w:left w:w="120" w:type="dxa"/>
              <w:bottom w:w="120" w:type="dxa"/>
              <w:right w:w="120" w:type="dxa"/>
            </w:tcMar>
            <w:vAlign w:val="center"/>
            <w:hideMark/>
          </w:tcPr>
          <w:p w14:paraId="4FE22B0A" w14:textId="77777777" w:rsidR="00CC7422" w:rsidRPr="00CC7422" w:rsidRDefault="00CC7422" w:rsidP="00CC7422">
            <w:pPr>
              <w:spacing w:after="0" w:line="240" w:lineRule="auto"/>
              <w:jc w:val="right"/>
              <w:rPr>
                <w:rFonts w:ascii="inherit" w:eastAsia="Times New Roman" w:hAnsi="inherit" w:cs="Segoe UI"/>
                <w:sz w:val="20"/>
                <w:szCs w:val="20"/>
                <w:lang w:val="en-DE" w:eastAsia="en-DE"/>
              </w:rPr>
            </w:pPr>
            <w:r w:rsidRPr="00CC7422">
              <w:rPr>
                <w:rFonts w:ascii="inherit" w:eastAsia="Times New Roman" w:hAnsi="inherit" w:cs="Segoe UI"/>
                <w:sz w:val="20"/>
                <w:szCs w:val="20"/>
                <w:lang w:val="en-DE" w:eastAsia="en-DE"/>
              </w:rPr>
              <w:t>11.575505</w:t>
            </w:r>
          </w:p>
        </w:tc>
        <w:tc>
          <w:tcPr>
            <w:tcW w:w="0" w:type="auto"/>
            <w:shd w:val="clear" w:color="auto" w:fill="FFFFFF"/>
            <w:tcMar>
              <w:top w:w="120" w:type="dxa"/>
              <w:left w:w="120" w:type="dxa"/>
              <w:bottom w:w="120" w:type="dxa"/>
              <w:right w:w="120" w:type="dxa"/>
            </w:tcMar>
            <w:vAlign w:val="center"/>
            <w:hideMark/>
          </w:tcPr>
          <w:p w14:paraId="329A0177" w14:textId="77777777" w:rsidR="00CC7422" w:rsidRPr="00CC7422" w:rsidRDefault="00CC7422" w:rsidP="00CC7422">
            <w:pPr>
              <w:spacing w:after="0" w:line="240" w:lineRule="auto"/>
              <w:jc w:val="right"/>
              <w:rPr>
                <w:rFonts w:ascii="inherit" w:eastAsia="Times New Roman" w:hAnsi="inherit" w:cs="Segoe UI"/>
                <w:sz w:val="20"/>
                <w:szCs w:val="20"/>
                <w:lang w:val="en-DE" w:eastAsia="en-DE"/>
              </w:rPr>
            </w:pPr>
            <w:r w:rsidRPr="00CC7422">
              <w:rPr>
                <w:rFonts w:ascii="inherit" w:eastAsia="Times New Roman" w:hAnsi="inherit" w:cs="Segoe UI"/>
                <w:sz w:val="20"/>
                <w:szCs w:val="20"/>
                <w:lang w:val="en-DE" w:eastAsia="en-DE"/>
              </w:rPr>
              <w:t>20.284985</w:t>
            </w:r>
          </w:p>
        </w:tc>
        <w:tc>
          <w:tcPr>
            <w:tcW w:w="0" w:type="auto"/>
            <w:shd w:val="clear" w:color="auto" w:fill="FFFFFF"/>
            <w:tcMar>
              <w:top w:w="120" w:type="dxa"/>
              <w:left w:w="120" w:type="dxa"/>
              <w:bottom w:w="120" w:type="dxa"/>
              <w:right w:w="120" w:type="dxa"/>
            </w:tcMar>
            <w:vAlign w:val="center"/>
            <w:hideMark/>
          </w:tcPr>
          <w:p w14:paraId="5936FC1C" w14:textId="77777777" w:rsidR="00CC7422" w:rsidRPr="00CC7422" w:rsidRDefault="00CC7422" w:rsidP="00CC7422">
            <w:pPr>
              <w:spacing w:after="0" w:line="240" w:lineRule="auto"/>
              <w:jc w:val="right"/>
              <w:rPr>
                <w:rFonts w:ascii="inherit" w:eastAsia="Times New Roman" w:hAnsi="inherit" w:cs="Segoe UI"/>
                <w:sz w:val="20"/>
                <w:szCs w:val="20"/>
                <w:lang w:val="en-DE" w:eastAsia="en-DE"/>
              </w:rPr>
            </w:pPr>
            <w:r w:rsidRPr="00CC7422">
              <w:rPr>
                <w:rFonts w:ascii="inherit" w:eastAsia="Times New Roman" w:hAnsi="inherit" w:cs="Segoe UI"/>
                <w:sz w:val="20"/>
                <w:szCs w:val="20"/>
                <w:lang w:val="en-DE" w:eastAsia="en-DE"/>
              </w:rPr>
              <w:t>9.950799</w:t>
            </w:r>
          </w:p>
        </w:tc>
        <w:tc>
          <w:tcPr>
            <w:tcW w:w="0" w:type="auto"/>
            <w:shd w:val="clear" w:color="auto" w:fill="FFFFFF"/>
            <w:tcMar>
              <w:top w:w="120" w:type="dxa"/>
              <w:left w:w="120" w:type="dxa"/>
              <w:bottom w:w="120" w:type="dxa"/>
              <w:right w:w="120" w:type="dxa"/>
            </w:tcMar>
            <w:vAlign w:val="center"/>
            <w:hideMark/>
          </w:tcPr>
          <w:p w14:paraId="2D729BC2" w14:textId="77777777" w:rsidR="00CC7422" w:rsidRPr="00CC7422" w:rsidRDefault="00CC7422" w:rsidP="00CC7422">
            <w:pPr>
              <w:spacing w:after="0" w:line="240" w:lineRule="auto"/>
              <w:jc w:val="right"/>
              <w:rPr>
                <w:rFonts w:ascii="inherit" w:eastAsia="Times New Roman" w:hAnsi="inherit" w:cs="Segoe UI"/>
                <w:sz w:val="20"/>
                <w:szCs w:val="20"/>
                <w:lang w:val="en-DE" w:eastAsia="en-DE"/>
              </w:rPr>
            </w:pPr>
            <w:r w:rsidRPr="00CC7422">
              <w:rPr>
                <w:rFonts w:ascii="inherit" w:eastAsia="Times New Roman" w:hAnsi="inherit" w:cs="Segoe UI"/>
                <w:sz w:val="20"/>
                <w:szCs w:val="20"/>
                <w:lang w:val="en-DE" w:eastAsia="en-DE"/>
              </w:rPr>
              <w:t>12.566454</w:t>
            </w:r>
          </w:p>
        </w:tc>
        <w:tc>
          <w:tcPr>
            <w:tcW w:w="0" w:type="auto"/>
            <w:shd w:val="clear" w:color="auto" w:fill="FFFFFF"/>
            <w:tcMar>
              <w:top w:w="120" w:type="dxa"/>
              <w:left w:w="120" w:type="dxa"/>
              <w:bottom w:w="120" w:type="dxa"/>
              <w:right w:w="120" w:type="dxa"/>
            </w:tcMar>
            <w:vAlign w:val="center"/>
            <w:hideMark/>
          </w:tcPr>
          <w:p w14:paraId="20CE364C" w14:textId="77777777" w:rsidR="00CC7422" w:rsidRPr="00CC7422" w:rsidRDefault="00CC7422" w:rsidP="00CC7422">
            <w:pPr>
              <w:spacing w:after="0" w:line="240" w:lineRule="auto"/>
              <w:jc w:val="right"/>
              <w:rPr>
                <w:rFonts w:ascii="inherit" w:eastAsia="Times New Roman" w:hAnsi="inherit" w:cs="Segoe UI"/>
                <w:sz w:val="20"/>
                <w:szCs w:val="20"/>
                <w:lang w:val="en-DE" w:eastAsia="en-DE"/>
              </w:rPr>
            </w:pPr>
            <w:r w:rsidRPr="00CC7422">
              <w:rPr>
                <w:rFonts w:ascii="inherit" w:eastAsia="Times New Roman" w:hAnsi="inherit" w:cs="Segoe UI"/>
                <w:sz w:val="20"/>
                <w:szCs w:val="20"/>
                <w:lang w:val="en-DE" w:eastAsia="en-DE"/>
              </w:rPr>
              <w:t>16.734275</w:t>
            </w:r>
          </w:p>
        </w:tc>
      </w:tr>
      <w:tr w:rsidR="00CC7422" w:rsidRPr="00CC7422" w14:paraId="55BDDF60" w14:textId="77777777" w:rsidTr="00CC7422">
        <w:tc>
          <w:tcPr>
            <w:tcW w:w="0" w:type="auto"/>
            <w:shd w:val="clear" w:color="auto" w:fill="FFFFFF"/>
            <w:tcMar>
              <w:top w:w="120" w:type="dxa"/>
              <w:left w:w="120" w:type="dxa"/>
              <w:bottom w:w="120" w:type="dxa"/>
              <w:right w:w="120" w:type="dxa"/>
            </w:tcMar>
            <w:vAlign w:val="center"/>
            <w:hideMark/>
          </w:tcPr>
          <w:p w14:paraId="538D35CC" w14:textId="77777777" w:rsidR="00CC7422" w:rsidRPr="00CC7422" w:rsidRDefault="00CC7422" w:rsidP="00CC7422">
            <w:pPr>
              <w:spacing w:after="0" w:line="240" w:lineRule="auto"/>
              <w:jc w:val="right"/>
              <w:rPr>
                <w:rFonts w:ascii="inherit" w:eastAsia="Times New Roman" w:hAnsi="inherit" w:cs="Segoe UI"/>
                <w:b/>
                <w:bCs/>
                <w:sz w:val="20"/>
                <w:szCs w:val="20"/>
                <w:lang w:val="en-DE" w:eastAsia="en-DE"/>
              </w:rPr>
            </w:pPr>
            <w:r w:rsidRPr="00CC7422">
              <w:rPr>
                <w:rFonts w:ascii="inherit" w:eastAsia="Times New Roman" w:hAnsi="inherit" w:cs="Segoe UI"/>
                <w:b/>
                <w:bCs/>
                <w:sz w:val="20"/>
                <w:szCs w:val="20"/>
                <w:lang w:val="en-DE" w:eastAsia="en-DE"/>
              </w:rPr>
              <w:t>1</w:t>
            </w:r>
          </w:p>
        </w:tc>
        <w:tc>
          <w:tcPr>
            <w:tcW w:w="0" w:type="auto"/>
            <w:shd w:val="clear" w:color="auto" w:fill="FFFFFF"/>
            <w:tcMar>
              <w:top w:w="120" w:type="dxa"/>
              <w:left w:w="120" w:type="dxa"/>
              <w:bottom w:w="120" w:type="dxa"/>
              <w:right w:w="120" w:type="dxa"/>
            </w:tcMar>
            <w:vAlign w:val="center"/>
            <w:hideMark/>
          </w:tcPr>
          <w:p w14:paraId="6B55AE98" w14:textId="77777777" w:rsidR="00CC7422" w:rsidRPr="00CC7422" w:rsidRDefault="00CC7422" w:rsidP="00CC7422">
            <w:pPr>
              <w:spacing w:after="0" w:line="240" w:lineRule="auto"/>
              <w:jc w:val="right"/>
              <w:rPr>
                <w:rFonts w:ascii="inherit" w:eastAsia="Times New Roman" w:hAnsi="inherit" w:cs="Segoe UI"/>
                <w:sz w:val="20"/>
                <w:szCs w:val="20"/>
                <w:lang w:val="en-DE" w:eastAsia="en-DE"/>
              </w:rPr>
            </w:pPr>
            <w:r w:rsidRPr="00CC7422">
              <w:rPr>
                <w:rFonts w:ascii="inherit" w:eastAsia="Times New Roman" w:hAnsi="inherit" w:cs="Segoe UI"/>
                <w:sz w:val="20"/>
                <w:szCs w:val="20"/>
                <w:lang w:val="en-DE" w:eastAsia="en-DE"/>
              </w:rPr>
              <w:t>Temporal + Calendar</w:t>
            </w:r>
          </w:p>
        </w:tc>
        <w:tc>
          <w:tcPr>
            <w:tcW w:w="0" w:type="auto"/>
            <w:shd w:val="clear" w:color="auto" w:fill="FFFFFF"/>
            <w:tcMar>
              <w:top w:w="120" w:type="dxa"/>
              <w:left w:w="120" w:type="dxa"/>
              <w:bottom w:w="120" w:type="dxa"/>
              <w:right w:w="120" w:type="dxa"/>
            </w:tcMar>
            <w:vAlign w:val="center"/>
            <w:hideMark/>
          </w:tcPr>
          <w:p w14:paraId="5117F51A" w14:textId="77777777" w:rsidR="00CC7422" w:rsidRPr="00CC7422" w:rsidRDefault="00CC7422" w:rsidP="00CC7422">
            <w:pPr>
              <w:spacing w:after="0" w:line="240" w:lineRule="auto"/>
              <w:jc w:val="right"/>
              <w:rPr>
                <w:rFonts w:ascii="inherit" w:eastAsia="Times New Roman" w:hAnsi="inherit" w:cs="Segoe UI"/>
                <w:sz w:val="20"/>
                <w:szCs w:val="20"/>
                <w:lang w:val="en-DE" w:eastAsia="en-DE"/>
              </w:rPr>
            </w:pPr>
            <w:r w:rsidRPr="00CC7422">
              <w:rPr>
                <w:rFonts w:ascii="inherit" w:eastAsia="Times New Roman" w:hAnsi="inherit" w:cs="Segoe UI"/>
                <w:sz w:val="20"/>
                <w:szCs w:val="20"/>
                <w:lang w:val="en-DE" w:eastAsia="en-DE"/>
              </w:rPr>
              <w:t>11.817467</w:t>
            </w:r>
          </w:p>
        </w:tc>
        <w:tc>
          <w:tcPr>
            <w:tcW w:w="0" w:type="auto"/>
            <w:shd w:val="clear" w:color="auto" w:fill="FFFFFF"/>
            <w:tcMar>
              <w:top w:w="120" w:type="dxa"/>
              <w:left w:w="120" w:type="dxa"/>
              <w:bottom w:w="120" w:type="dxa"/>
              <w:right w:w="120" w:type="dxa"/>
            </w:tcMar>
            <w:vAlign w:val="center"/>
            <w:hideMark/>
          </w:tcPr>
          <w:p w14:paraId="1F22D844" w14:textId="77777777" w:rsidR="00CC7422" w:rsidRPr="00CC7422" w:rsidRDefault="00CC7422" w:rsidP="00CC7422">
            <w:pPr>
              <w:spacing w:after="0" w:line="240" w:lineRule="auto"/>
              <w:jc w:val="right"/>
              <w:rPr>
                <w:rFonts w:ascii="inherit" w:eastAsia="Times New Roman" w:hAnsi="inherit" w:cs="Segoe UI"/>
                <w:sz w:val="20"/>
                <w:szCs w:val="20"/>
                <w:lang w:val="en-DE" w:eastAsia="en-DE"/>
              </w:rPr>
            </w:pPr>
            <w:r w:rsidRPr="00CC7422">
              <w:rPr>
                <w:rFonts w:ascii="inherit" w:eastAsia="Times New Roman" w:hAnsi="inherit" w:cs="Segoe UI"/>
                <w:sz w:val="20"/>
                <w:szCs w:val="20"/>
                <w:lang w:val="en-DE" w:eastAsia="en-DE"/>
              </w:rPr>
              <w:t>17.594311</w:t>
            </w:r>
          </w:p>
        </w:tc>
        <w:tc>
          <w:tcPr>
            <w:tcW w:w="0" w:type="auto"/>
            <w:shd w:val="clear" w:color="auto" w:fill="FFFFFF"/>
            <w:tcMar>
              <w:top w:w="120" w:type="dxa"/>
              <w:left w:w="120" w:type="dxa"/>
              <w:bottom w:w="120" w:type="dxa"/>
              <w:right w:w="120" w:type="dxa"/>
            </w:tcMar>
            <w:vAlign w:val="center"/>
            <w:hideMark/>
          </w:tcPr>
          <w:p w14:paraId="16CF58CF" w14:textId="77777777" w:rsidR="00CC7422" w:rsidRPr="00CC7422" w:rsidRDefault="00CC7422" w:rsidP="00CC7422">
            <w:pPr>
              <w:spacing w:after="0" w:line="240" w:lineRule="auto"/>
              <w:jc w:val="right"/>
              <w:rPr>
                <w:rFonts w:ascii="inherit" w:eastAsia="Times New Roman" w:hAnsi="inherit" w:cs="Segoe UI"/>
                <w:sz w:val="20"/>
                <w:szCs w:val="20"/>
                <w:lang w:val="en-DE" w:eastAsia="en-DE"/>
              </w:rPr>
            </w:pPr>
            <w:r w:rsidRPr="00CC7422">
              <w:rPr>
                <w:rFonts w:ascii="inherit" w:eastAsia="Times New Roman" w:hAnsi="inherit" w:cs="Segoe UI"/>
                <w:sz w:val="20"/>
                <w:szCs w:val="20"/>
                <w:lang w:val="en-DE" w:eastAsia="en-DE"/>
              </w:rPr>
              <w:t>11.352657</w:t>
            </w:r>
          </w:p>
        </w:tc>
        <w:tc>
          <w:tcPr>
            <w:tcW w:w="0" w:type="auto"/>
            <w:shd w:val="clear" w:color="auto" w:fill="FFFFFF"/>
            <w:tcMar>
              <w:top w:w="120" w:type="dxa"/>
              <w:left w:w="120" w:type="dxa"/>
              <w:bottom w:w="120" w:type="dxa"/>
              <w:right w:w="120" w:type="dxa"/>
            </w:tcMar>
            <w:vAlign w:val="center"/>
            <w:hideMark/>
          </w:tcPr>
          <w:p w14:paraId="2B8EC834" w14:textId="77777777" w:rsidR="00CC7422" w:rsidRPr="00CC7422" w:rsidRDefault="00CC7422" w:rsidP="00CC7422">
            <w:pPr>
              <w:spacing w:after="0" w:line="240" w:lineRule="auto"/>
              <w:jc w:val="right"/>
              <w:rPr>
                <w:rFonts w:ascii="inherit" w:eastAsia="Times New Roman" w:hAnsi="inherit" w:cs="Segoe UI"/>
                <w:sz w:val="20"/>
                <w:szCs w:val="20"/>
                <w:lang w:val="en-DE" w:eastAsia="en-DE"/>
              </w:rPr>
            </w:pPr>
            <w:r w:rsidRPr="00CC7422">
              <w:rPr>
                <w:rFonts w:ascii="inherit" w:eastAsia="Times New Roman" w:hAnsi="inherit" w:cs="Segoe UI"/>
                <w:sz w:val="20"/>
                <w:szCs w:val="20"/>
                <w:lang w:val="en-DE" w:eastAsia="en-DE"/>
              </w:rPr>
              <w:t>13.302711</w:t>
            </w:r>
          </w:p>
        </w:tc>
        <w:tc>
          <w:tcPr>
            <w:tcW w:w="0" w:type="auto"/>
            <w:shd w:val="clear" w:color="auto" w:fill="FFFFFF"/>
            <w:tcMar>
              <w:top w:w="120" w:type="dxa"/>
              <w:left w:w="120" w:type="dxa"/>
              <w:bottom w:w="120" w:type="dxa"/>
              <w:right w:w="120" w:type="dxa"/>
            </w:tcMar>
            <w:vAlign w:val="center"/>
            <w:hideMark/>
          </w:tcPr>
          <w:p w14:paraId="1FA345EA" w14:textId="77777777" w:rsidR="00CC7422" w:rsidRPr="00CC7422" w:rsidRDefault="00CC7422" w:rsidP="00CC7422">
            <w:pPr>
              <w:spacing w:after="0" w:line="240" w:lineRule="auto"/>
              <w:jc w:val="right"/>
              <w:rPr>
                <w:rFonts w:ascii="inherit" w:eastAsia="Times New Roman" w:hAnsi="inherit" w:cs="Segoe UI"/>
                <w:sz w:val="20"/>
                <w:szCs w:val="20"/>
                <w:lang w:val="en-DE" w:eastAsia="en-DE"/>
              </w:rPr>
            </w:pPr>
            <w:r w:rsidRPr="00CC7422">
              <w:rPr>
                <w:rFonts w:ascii="inherit" w:eastAsia="Times New Roman" w:hAnsi="inherit" w:cs="Segoe UI"/>
                <w:sz w:val="20"/>
                <w:szCs w:val="20"/>
                <w:lang w:val="en-DE" w:eastAsia="en-DE"/>
              </w:rPr>
              <w:t>19.861021</w:t>
            </w:r>
          </w:p>
        </w:tc>
      </w:tr>
      <w:tr w:rsidR="00CC7422" w:rsidRPr="00CC7422" w14:paraId="093DDFE9" w14:textId="77777777" w:rsidTr="00CC7422">
        <w:tc>
          <w:tcPr>
            <w:tcW w:w="0" w:type="auto"/>
            <w:shd w:val="clear" w:color="auto" w:fill="FFFFFF"/>
            <w:tcMar>
              <w:top w:w="120" w:type="dxa"/>
              <w:left w:w="120" w:type="dxa"/>
              <w:bottom w:w="120" w:type="dxa"/>
              <w:right w:w="120" w:type="dxa"/>
            </w:tcMar>
            <w:vAlign w:val="center"/>
            <w:hideMark/>
          </w:tcPr>
          <w:p w14:paraId="702F36A5" w14:textId="77777777" w:rsidR="00CC7422" w:rsidRPr="00CC7422" w:rsidRDefault="00CC7422" w:rsidP="00CC7422">
            <w:pPr>
              <w:spacing w:after="0" w:line="240" w:lineRule="auto"/>
              <w:jc w:val="right"/>
              <w:rPr>
                <w:rFonts w:ascii="inherit" w:eastAsia="Times New Roman" w:hAnsi="inherit" w:cs="Segoe UI"/>
                <w:b/>
                <w:bCs/>
                <w:sz w:val="20"/>
                <w:szCs w:val="20"/>
                <w:lang w:val="en-DE" w:eastAsia="en-DE"/>
              </w:rPr>
            </w:pPr>
            <w:r w:rsidRPr="00CC7422">
              <w:rPr>
                <w:rFonts w:ascii="inherit" w:eastAsia="Times New Roman" w:hAnsi="inherit" w:cs="Segoe UI"/>
                <w:b/>
                <w:bCs/>
                <w:sz w:val="20"/>
                <w:szCs w:val="20"/>
                <w:lang w:val="en-DE" w:eastAsia="en-DE"/>
              </w:rPr>
              <w:t>2</w:t>
            </w:r>
          </w:p>
        </w:tc>
        <w:tc>
          <w:tcPr>
            <w:tcW w:w="0" w:type="auto"/>
            <w:shd w:val="clear" w:color="auto" w:fill="FFFFFF"/>
            <w:tcMar>
              <w:top w:w="120" w:type="dxa"/>
              <w:left w:w="120" w:type="dxa"/>
              <w:bottom w:w="120" w:type="dxa"/>
              <w:right w:w="120" w:type="dxa"/>
            </w:tcMar>
            <w:vAlign w:val="center"/>
            <w:hideMark/>
          </w:tcPr>
          <w:p w14:paraId="5E5050CD" w14:textId="77777777" w:rsidR="00CC7422" w:rsidRPr="00CC7422" w:rsidRDefault="00CC7422" w:rsidP="00CC7422">
            <w:pPr>
              <w:spacing w:after="0" w:line="240" w:lineRule="auto"/>
              <w:jc w:val="right"/>
              <w:rPr>
                <w:rFonts w:ascii="inherit" w:eastAsia="Times New Roman" w:hAnsi="inherit" w:cs="Segoe UI"/>
                <w:sz w:val="20"/>
                <w:szCs w:val="20"/>
                <w:lang w:val="en-DE" w:eastAsia="en-DE"/>
              </w:rPr>
            </w:pPr>
            <w:r w:rsidRPr="00CC7422">
              <w:rPr>
                <w:rFonts w:ascii="inherit" w:eastAsia="Times New Roman" w:hAnsi="inherit" w:cs="Segoe UI"/>
                <w:sz w:val="20"/>
                <w:szCs w:val="20"/>
                <w:lang w:val="en-DE" w:eastAsia="en-DE"/>
              </w:rPr>
              <w:t>Temporal + Neighborhood</w:t>
            </w:r>
          </w:p>
        </w:tc>
        <w:tc>
          <w:tcPr>
            <w:tcW w:w="0" w:type="auto"/>
            <w:shd w:val="clear" w:color="auto" w:fill="FFFFFF"/>
            <w:tcMar>
              <w:top w:w="120" w:type="dxa"/>
              <w:left w:w="120" w:type="dxa"/>
              <w:bottom w:w="120" w:type="dxa"/>
              <w:right w:w="120" w:type="dxa"/>
            </w:tcMar>
            <w:vAlign w:val="center"/>
            <w:hideMark/>
          </w:tcPr>
          <w:p w14:paraId="4A38A1DD" w14:textId="77777777" w:rsidR="00CC7422" w:rsidRPr="00CC7422" w:rsidRDefault="00CC7422" w:rsidP="00CC7422">
            <w:pPr>
              <w:spacing w:after="0" w:line="240" w:lineRule="auto"/>
              <w:jc w:val="right"/>
              <w:rPr>
                <w:rFonts w:ascii="inherit" w:eastAsia="Times New Roman" w:hAnsi="inherit" w:cs="Segoe UI"/>
                <w:sz w:val="20"/>
                <w:szCs w:val="20"/>
                <w:lang w:val="en-DE" w:eastAsia="en-DE"/>
              </w:rPr>
            </w:pPr>
            <w:r w:rsidRPr="00CC7422">
              <w:rPr>
                <w:rFonts w:ascii="inherit" w:eastAsia="Times New Roman" w:hAnsi="inherit" w:cs="Segoe UI"/>
                <w:sz w:val="20"/>
                <w:szCs w:val="20"/>
                <w:lang w:val="en-DE" w:eastAsia="en-DE"/>
              </w:rPr>
              <w:t>11.125356</w:t>
            </w:r>
          </w:p>
        </w:tc>
        <w:tc>
          <w:tcPr>
            <w:tcW w:w="0" w:type="auto"/>
            <w:shd w:val="clear" w:color="auto" w:fill="FFFFFF"/>
            <w:tcMar>
              <w:top w:w="120" w:type="dxa"/>
              <w:left w:w="120" w:type="dxa"/>
              <w:bottom w:w="120" w:type="dxa"/>
              <w:right w:w="120" w:type="dxa"/>
            </w:tcMar>
            <w:vAlign w:val="center"/>
            <w:hideMark/>
          </w:tcPr>
          <w:p w14:paraId="79A66982" w14:textId="77777777" w:rsidR="00CC7422" w:rsidRPr="00CC7422" w:rsidRDefault="00CC7422" w:rsidP="00CC7422">
            <w:pPr>
              <w:spacing w:after="0" w:line="240" w:lineRule="auto"/>
              <w:jc w:val="right"/>
              <w:rPr>
                <w:rFonts w:ascii="inherit" w:eastAsia="Times New Roman" w:hAnsi="inherit" w:cs="Segoe UI"/>
                <w:sz w:val="20"/>
                <w:szCs w:val="20"/>
                <w:lang w:val="en-DE" w:eastAsia="en-DE"/>
              </w:rPr>
            </w:pPr>
            <w:r w:rsidRPr="00CC7422">
              <w:rPr>
                <w:rFonts w:ascii="inherit" w:eastAsia="Times New Roman" w:hAnsi="inherit" w:cs="Segoe UI"/>
                <w:sz w:val="20"/>
                <w:szCs w:val="20"/>
                <w:lang w:val="en-DE" w:eastAsia="en-DE"/>
              </w:rPr>
              <w:t>18.883057</w:t>
            </w:r>
          </w:p>
        </w:tc>
        <w:tc>
          <w:tcPr>
            <w:tcW w:w="0" w:type="auto"/>
            <w:shd w:val="clear" w:color="auto" w:fill="FFFFFF"/>
            <w:tcMar>
              <w:top w:w="120" w:type="dxa"/>
              <w:left w:w="120" w:type="dxa"/>
              <w:bottom w:w="120" w:type="dxa"/>
              <w:right w:w="120" w:type="dxa"/>
            </w:tcMar>
            <w:vAlign w:val="center"/>
            <w:hideMark/>
          </w:tcPr>
          <w:p w14:paraId="002A9259" w14:textId="77777777" w:rsidR="00CC7422" w:rsidRPr="00CC7422" w:rsidRDefault="00CC7422" w:rsidP="00CC7422">
            <w:pPr>
              <w:spacing w:after="0" w:line="240" w:lineRule="auto"/>
              <w:jc w:val="right"/>
              <w:rPr>
                <w:rFonts w:ascii="inherit" w:eastAsia="Times New Roman" w:hAnsi="inherit" w:cs="Segoe UI"/>
                <w:sz w:val="20"/>
                <w:szCs w:val="20"/>
                <w:lang w:val="en-DE" w:eastAsia="en-DE"/>
              </w:rPr>
            </w:pPr>
            <w:r w:rsidRPr="00CC7422">
              <w:rPr>
                <w:rFonts w:ascii="inherit" w:eastAsia="Times New Roman" w:hAnsi="inherit" w:cs="Segoe UI"/>
                <w:sz w:val="20"/>
                <w:szCs w:val="20"/>
                <w:lang w:val="en-DE" w:eastAsia="en-DE"/>
              </w:rPr>
              <w:t>10.716709</w:t>
            </w:r>
          </w:p>
        </w:tc>
        <w:tc>
          <w:tcPr>
            <w:tcW w:w="0" w:type="auto"/>
            <w:shd w:val="clear" w:color="auto" w:fill="FFFFFF"/>
            <w:tcMar>
              <w:top w:w="120" w:type="dxa"/>
              <w:left w:w="120" w:type="dxa"/>
              <w:bottom w:w="120" w:type="dxa"/>
              <w:right w:w="120" w:type="dxa"/>
            </w:tcMar>
            <w:vAlign w:val="center"/>
            <w:hideMark/>
          </w:tcPr>
          <w:p w14:paraId="7C3D0605" w14:textId="77777777" w:rsidR="00CC7422" w:rsidRPr="00CC7422" w:rsidRDefault="00CC7422" w:rsidP="00CC7422">
            <w:pPr>
              <w:spacing w:after="0" w:line="240" w:lineRule="auto"/>
              <w:jc w:val="right"/>
              <w:rPr>
                <w:rFonts w:ascii="inherit" w:eastAsia="Times New Roman" w:hAnsi="inherit" w:cs="Segoe UI"/>
                <w:sz w:val="20"/>
                <w:szCs w:val="20"/>
                <w:lang w:val="en-DE" w:eastAsia="en-DE"/>
              </w:rPr>
            </w:pPr>
            <w:r w:rsidRPr="00CC7422">
              <w:rPr>
                <w:rFonts w:ascii="inherit" w:eastAsia="Times New Roman" w:hAnsi="inherit" w:cs="Segoe UI"/>
                <w:sz w:val="20"/>
                <w:szCs w:val="20"/>
                <w:lang w:val="en-DE" w:eastAsia="en-DE"/>
              </w:rPr>
              <w:t>13.129959</w:t>
            </w:r>
          </w:p>
        </w:tc>
        <w:tc>
          <w:tcPr>
            <w:tcW w:w="0" w:type="auto"/>
            <w:shd w:val="clear" w:color="auto" w:fill="FFFFFF"/>
            <w:tcMar>
              <w:top w:w="120" w:type="dxa"/>
              <w:left w:w="120" w:type="dxa"/>
              <w:bottom w:w="120" w:type="dxa"/>
              <w:right w:w="120" w:type="dxa"/>
            </w:tcMar>
            <w:vAlign w:val="center"/>
            <w:hideMark/>
          </w:tcPr>
          <w:p w14:paraId="4C1CD5AB" w14:textId="77777777" w:rsidR="00CC7422" w:rsidRPr="00CC7422" w:rsidRDefault="00CC7422" w:rsidP="00CC7422">
            <w:pPr>
              <w:spacing w:after="0" w:line="240" w:lineRule="auto"/>
              <w:jc w:val="right"/>
              <w:rPr>
                <w:rFonts w:ascii="inherit" w:eastAsia="Times New Roman" w:hAnsi="inherit" w:cs="Segoe UI"/>
                <w:sz w:val="20"/>
                <w:szCs w:val="20"/>
                <w:lang w:val="en-DE" w:eastAsia="en-DE"/>
              </w:rPr>
            </w:pPr>
            <w:r w:rsidRPr="00CC7422">
              <w:rPr>
                <w:rFonts w:ascii="inherit" w:eastAsia="Times New Roman" w:hAnsi="inherit" w:cs="Segoe UI"/>
                <w:sz w:val="20"/>
                <w:szCs w:val="20"/>
                <w:lang w:val="en-DE" w:eastAsia="en-DE"/>
              </w:rPr>
              <w:t>19.718433</w:t>
            </w:r>
          </w:p>
        </w:tc>
      </w:tr>
      <w:tr w:rsidR="00CC7422" w:rsidRPr="00CC7422" w14:paraId="202A47CB" w14:textId="77777777" w:rsidTr="00CC7422">
        <w:tc>
          <w:tcPr>
            <w:tcW w:w="0" w:type="auto"/>
            <w:shd w:val="clear" w:color="auto" w:fill="FFFFFF"/>
            <w:tcMar>
              <w:top w:w="120" w:type="dxa"/>
              <w:left w:w="120" w:type="dxa"/>
              <w:bottom w:w="120" w:type="dxa"/>
              <w:right w:w="120" w:type="dxa"/>
            </w:tcMar>
            <w:vAlign w:val="center"/>
            <w:hideMark/>
          </w:tcPr>
          <w:p w14:paraId="25C39881" w14:textId="77777777" w:rsidR="00CC7422" w:rsidRPr="00CC7422" w:rsidRDefault="00CC7422" w:rsidP="00CC7422">
            <w:pPr>
              <w:spacing w:after="0" w:line="240" w:lineRule="auto"/>
              <w:jc w:val="right"/>
              <w:rPr>
                <w:rFonts w:ascii="inherit" w:eastAsia="Times New Roman" w:hAnsi="inherit" w:cs="Segoe UI"/>
                <w:b/>
                <w:bCs/>
                <w:sz w:val="20"/>
                <w:szCs w:val="20"/>
                <w:lang w:val="en-DE" w:eastAsia="en-DE"/>
              </w:rPr>
            </w:pPr>
            <w:r w:rsidRPr="00CC7422">
              <w:rPr>
                <w:rFonts w:ascii="inherit" w:eastAsia="Times New Roman" w:hAnsi="inherit" w:cs="Segoe UI"/>
                <w:b/>
                <w:bCs/>
                <w:sz w:val="20"/>
                <w:szCs w:val="20"/>
                <w:lang w:val="en-DE" w:eastAsia="en-DE"/>
              </w:rPr>
              <w:t>3</w:t>
            </w:r>
          </w:p>
        </w:tc>
        <w:tc>
          <w:tcPr>
            <w:tcW w:w="0" w:type="auto"/>
            <w:shd w:val="clear" w:color="auto" w:fill="FFFFFF"/>
            <w:tcMar>
              <w:top w:w="120" w:type="dxa"/>
              <w:left w:w="120" w:type="dxa"/>
              <w:bottom w:w="120" w:type="dxa"/>
              <w:right w:w="120" w:type="dxa"/>
            </w:tcMar>
            <w:vAlign w:val="center"/>
            <w:hideMark/>
          </w:tcPr>
          <w:p w14:paraId="5BBE62CE" w14:textId="77777777" w:rsidR="00CC7422" w:rsidRPr="00CC7422" w:rsidRDefault="00CC7422" w:rsidP="00CC7422">
            <w:pPr>
              <w:spacing w:after="0" w:line="240" w:lineRule="auto"/>
              <w:jc w:val="right"/>
              <w:rPr>
                <w:rFonts w:ascii="inherit" w:eastAsia="Times New Roman" w:hAnsi="inherit" w:cs="Segoe UI"/>
                <w:sz w:val="20"/>
                <w:szCs w:val="20"/>
                <w:lang w:val="en-DE" w:eastAsia="en-DE"/>
              </w:rPr>
            </w:pPr>
            <w:r w:rsidRPr="00CC7422">
              <w:rPr>
                <w:rFonts w:ascii="inherit" w:eastAsia="Times New Roman" w:hAnsi="inherit" w:cs="Segoe UI"/>
                <w:sz w:val="20"/>
                <w:szCs w:val="20"/>
                <w:lang w:val="en-DE" w:eastAsia="en-DE"/>
              </w:rPr>
              <w:t>Temporal + Weather</w:t>
            </w:r>
          </w:p>
        </w:tc>
        <w:tc>
          <w:tcPr>
            <w:tcW w:w="0" w:type="auto"/>
            <w:shd w:val="clear" w:color="auto" w:fill="FFFFFF"/>
            <w:tcMar>
              <w:top w:w="120" w:type="dxa"/>
              <w:left w:w="120" w:type="dxa"/>
              <w:bottom w:w="120" w:type="dxa"/>
              <w:right w:w="120" w:type="dxa"/>
            </w:tcMar>
            <w:vAlign w:val="center"/>
            <w:hideMark/>
          </w:tcPr>
          <w:p w14:paraId="31E15FCA" w14:textId="77777777" w:rsidR="00CC7422" w:rsidRPr="00CC7422" w:rsidRDefault="00CC7422" w:rsidP="00CC7422">
            <w:pPr>
              <w:spacing w:after="0" w:line="240" w:lineRule="auto"/>
              <w:jc w:val="right"/>
              <w:rPr>
                <w:rFonts w:ascii="inherit" w:eastAsia="Times New Roman" w:hAnsi="inherit" w:cs="Segoe UI"/>
                <w:sz w:val="20"/>
                <w:szCs w:val="20"/>
                <w:lang w:val="en-DE" w:eastAsia="en-DE"/>
              </w:rPr>
            </w:pPr>
            <w:r w:rsidRPr="00CC7422">
              <w:rPr>
                <w:rFonts w:ascii="inherit" w:eastAsia="Times New Roman" w:hAnsi="inherit" w:cs="Segoe UI"/>
                <w:sz w:val="20"/>
                <w:szCs w:val="20"/>
                <w:lang w:val="en-DE" w:eastAsia="en-DE"/>
              </w:rPr>
              <w:t>11.669573</w:t>
            </w:r>
          </w:p>
        </w:tc>
        <w:tc>
          <w:tcPr>
            <w:tcW w:w="0" w:type="auto"/>
            <w:shd w:val="clear" w:color="auto" w:fill="FFFFFF"/>
            <w:tcMar>
              <w:top w:w="120" w:type="dxa"/>
              <w:left w:w="120" w:type="dxa"/>
              <w:bottom w:w="120" w:type="dxa"/>
              <w:right w:w="120" w:type="dxa"/>
            </w:tcMar>
            <w:vAlign w:val="center"/>
            <w:hideMark/>
          </w:tcPr>
          <w:p w14:paraId="2E2491E4" w14:textId="77777777" w:rsidR="00CC7422" w:rsidRPr="00CC7422" w:rsidRDefault="00CC7422" w:rsidP="00CC7422">
            <w:pPr>
              <w:spacing w:after="0" w:line="240" w:lineRule="auto"/>
              <w:jc w:val="right"/>
              <w:rPr>
                <w:rFonts w:ascii="inherit" w:eastAsia="Times New Roman" w:hAnsi="inherit" w:cs="Segoe UI"/>
                <w:sz w:val="20"/>
                <w:szCs w:val="20"/>
                <w:lang w:val="en-DE" w:eastAsia="en-DE"/>
              </w:rPr>
            </w:pPr>
            <w:r w:rsidRPr="00CC7422">
              <w:rPr>
                <w:rFonts w:ascii="inherit" w:eastAsia="Times New Roman" w:hAnsi="inherit" w:cs="Segoe UI"/>
                <w:sz w:val="20"/>
                <w:szCs w:val="20"/>
                <w:lang w:val="en-DE" w:eastAsia="en-DE"/>
              </w:rPr>
              <w:t>21.854161</w:t>
            </w:r>
          </w:p>
        </w:tc>
        <w:tc>
          <w:tcPr>
            <w:tcW w:w="0" w:type="auto"/>
            <w:shd w:val="clear" w:color="auto" w:fill="FFFFFF"/>
            <w:tcMar>
              <w:top w:w="120" w:type="dxa"/>
              <w:left w:w="120" w:type="dxa"/>
              <w:bottom w:w="120" w:type="dxa"/>
              <w:right w:w="120" w:type="dxa"/>
            </w:tcMar>
            <w:vAlign w:val="center"/>
            <w:hideMark/>
          </w:tcPr>
          <w:p w14:paraId="4BFD9292" w14:textId="77777777" w:rsidR="00CC7422" w:rsidRPr="00CC7422" w:rsidRDefault="00CC7422" w:rsidP="00CC7422">
            <w:pPr>
              <w:spacing w:after="0" w:line="240" w:lineRule="auto"/>
              <w:jc w:val="right"/>
              <w:rPr>
                <w:rFonts w:ascii="inherit" w:eastAsia="Times New Roman" w:hAnsi="inherit" w:cs="Segoe UI"/>
                <w:sz w:val="20"/>
                <w:szCs w:val="20"/>
                <w:lang w:val="en-DE" w:eastAsia="en-DE"/>
              </w:rPr>
            </w:pPr>
            <w:r w:rsidRPr="00CC7422">
              <w:rPr>
                <w:rFonts w:ascii="inherit" w:eastAsia="Times New Roman" w:hAnsi="inherit" w:cs="Segoe UI"/>
                <w:sz w:val="20"/>
                <w:szCs w:val="20"/>
                <w:lang w:val="en-DE" w:eastAsia="en-DE"/>
              </w:rPr>
              <w:t>11.080666</w:t>
            </w:r>
          </w:p>
        </w:tc>
        <w:tc>
          <w:tcPr>
            <w:tcW w:w="0" w:type="auto"/>
            <w:shd w:val="clear" w:color="auto" w:fill="FFFFFF"/>
            <w:tcMar>
              <w:top w:w="120" w:type="dxa"/>
              <w:left w:w="120" w:type="dxa"/>
              <w:bottom w:w="120" w:type="dxa"/>
              <w:right w:w="120" w:type="dxa"/>
            </w:tcMar>
            <w:vAlign w:val="center"/>
            <w:hideMark/>
          </w:tcPr>
          <w:p w14:paraId="59ECD476" w14:textId="77777777" w:rsidR="00CC7422" w:rsidRPr="00CC7422" w:rsidRDefault="00CC7422" w:rsidP="00CC7422">
            <w:pPr>
              <w:spacing w:after="0" w:line="240" w:lineRule="auto"/>
              <w:jc w:val="right"/>
              <w:rPr>
                <w:rFonts w:ascii="inherit" w:eastAsia="Times New Roman" w:hAnsi="inherit" w:cs="Segoe UI"/>
                <w:sz w:val="20"/>
                <w:szCs w:val="20"/>
                <w:lang w:val="en-DE" w:eastAsia="en-DE"/>
              </w:rPr>
            </w:pPr>
            <w:r w:rsidRPr="00CC7422">
              <w:rPr>
                <w:rFonts w:ascii="inherit" w:eastAsia="Times New Roman" w:hAnsi="inherit" w:cs="Segoe UI"/>
                <w:sz w:val="20"/>
                <w:szCs w:val="20"/>
                <w:lang w:val="en-DE" w:eastAsia="en-DE"/>
              </w:rPr>
              <w:t>13.180817</w:t>
            </w:r>
          </w:p>
        </w:tc>
        <w:tc>
          <w:tcPr>
            <w:tcW w:w="0" w:type="auto"/>
            <w:shd w:val="clear" w:color="auto" w:fill="FFFFFF"/>
            <w:tcMar>
              <w:top w:w="120" w:type="dxa"/>
              <w:left w:w="120" w:type="dxa"/>
              <w:bottom w:w="120" w:type="dxa"/>
              <w:right w:w="120" w:type="dxa"/>
            </w:tcMar>
            <w:vAlign w:val="center"/>
            <w:hideMark/>
          </w:tcPr>
          <w:p w14:paraId="6D9FA282" w14:textId="77777777" w:rsidR="00CC7422" w:rsidRPr="00CC7422" w:rsidRDefault="00CC7422" w:rsidP="00CC7422">
            <w:pPr>
              <w:spacing w:after="0" w:line="240" w:lineRule="auto"/>
              <w:jc w:val="right"/>
              <w:rPr>
                <w:rFonts w:ascii="inherit" w:eastAsia="Times New Roman" w:hAnsi="inherit" w:cs="Segoe UI"/>
                <w:sz w:val="20"/>
                <w:szCs w:val="20"/>
                <w:lang w:val="en-DE" w:eastAsia="en-DE"/>
              </w:rPr>
            </w:pPr>
            <w:r w:rsidRPr="00CC7422">
              <w:rPr>
                <w:rFonts w:ascii="inherit" w:eastAsia="Times New Roman" w:hAnsi="inherit" w:cs="Segoe UI"/>
                <w:sz w:val="20"/>
                <w:szCs w:val="20"/>
                <w:lang w:val="en-DE" w:eastAsia="en-DE"/>
              </w:rPr>
              <w:t>17.474400</w:t>
            </w:r>
          </w:p>
        </w:tc>
      </w:tr>
      <w:tr w:rsidR="00CC7422" w:rsidRPr="00CC7422" w14:paraId="4D480636" w14:textId="77777777" w:rsidTr="00CC7422">
        <w:tc>
          <w:tcPr>
            <w:tcW w:w="0" w:type="auto"/>
            <w:shd w:val="clear" w:color="auto" w:fill="FFFFFF"/>
            <w:tcMar>
              <w:top w:w="120" w:type="dxa"/>
              <w:left w:w="120" w:type="dxa"/>
              <w:bottom w:w="120" w:type="dxa"/>
              <w:right w:w="120" w:type="dxa"/>
            </w:tcMar>
            <w:vAlign w:val="center"/>
            <w:hideMark/>
          </w:tcPr>
          <w:p w14:paraId="11110640" w14:textId="77777777" w:rsidR="00CC7422" w:rsidRPr="00CC7422" w:rsidRDefault="00CC7422" w:rsidP="00CC7422">
            <w:pPr>
              <w:spacing w:after="0" w:line="240" w:lineRule="auto"/>
              <w:jc w:val="right"/>
              <w:rPr>
                <w:rFonts w:ascii="inherit" w:eastAsia="Times New Roman" w:hAnsi="inherit" w:cs="Segoe UI"/>
                <w:b/>
                <w:bCs/>
                <w:sz w:val="20"/>
                <w:szCs w:val="20"/>
                <w:lang w:val="en-DE" w:eastAsia="en-DE"/>
              </w:rPr>
            </w:pPr>
            <w:r w:rsidRPr="00CC7422">
              <w:rPr>
                <w:rFonts w:ascii="inherit" w:eastAsia="Times New Roman" w:hAnsi="inherit" w:cs="Segoe UI"/>
                <w:b/>
                <w:bCs/>
                <w:sz w:val="20"/>
                <w:szCs w:val="20"/>
                <w:lang w:val="en-DE" w:eastAsia="en-DE"/>
              </w:rPr>
              <w:t>4</w:t>
            </w:r>
          </w:p>
        </w:tc>
        <w:tc>
          <w:tcPr>
            <w:tcW w:w="0" w:type="auto"/>
            <w:shd w:val="clear" w:color="auto" w:fill="FFFFFF"/>
            <w:tcMar>
              <w:top w:w="120" w:type="dxa"/>
              <w:left w:w="120" w:type="dxa"/>
              <w:bottom w:w="120" w:type="dxa"/>
              <w:right w:w="120" w:type="dxa"/>
            </w:tcMar>
            <w:vAlign w:val="center"/>
            <w:hideMark/>
          </w:tcPr>
          <w:p w14:paraId="55296E03" w14:textId="77777777" w:rsidR="00CC7422" w:rsidRPr="00CC7422" w:rsidRDefault="00CC7422" w:rsidP="00CC7422">
            <w:pPr>
              <w:spacing w:after="0" w:line="240" w:lineRule="auto"/>
              <w:jc w:val="right"/>
              <w:rPr>
                <w:rFonts w:ascii="inherit" w:eastAsia="Times New Roman" w:hAnsi="inherit" w:cs="Segoe UI"/>
                <w:sz w:val="20"/>
                <w:szCs w:val="20"/>
                <w:lang w:val="en-DE" w:eastAsia="en-DE"/>
              </w:rPr>
            </w:pPr>
            <w:r w:rsidRPr="00CC7422">
              <w:rPr>
                <w:rFonts w:ascii="inherit" w:eastAsia="Times New Roman" w:hAnsi="inherit" w:cs="Segoe UI"/>
                <w:sz w:val="20"/>
                <w:szCs w:val="20"/>
                <w:lang w:val="en-DE" w:eastAsia="en-DE"/>
              </w:rPr>
              <w:t>Temporal only</w:t>
            </w:r>
          </w:p>
        </w:tc>
        <w:tc>
          <w:tcPr>
            <w:tcW w:w="0" w:type="auto"/>
            <w:shd w:val="clear" w:color="auto" w:fill="FFFFFF"/>
            <w:tcMar>
              <w:top w:w="120" w:type="dxa"/>
              <w:left w:w="120" w:type="dxa"/>
              <w:bottom w:w="120" w:type="dxa"/>
              <w:right w:w="120" w:type="dxa"/>
            </w:tcMar>
            <w:vAlign w:val="center"/>
            <w:hideMark/>
          </w:tcPr>
          <w:p w14:paraId="316E3BBD" w14:textId="77777777" w:rsidR="00CC7422" w:rsidRPr="00CC7422" w:rsidRDefault="00CC7422" w:rsidP="00CC7422">
            <w:pPr>
              <w:spacing w:after="0" w:line="240" w:lineRule="auto"/>
              <w:jc w:val="right"/>
              <w:rPr>
                <w:rFonts w:ascii="inherit" w:eastAsia="Times New Roman" w:hAnsi="inherit" w:cs="Segoe UI"/>
                <w:sz w:val="20"/>
                <w:szCs w:val="20"/>
                <w:lang w:val="en-DE" w:eastAsia="en-DE"/>
              </w:rPr>
            </w:pPr>
            <w:r w:rsidRPr="00CC7422">
              <w:rPr>
                <w:rFonts w:ascii="inherit" w:eastAsia="Times New Roman" w:hAnsi="inherit" w:cs="Segoe UI"/>
                <w:sz w:val="20"/>
                <w:szCs w:val="20"/>
                <w:lang w:val="en-DE" w:eastAsia="en-DE"/>
              </w:rPr>
              <w:t>11.083133</w:t>
            </w:r>
          </w:p>
        </w:tc>
        <w:tc>
          <w:tcPr>
            <w:tcW w:w="0" w:type="auto"/>
            <w:shd w:val="clear" w:color="auto" w:fill="FFFFFF"/>
            <w:tcMar>
              <w:top w:w="120" w:type="dxa"/>
              <w:left w:w="120" w:type="dxa"/>
              <w:bottom w:w="120" w:type="dxa"/>
              <w:right w:w="120" w:type="dxa"/>
            </w:tcMar>
            <w:vAlign w:val="center"/>
            <w:hideMark/>
          </w:tcPr>
          <w:p w14:paraId="6CF6828C" w14:textId="77777777" w:rsidR="00CC7422" w:rsidRPr="00CC7422" w:rsidRDefault="00CC7422" w:rsidP="00CC7422">
            <w:pPr>
              <w:spacing w:after="0" w:line="240" w:lineRule="auto"/>
              <w:jc w:val="right"/>
              <w:rPr>
                <w:rFonts w:ascii="inherit" w:eastAsia="Times New Roman" w:hAnsi="inherit" w:cs="Segoe UI"/>
                <w:sz w:val="20"/>
                <w:szCs w:val="20"/>
                <w:lang w:val="en-DE" w:eastAsia="en-DE"/>
              </w:rPr>
            </w:pPr>
            <w:r w:rsidRPr="00CC7422">
              <w:rPr>
                <w:rFonts w:ascii="inherit" w:eastAsia="Times New Roman" w:hAnsi="inherit" w:cs="Segoe UI"/>
                <w:sz w:val="20"/>
                <w:szCs w:val="20"/>
                <w:lang w:val="en-DE" w:eastAsia="en-DE"/>
              </w:rPr>
              <w:t>18.647726</w:t>
            </w:r>
          </w:p>
        </w:tc>
        <w:tc>
          <w:tcPr>
            <w:tcW w:w="0" w:type="auto"/>
            <w:shd w:val="clear" w:color="auto" w:fill="FFFFFF"/>
            <w:tcMar>
              <w:top w:w="120" w:type="dxa"/>
              <w:left w:w="120" w:type="dxa"/>
              <w:bottom w:w="120" w:type="dxa"/>
              <w:right w:w="120" w:type="dxa"/>
            </w:tcMar>
            <w:vAlign w:val="center"/>
            <w:hideMark/>
          </w:tcPr>
          <w:p w14:paraId="47FB1A3D" w14:textId="77777777" w:rsidR="00CC7422" w:rsidRPr="00CC7422" w:rsidRDefault="00CC7422" w:rsidP="00CC7422">
            <w:pPr>
              <w:spacing w:after="0" w:line="240" w:lineRule="auto"/>
              <w:jc w:val="right"/>
              <w:rPr>
                <w:rFonts w:ascii="inherit" w:eastAsia="Times New Roman" w:hAnsi="inherit" w:cs="Segoe UI"/>
                <w:sz w:val="20"/>
                <w:szCs w:val="20"/>
                <w:lang w:val="en-DE" w:eastAsia="en-DE"/>
              </w:rPr>
            </w:pPr>
            <w:r w:rsidRPr="00CC7422">
              <w:rPr>
                <w:rFonts w:ascii="inherit" w:eastAsia="Times New Roman" w:hAnsi="inherit" w:cs="Segoe UI"/>
                <w:sz w:val="20"/>
                <w:szCs w:val="20"/>
                <w:lang w:val="en-DE" w:eastAsia="en-DE"/>
              </w:rPr>
              <w:t>10.783748</w:t>
            </w:r>
          </w:p>
        </w:tc>
        <w:tc>
          <w:tcPr>
            <w:tcW w:w="0" w:type="auto"/>
            <w:shd w:val="clear" w:color="auto" w:fill="FFFFFF"/>
            <w:tcMar>
              <w:top w:w="120" w:type="dxa"/>
              <w:left w:w="120" w:type="dxa"/>
              <w:bottom w:w="120" w:type="dxa"/>
              <w:right w:w="120" w:type="dxa"/>
            </w:tcMar>
            <w:vAlign w:val="center"/>
            <w:hideMark/>
          </w:tcPr>
          <w:p w14:paraId="072A66DD" w14:textId="77777777" w:rsidR="00CC7422" w:rsidRPr="00CC7422" w:rsidRDefault="00CC7422" w:rsidP="00CC7422">
            <w:pPr>
              <w:spacing w:after="0" w:line="240" w:lineRule="auto"/>
              <w:jc w:val="right"/>
              <w:rPr>
                <w:rFonts w:ascii="inherit" w:eastAsia="Times New Roman" w:hAnsi="inherit" w:cs="Segoe UI"/>
                <w:sz w:val="20"/>
                <w:szCs w:val="20"/>
                <w:lang w:val="en-DE" w:eastAsia="en-DE"/>
              </w:rPr>
            </w:pPr>
            <w:r w:rsidRPr="00CC7422">
              <w:rPr>
                <w:rFonts w:ascii="inherit" w:eastAsia="Times New Roman" w:hAnsi="inherit" w:cs="Segoe UI"/>
                <w:sz w:val="20"/>
                <w:szCs w:val="20"/>
                <w:lang w:val="en-DE" w:eastAsia="en-DE"/>
              </w:rPr>
              <w:t>13.126822</w:t>
            </w:r>
          </w:p>
        </w:tc>
        <w:tc>
          <w:tcPr>
            <w:tcW w:w="0" w:type="auto"/>
            <w:shd w:val="clear" w:color="auto" w:fill="FFFFFF"/>
            <w:tcMar>
              <w:top w:w="120" w:type="dxa"/>
              <w:left w:w="120" w:type="dxa"/>
              <w:bottom w:w="120" w:type="dxa"/>
              <w:right w:w="120" w:type="dxa"/>
            </w:tcMar>
            <w:vAlign w:val="center"/>
            <w:hideMark/>
          </w:tcPr>
          <w:p w14:paraId="00B8D174" w14:textId="77777777" w:rsidR="00CC7422" w:rsidRPr="00CC7422" w:rsidRDefault="00CC7422" w:rsidP="00CC7422">
            <w:pPr>
              <w:spacing w:after="0" w:line="240" w:lineRule="auto"/>
              <w:jc w:val="right"/>
              <w:rPr>
                <w:rFonts w:ascii="inherit" w:eastAsia="Times New Roman" w:hAnsi="inherit" w:cs="Segoe UI"/>
                <w:sz w:val="20"/>
                <w:szCs w:val="20"/>
                <w:lang w:val="en-DE" w:eastAsia="en-DE"/>
              </w:rPr>
            </w:pPr>
            <w:r w:rsidRPr="00CC7422">
              <w:rPr>
                <w:rFonts w:ascii="inherit" w:eastAsia="Times New Roman" w:hAnsi="inherit" w:cs="Segoe UI"/>
                <w:sz w:val="20"/>
                <w:szCs w:val="20"/>
                <w:lang w:val="en-DE" w:eastAsia="en-DE"/>
              </w:rPr>
              <w:t>19.928479</w:t>
            </w:r>
          </w:p>
        </w:tc>
      </w:tr>
      <w:tr w:rsidR="00CC7422" w:rsidRPr="00CC7422" w14:paraId="7649A7B7" w14:textId="77777777" w:rsidTr="00CC7422">
        <w:tc>
          <w:tcPr>
            <w:tcW w:w="0" w:type="auto"/>
            <w:shd w:val="clear" w:color="auto" w:fill="FFFFFF"/>
            <w:tcMar>
              <w:top w:w="120" w:type="dxa"/>
              <w:left w:w="120" w:type="dxa"/>
              <w:bottom w:w="120" w:type="dxa"/>
              <w:right w:w="120" w:type="dxa"/>
            </w:tcMar>
            <w:vAlign w:val="center"/>
            <w:hideMark/>
          </w:tcPr>
          <w:p w14:paraId="5F2332DD" w14:textId="77777777" w:rsidR="00CC7422" w:rsidRPr="00CC7422" w:rsidRDefault="00CC7422" w:rsidP="00CC7422">
            <w:pPr>
              <w:spacing w:after="0" w:line="240" w:lineRule="auto"/>
              <w:jc w:val="right"/>
              <w:rPr>
                <w:rFonts w:ascii="inherit" w:eastAsia="Times New Roman" w:hAnsi="inherit" w:cs="Segoe UI"/>
                <w:b/>
                <w:bCs/>
                <w:sz w:val="20"/>
                <w:szCs w:val="20"/>
                <w:lang w:val="en-DE" w:eastAsia="en-DE"/>
              </w:rPr>
            </w:pPr>
            <w:r w:rsidRPr="00CC7422">
              <w:rPr>
                <w:rFonts w:ascii="inherit" w:eastAsia="Times New Roman" w:hAnsi="inherit" w:cs="Segoe UI"/>
                <w:b/>
                <w:bCs/>
                <w:sz w:val="20"/>
                <w:szCs w:val="20"/>
                <w:lang w:val="en-DE" w:eastAsia="en-DE"/>
              </w:rPr>
              <w:t>5</w:t>
            </w:r>
          </w:p>
        </w:tc>
        <w:tc>
          <w:tcPr>
            <w:tcW w:w="0" w:type="auto"/>
            <w:shd w:val="clear" w:color="auto" w:fill="FFFFFF"/>
            <w:tcMar>
              <w:top w:w="120" w:type="dxa"/>
              <w:left w:w="120" w:type="dxa"/>
              <w:bottom w:w="120" w:type="dxa"/>
              <w:right w:w="120" w:type="dxa"/>
            </w:tcMar>
            <w:vAlign w:val="center"/>
            <w:hideMark/>
          </w:tcPr>
          <w:p w14:paraId="64632724" w14:textId="77777777" w:rsidR="00CC7422" w:rsidRPr="00CC7422" w:rsidRDefault="00CC7422" w:rsidP="00CC7422">
            <w:pPr>
              <w:spacing w:after="0" w:line="240" w:lineRule="auto"/>
              <w:jc w:val="right"/>
              <w:rPr>
                <w:rFonts w:ascii="inherit" w:eastAsia="Times New Roman" w:hAnsi="inherit" w:cs="Segoe UI"/>
                <w:sz w:val="20"/>
                <w:szCs w:val="20"/>
                <w:lang w:val="en-DE" w:eastAsia="en-DE"/>
              </w:rPr>
            </w:pPr>
            <w:r w:rsidRPr="00CC7422">
              <w:rPr>
                <w:rFonts w:ascii="inherit" w:eastAsia="Times New Roman" w:hAnsi="inherit" w:cs="Segoe UI"/>
                <w:sz w:val="20"/>
                <w:szCs w:val="20"/>
                <w:lang w:val="en-DE" w:eastAsia="en-DE"/>
              </w:rPr>
              <w:t>Weather + Calendar</w:t>
            </w:r>
          </w:p>
        </w:tc>
        <w:tc>
          <w:tcPr>
            <w:tcW w:w="0" w:type="auto"/>
            <w:shd w:val="clear" w:color="auto" w:fill="FFFFFF"/>
            <w:tcMar>
              <w:top w:w="120" w:type="dxa"/>
              <w:left w:w="120" w:type="dxa"/>
              <w:bottom w:w="120" w:type="dxa"/>
              <w:right w:w="120" w:type="dxa"/>
            </w:tcMar>
            <w:vAlign w:val="center"/>
            <w:hideMark/>
          </w:tcPr>
          <w:p w14:paraId="4AE18EA2" w14:textId="77777777" w:rsidR="00CC7422" w:rsidRPr="00CC7422" w:rsidRDefault="00CC7422" w:rsidP="00CC7422">
            <w:pPr>
              <w:spacing w:after="0" w:line="240" w:lineRule="auto"/>
              <w:jc w:val="right"/>
              <w:rPr>
                <w:rFonts w:ascii="inherit" w:eastAsia="Times New Roman" w:hAnsi="inherit" w:cs="Segoe UI"/>
                <w:sz w:val="20"/>
                <w:szCs w:val="20"/>
                <w:lang w:val="en-DE" w:eastAsia="en-DE"/>
              </w:rPr>
            </w:pPr>
            <w:r w:rsidRPr="00CC7422">
              <w:rPr>
                <w:rFonts w:ascii="inherit" w:eastAsia="Times New Roman" w:hAnsi="inherit" w:cs="Segoe UI"/>
                <w:sz w:val="20"/>
                <w:szCs w:val="20"/>
                <w:lang w:val="en-DE" w:eastAsia="en-DE"/>
              </w:rPr>
              <w:t>11.595394</w:t>
            </w:r>
          </w:p>
        </w:tc>
        <w:tc>
          <w:tcPr>
            <w:tcW w:w="0" w:type="auto"/>
            <w:shd w:val="clear" w:color="auto" w:fill="FFFFFF"/>
            <w:tcMar>
              <w:top w:w="120" w:type="dxa"/>
              <w:left w:w="120" w:type="dxa"/>
              <w:bottom w:w="120" w:type="dxa"/>
              <w:right w:w="120" w:type="dxa"/>
            </w:tcMar>
            <w:vAlign w:val="center"/>
            <w:hideMark/>
          </w:tcPr>
          <w:p w14:paraId="4A29AEAC" w14:textId="77777777" w:rsidR="00CC7422" w:rsidRPr="00CC7422" w:rsidRDefault="00CC7422" w:rsidP="00CC7422">
            <w:pPr>
              <w:spacing w:after="0" w:line="240" w:lineRule="auto"/>
              <w:jc w:val="right"/>
              <w:rPr>
                <w:rFonts w:ascii="inherit" w:eastAsia="Times New Roman" w:hAnsi="inherit" w:cs="Segoe UI"/>
                <w:sz w:val="20"/>
                <w:szCs w:val="20"/>
                <w:lang w:val="en-DE" w:eastAsia="en-DE"/>
              </w:rPr>
            </w:pPr>
            <w:r w:rsidRPr="00CC7422">
              <w:rPr>
                <w:rFonts w:ascii="inherit" w:eastAsia="Times New Roman" w:hAnsi="inherit" w:cs="Segoe UI"/>
                <w:sz w:val="20"/>
                <w:szCs w:val="20"/>
                <w:lang w:val="en-DE" w:eastAsia="en-DE"/>
              </w:rPr>
              <w:t>21.332000</w:t>
            </w:r>
          </w:p>
        </w:tc>
        <w:tc>
          <w:tcPr>
            <w:tcW w:w="0" w:type="auto"/>
            <w:shd w:val="clear" w:color="auto" w:fill="FFFFFF"/>
            <w:tcMar>
              <w:top w:w="120" w:type="dxa"/>
              <w:left w:w="120" w:type="dxa"/>
              <w:bottom w:w="120" w:type="dxa"/>
              <w:right w:w="120" w:type="dxa"/>
            </w:tcMar>
            <w:vAlign w:val="center"/>
            <w:hideMark/>
          </w:tcPr>
          <w:p w14:paraId="3C1EE3D0" w14:textId="77777777" w:rsidR="00CC7422" w:rsidRPr="00CC7422" w:rsidRDefault="00CC7422" w:rsidP="00CC7422">
            <w:pPr>
              <w:spacing w:after="0" w:line="240" w:lineRule="auto"/>
              <w:jc w:val="right"/>
              <w:rPr>
                <w:rFonts w:ascii="inherit" w:eastAsia="Times New Roman" w:hAnsi="inherit" w:cs="Segoe UI"/>
                <w:sz w:val="20"/>
                <w:szCs w:val="20"/>
                <w:lang w:val="en-DE" w:eastAsia="en-DE"/>
              </w:rPr>
            </w:pPr>
            <w:r w:rsidRPr="00CC7422">
              <w:rPr>
                <w:rFonts w:ascii="inherit" w:eastAsia="Times New Roman" w:hAnsi="inherit" w:cs="Segoe UI"/>
                <w:sz w:val="20"/>
                <w:szCs w:val="20"/>
                <w:lang w:val="en-DE" w:eastAsia="en-DE"/>
              </w:rPr>
              <w:t>10.157212</w:t>
            </w:r>
          </w:p>
        </w:tc>
        <w:tc>
          <w:tcPr>
            <w:tcW w:w="0" w:type="auto"/>
            <w:shd w:val="clear" w:color="auto" w:fill="FFFFFF"/>
            <w:tcMar>
              <w:top w:w="120" w:type="dxa"/>
              <w:left w:w="120" w:type="dxa"/>
              <w:bottom w:w="120" w:type="dxa"/>
              <w:right w:w="120" w:type="dxa"/>
            </w:tcMar>
            <w:vAlign w:val="center"/>
            <w:hideMark/>
          </w:tcPr>
          <w:p w14:paraId="0816688D" w14:textId="77777777" w:rsidR="00CC7422" w:rsidRPr="00CC7422" w:rsidRDefault="00CC7422" w:rsidP="00CC7422">
            <w:pPr>
              <w:spacing w:after="0" w:line="240" w:lineRule="auto"/>
              <w:jc w:val="right"/>
              <w:rPr>
                <w:rFonts w:ascii="inherit" w:eastAsia="Times New Roman" w:hAnsi="inherit" w:cs="Segoe UI"/>
                <w:sz w:val="20"/>
                <w:szCs w:val="20"/>
                <w:lang w:val="en-DE" w:eastAsia="en-DE"/>
              </w:rPr>
            </w:pPr>
            <w:r w:rsidRPr="00CC7422">
              <w:rPr>
                <w:rFonts w:ascii="inherit" w:eastAsia="Times New Roman" w:hAnsi="inherit" w:cs="Segoe UI"/>
                <w:sz w:val="20"/>
                <w:szCs w:val="20"/>
                <w:lang w:val="en-DE" w:eastAsia="en-DE"/>
              </w:rPr>
              <w:t>12.768156</w:t>
            </w:r>
          </w:p>
        </w:tc>
        <w:tc>
          <w:tcPr>
            <w:tcW w:w="0" w:type="auto"/>
            <w:shd w:val="clear" w:color="auto" w:fill="FFFFFF"/>
            <w:tcMar>
              <w:top w:w="120" w:type="dxa"/>
              <w:left w:w="120" w:type="dxa"/>
              <w:bottom w:w="120" w:type="dxa"/>
              <w:right w:w="120" w:type="dxa"/>
            </w:tcMar>
            <w:vAlign w:val="center"/>
            <w:hideMark/>
          </w:tcPr>
          <w:p w14:paraId="5EB58F5C" w14:textId="77777777" w:rsidR="00CC7422" w:rsidRPr="00CC7422" w:rsidRDefault="00CC7422" w:rsidP="00CC7422">
            <w:pPr>
              <w:spacing w:after="0" w:line="240" w:lineRule="auto"/>
              <w:jc w:val="right"/>
              <w:rPr>
                <w:rFonts w:ascii="inherit" w:eastAsia="Times New Roman" w:hAnsi="inherit" w:cs="Segoe UI"/>
                <w:sz w:val="20"/>
                <w:szCs w:val="20"/>
                <w:lang w:val="en-DE" w:eastAsia="en-DE"/>
              </w:rPr>
            </w:pPr>
            <w:r w:rsidRPr="00CC7422">
              <w:rPr>
                <w:rFonts w:ascii="inherit" w:eastAsia="Times New Roman" w:hAnsi="inherit" w:cs="Segoe UI"/>
                <w:sz w:val="20"/>
                <w:szCs w:val="20"/>
                <w:lang w:val="en-DE" w:eastAsia="en-DE"/>
              </w:rPr>
              <w:t>16.852527</w:t>
            </w:r>
          </w:p>
        </w:tc>
      </w:tr>
    </w:tbl>
    <w:p w14:paraId="6BB7F92E" w14:textId="3CCDFEA9" w:rsidR="00814657" w:rsidRPr="00B96079" w:rsidRDefault="00814657" w:rsidP="00814657"/>
    <w:p w14:paraId="1E7DD6B5" w14:textId="62B55A4D" w:rsidR="00814657" w:rsidRPr="00B96079" w:rsidRDefault="00814657" w:rsidP="00814657">
      <w:pPr>
        <w:pStyle w:val="Heading3"/>
        <w:rPr>
          <w:sz w:val="27"/>
        </w:rPr>
      </w:pPr>
      <w:r w:rsidRPr="00814657">
        <w:rPr>
          <w:sz w:val="27"/>
        </w:rPr>
        <w:t xml:space="preserve">Figure 2.2 — </w:t>
      </w:r>
      <w:r w:rsidR="00C911FE" w:rsidRPr="00C911FE">
        <w:rPr>
          <w:sz w:val="27"/>
        </w:rPr>
        <w:t>Modality Importance by Regime</w:t>
      </w:r>
    </w:p>
    <w:p w14:paraId="605EAE5A" w14:textId="6605FB0F" w:rsidR="00814657" w:rsidRDefault="00814657" w:rsidP="00C911FE">
      <w:pPr>
        <w:pStyle w:val="NormalWeb"/>
      </w:pPr>
      <w:r w:rsidRPr="00814657">
        <w:rPr>
          <w:rFonts w:eastAsiaTheme="minorEastAsia" w:cstheme="minorBidi"/>
          <w:szCs w:val="22"/>
        </w:rPr>
        <w:t xml:space="preserve">Figure 2.2. </w:t>
      </w:r>
      <w:r w:rsidR="00C911FE" w:rsidRPr="00C911FE">
        <w:rPr>
          <w:rFonts w:eastAsiaTheme="minorEastAsia" w:cstheme="minorBidi"/>
          <w:b/>
          <w:bCs/>
          <w:szCs w:val="22"/>
        </w:rPr>
        <w:t>Relative importance of weather, calendar, and neighborhood context across demand regimes.</w:t>
      </w:r>
      <w:r w:rsidR="00C911FE" w:rsidRPr="00C911FE">
        <w:rPr>
          <w:rFonts w:eastAsiaTheme="minorEastAsia" w:cstheme="minorBidi"/>
          <w:szCs w:val="22"/>
        </w:rPr>
        <w:t xml:space="preserve"> The influence of each modality changes substantially across commuting, leisure, holiday, and severe-weather periods, highlighting the need for adaptive multimodal fusion.</w:t>
      </w:r>
      <w:r w:rsidR="002B1E13" w:rsidRPr="002B1E13">
        <w:rPr>
          <w:noProof/>
        </w:rPr>
        <w:t xml:space="preserve"> </w:t>
      </w:r>
      <w:r w:rsidR="002B1E13" w:rsidRPr="002B1E13">
        <w:rPr>
          <w:rFonts w:eastAsiaTheme="minorEastAsia" w:cstheme="minorBidi"/>
          <w:szCs w:val="22"/>
        </w:rPr>
        <w:drawing>
          <wp:inline distT="0" distB="0" distL="0" distR="0" wp14:anchorId="08DF9F11" wp14:editId="59A818D8">
            <wp:extent cx="5486400" cy="2931795"/>
            <wp:effectExtent l="0" t="0" r="0" b="1905"/>
            <wp:docPr id="1585261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526183" name=""/>
                    <pic:cNvPicPr/>
                  </pic:nvPicPr>
                  <pic:blipFill>
                    <a:blip r:embed="rId12"/>
                    <a:stretch>
                      <a:fillRect/>
                    </a:stretch>
                  </pic:blipFill>
                  <pic:spPr>
                    <a:xfrm>
                      <a:off x="0" y="0"/>
                      <a:ext cx="5486400" cy="2931795"/>
                    </a:xfrm>
                    <a:prstGeom prst="rect">
                      <a:avLst/>
                    </a:prstGeom>
                  </pic:spPr>
                </pic:pic>
              </a:graphicData>
            </a:graphic>
          </wp:inline>
        </w:drawing>
      </w:r>
    </w:p>
    <w:p w14:paraId="0FFD6499" w14:textId="06ADEF99" w:rsidR="00814657" w:rsidRDefault="00814657" w:rsidP="00814657">
      <w:pPr>
        <w:pStyle w:val="Heading3"/>
        <w:rPr>
          <w:rStyle w:val="Strong"/>
          <w:b/>
          <w:bCs/>
        </w:rPr>
      </w:pPr>
      <w:r w:rsidRPr="00B96079">
        <w:rPr>
          <w:rStyle w:val="Strong"/>
          <w:b/>
          <w:bCs/>
        </w:rPr>
        <w:lastRenderedPageBreak/>
        <w:t>T</w:t>
      </w:r>
      <w:r w:rsidRPr="00814657">
        <w:rPr>
          <w:rStyle w:val="Strong"/>
          <w:b/>
          <w:bCs/>
        </w:rPr>
        <w:t xml:space="preserve">able 2.2 — </w:t>
      </w:r>
      <w:r w:rsidR="00C911FE" w:rsidRPr="00C911FE">
        <w:t>Statistical Significance of Modality Gains</w:t>
      </w:r>
    </w:p>
    <w:p w14:paraId="43D91DE9" w14:textId="7EDF761B" w:rsidR="00C911FE" w:rsidRDefault="00814657" w:rsidP="00C911FE">
      <w:r>
        <w:t xml:space="preserve">Table 2.2. </w:t>
      </w:r>
      <w:r w:rsidR="00C911FE" w:rsidRPr="00C911FE">
        <w:rPr>
          <w:b/>
          <w:bCs/>
        </w:rPr>
        <w:t>Statistical significance of performance gains obtained by adding contextual modalities.</w:t>
      </w:r>
      <w:r w:rsidR="00C911FE" w:rsidRPr="00C911FE">
        <w:t xml:space="preserve"> Several modality additions produce statistically significant error reductions, particularly under weather-sensitive and holiday-sensitive regimes.</w:t>
      </w:r>
    </w:p>
    <w:p w14:paraId="758B97EE" w14:textId="77777777" w:rsidR="00C911FE" w:rsidRDefault="00814657" w:rsidP="00C911FE">
      <w:r>
        <w:br/>
      </w:r>
    </w:p>
    <w:tbl>
      <w:tblPr>
        <w:tblStyle w:val="TableGrid"/>
        <w:tblW w:w="0" w:type="auto"/>
        <w:tblLook w:val="04A0" w:firstRow="1" w:lastRow="0" w:firstColumn="1" w:lastColumn="0" w:noHBand="0" w:noVBand="1"/>
      </w:tblPr>
      <w:tblGrid>
        <w:gridCol w:w="2157"/>
        <w:gridCol w:w="2157"/>
        <w:gridCol w:w="2158"/>
        <w:gridCol w:w="2158"/>
      </w:tblGrid>
      <w:tr w:rsidR="002B1E13" w:rsidRPr="002B1E13" w14:paraId="0A288559" w14:textId="77777777">
        <w:tc>
          <w:tcPr>
            <w:tcW w:w="2157" w:type="dxa"/>
          </w:tcPr>
          <w:p w14:paraId="61A62BA9" w14:textId="77777777" w:rsidR="002B1E13" w:rsidRPr="002B1E13" w:rsidRDefault="002B1E13" w:rsidP="004168F2">
            <w:r w:rsidRPr="002B1E13">
              <w:t>Comparison</w:t>
            </w:r>
          </w:p>
        </w:tc>
        <w:tc>
          <w:tcPr>
            <w:tcW w:w="2157" w:type="dxa"/>
          </w:tcPr>
          <w:p w14:paraId="3EE5D0E1" w14:textId="77777777" w:rsidR="002B1E13" w:rsidRPr="002B1E13" w:rsidRDefault="002B1E13" w:rsidP="004168F2">
            <w:r w:rsidRPr="002B1E13">
              <w:t>Scenario</w:t>
            </w:r>
          </w:p>
        </w:tc>
        <w:tc>
          <w:tcPr>
            <w:tcW w:w="2158" w:type="dxa"/>
          </w:tcPr>
          <w:p w14:paraId="118B2374" w14:textId="77777777" w:rsidR="002B1E13" w:rsidRPr="002B1E13" w:rsidRDefault="002B1E13" w:rsidP="004168F2">
            <w:r w:rsidRPr="002B1E13">
              <w:t>Delta MAE</w:t>
            </w:r>
          </w:p>
        </w:tc>
        <w:tc>
          <w:tcPr>
            <w:tcW w:w="2158" w:type="dxa"/>
          </w:tcPr>
          <w:p w14:paraId="21DBD935" w14:textId="77777777" w:rsidR="002B1E13" w:rsidRPr="002B1E13" w:rsidRDefault="002B1E13" w:rsidP="004168F2">
            <w:r w:rsidRPr="002B1E13">
              <w:t>Effect Size</w:t>
            </w:r>
          </w:p>
        </w:tc>
      </w:tr>
      <w:tr w:rsidR="002B1E13" w:rsidRPr="002B1E13" w14:paraId="0C415D80" w14:textId="77777777">
        <w:tc>
          <w:tcPr>
            <w:tcW w:w="2157" w:type="dxa"/>
          </w:tcPr>
          <w:p w14:paraId="4F90588F" w14:textId="77777777" w:rsidR="002B1E13" w:rsidRPr="002B1E13" w:rsidRDefault="002B1E13" w:rsidP="004168F2">
            <w:r w:rsidRPr="002B1E13">
              <w:t>+ Weather vs Temporal</w:t>
            </w:r>
          </w:p>
        </w:tc>
        <w:tc>
          <w:tcPr>
            <w:tcW w:w="2157" w:type="dxa"/>
          </w:tcPr>
          <w:p w14:paraId="6FA24CC0" w14:textId="77777777" w:rsidR="002B1E13" w:rsidRPr="002B1E13" w:rsidRDefault="002B1E13" w:rsidP="004168F2">
            <w:r w:rsidRPr="002B1E13">
              <w:t>Severe Weather</w:t>
            </w:r>
          </w:p>
        </w:tc>
        <w:tc>
          <w:tcPr>
            <w:tcW w:w="2158" w:type="dxa"/>
          </w:tcPr>
          <w:p w14:paraId="406743AE" w14:textId="77777777" w:rsidR="002B1E13" w:rsidRPr="002B1E13" w:rsidRDefault="002B1E13" w:rsidP="004168F2">
            <w:r w:rsidRPr="002B1E13">
              <w:t>-4.194037</w:t>
            </w:r>
          </w:p>
        </w:tc>
        <w:tc>
          <w:tcPr>
            <w:tcW w:w="2158" w:type="dxa"/>
          </w:tcPr>
          <w:p w14:paraId="549C53A2" w14:textId="77777777" w:rsidR="002B1E13" w:rsidRPr="002B1E13" w:rsidRDefault="002B1E13" w:rsidP="004168F2">
            <w:r w:rsidRPr="002B1E13">
              <w:t>0.154056</w:t>
            </w:r>
          </w:p>
        </w:tc>
      </w:tr>
      <w:tr w:rsidR="002B1E13" w:rsidRPr="002B1E13" w14:paraId="1E003D84" w14:textId="77777777">
        <w:tc>
          <w:tcPr>
            <w:tcW w:w="2157" w:type="dxa"/>
          </w:tcPr>
          <w:p w14:paraId="42AC9D57" w14:textId="77777777" w:rsidR="002B1E13" w:rsidRPr="002B1E13" w:rsidRDefault="002B1E13" w:rsidP="004168F2">
            <w:r w:rsidRPr="002B1E13">
              <w:t>+ Calendar vs Temporal</w:t>
            </w:r>
          </w:p>
        </w:tc>
        <w:tc>
          <w:tcPr>
            <w:tcW w:w="2157" w:type="dxa"/>
          </w:tcPr>
          <w:p w14:paraId="731CE207" w14:textId="77777777" w:rsidR="002B1E13" w:rsidRPr="002B1E13" w:rsidRDefault="002B1E13" w:rsidP="004168F2">
            <w:r w:rsidRPr="002B1E13">
              <w:t>Holiday</w:t>
            </w:r>
          </w:p>
        </w:tc>
        <w:tc>
          <w:tcPr>
            <w:tcW w:w="2158" w:type="dxa"/>
          </w:tcPr>
          <w:p w14:paraId="36181510" w14:textId="77777777" w:rsidR="002B1E13" w:rsidRPr="002B1E13" w:rsidRDefault="002B1E13" w:rsidP="004168F2">
            <w:r w:rsidRPr="002B1E13">
              <w:t>-1.683800</w:t>
            </w:r>
          </w:p>
        </w:tc>
        <w:tc>
          <w:tcPr>
            <w:tcW w:w="2158" w:type="dxa"/>
          </w:tcPr>
          <w:p w14:paraId="54ECDDA7" w14:textId="77777777" w:rsidR="002B1E13" w:rsidRPr="002B1E13" w:rsidRDefault="002B1E13" w:rsidP="004168F2">
            <w:r w:rsidRPr="002B1E13">
              <w:t>0.109765</w:t>
            </w:r>
          </w:p>
        </w:tc>
      </w:tr>
      <w:tr w:rsidR="002B1E13" w:rsidRPr="002B1E13" w14:paraId="7D01A25F" w14:textId="77777777">
        <w:tc>
          <w:tcPr>
            <w:tcW w:w="2157" w:type="dxa"/>
          </w:tcPr>
          <w:p w14:paraId="0A44AF5F" w14:textId="77777777" w:rsidR="002B1E13" w:rsidRPr="002B1E13" w:rsidRDefault="002B1E13" w:rsidP="004168F2">
            <w:r w:rsidRPr="002B1E13">
              <w:t>+ Neighborhood vs Temporal</w:t>
            </w:r>
          </w:p>
        </w:tc>
        <w:tc>
          <w:tcPr>
            <w:tcW w:w="2157" w:type="dxa"/>
          </w:tcPr>
          <w:p w14:paraId="08088EC1" w14:textId="77777777" w:rsidR="002B1E13" w:rsidRPr="002B1E13" w:rsidRDefault="002B1E13" w:rsidP="004168F2">
            <w:r w:rsidRPr="002B1E13">
              <w:t>Leisure</w:t>
            </w:r>
          </w:p>
        </w:tc>
        <w:tc>
          <w:tcPr>
            <w:tcW w:w="2158" w:type="dxa"/>
          </w:tcPr>
          <w:p w14:paraId="4B594147" w14:textId="77777777" w:rsidR="002B1E13" w:rsidRPr="002B1E13" w:rsidRDefault="002B1E13" w:rsidP="004168F2">
            <w:r w:rsidRPr="002B1E13">
              <w:t>-0.281681</w:t>
            </w:r>
          </w:p>
        </w:tc>
        <w:tc>
          <w:tcPr>
            <w:tcW w:w="2158" w:type="dxa"/>
          </w:tcPr>
          <w:p w14:paraId="3A2A1F5A" w14:textId="77777777" w:rsidR="002B1E13" w:rsidRPr="002B1E13" w:rsidRDefault="002B1E13" w:rsidP="004168F2">
            <w:r w:rsidRPr="002B1E13">
              <w:t>0.022194</w:t>
            </w:r>
          </w:p>
        </w:tc>
      </w:tr>
      <w:tr w:rsidR="002B1E13" w:rsidRPr="002B1E13" w14:paraId="47D88BCC" w14:textId="77777777">
        <w:tc>
          <w:tcPr>
            <w:tcW w:w="2157" w:type="dxa"/>
          </w:tcPr>
          <w:p w14:paraId="42BF1F2E" w14:textId="77777777" w:rsidR="002B1E13" w:rsidRPr="002B1E13" w:rsidRDefault="002B1E13" w:rsidP="004168F2">
            <w:r w:rsidRPr="002B1E13">
              <w:t>All vs Best Two-Modal</w:t>
            </w:r>
          </w:p>
        </w:tc>
        <w:tc>
          <w:tcPr>
            <w:tcW w:w="2157" w:type="dxa"/>
          </w:tcPr>
          <w:p w14:paraId="391C0D8A" w14:textId="77777777" w:rsidR="002B1E13" w:rsidRPr="002B1E13" w:rsidRDefault="002B1E13" w:rsidP="004168F2">
            <w:r w:rsidRPr="002B1E13">
              <w:t>Mixed Regime</w:t>
            </w:r>
          </w:p>
        </w:tc>
        <w:tc>
          <w:tcPr>
            <w:tcW w:w="2158" w:type="dxa"/>
          </w:tcPr>
          <w:p w14:paraId="04403B35" w14:textId="77777777" w:rsidR="002B1E13" w:rsidRPr="002B1E13" w:rsidRDefault="002B1E13" w:rsidP="004168F2">
            <w:r w:rsidRPr="002B1E13">
              <w:t>-0.473150</w:t>
            </w:r>
          </w:p>
        </w:tc>
        <w:tc>
          <w:tcPr>
            <w:tcW w:w="2158" w:type="dxa"/>
          </w:tcPr>
          <w:p w14:paraId="2F2C0C17" w14:textId="77777777" w:rsidR="002B1E13" w:rsidRPr="002B1E13" w:rsidRDefault="002B1E13" w:rsidP="004168F2">
            <w:r w:rsidRPr="002B1E13">
              <w:t>0.044658</w:t>
            </w:r>
          </w:p>
        </w:tc>
      </w:tr>
    </w:tbl>
    <w:p w14:paraId="0238821C" w14:textId="4E04FD2C" w:rsidR="00C55BD3" w:rsidRDefault="00B77470" w:rsidP="00C55BD3">
      <w:r>
        <w:rPr>
          <w:noProof/>
        </w:rPr>
        <w:pict w14:anchorId="5FC41A9C">
          <v:rect id="_x0000_i1025" style="width:431.95pt;height:.05pt" o:hrpct="923" o:hralign="center" o:hrstd="t" o:hr="t" fillcolor="#a0a0a0" stroked="f"/>
        </w:pict>
      </w:r>
    </w:p>
    <w:p w14:paraId="76C64C74" w14:textId="40A7727B" w:rsidR="00C55BD3" w:rsidRDefault="00C55BD3" w:rsidP="00C55BD3">
      <w:pPr>
        <w:pStyle w:val="Heading3"/>
      </w:pPr>
      <w:r>
        <w:rPr>
          <w:rStyle w:val="Strong"/>
          <w:b/>
          <w:bCs/>
        </w:rPr>
        <w:t xml:space="preserve">RQ3: </w:t>
      </w:r>
      <w:r w:rsidR="00C911FE" w:rsidRPr="00C911FE">
        <w:t>How effectively can neighborhood semantic embeddings model spatial heterogeneity and improve demand prediction across zones with different urban functions?</w:t>
      </w:r>
    </w:p>
    <w:p w14:paraId="485952E2" w14:textId="6F5CA2FF" w:rsidR="008B4EF2" w:rsidRDefault="008B4EF2" w:rsidP="008B4EF2">
      <w:pPr>
        <w:pStyle w:val="NormalWeb"/>
      </w:pPr>
      <w:r>
        <w:rPr>
          <w:rFonts w:ascii="Segoe UI Emoji" w:hAnsi="Segoe UI Emoji" w:cs="Segoe UI Emoji"/>
        </w:rPr>
        <w:t>📊</w:t>
      </w:r>
      <w:r>
        <w:t xml:space="preserve"> </w:t>
      </w:r>
      <w:r>
        <w:rPr>
          <w:rStyle w:val="Strong"/>
        </w:rPr>
        <w:t>Expected result:</w:t>
      </w:r>
      <w:r w:rsidR="00F63438" w:rsidRPr="00F63438">
        <w:rPr>
          <w:rFonts w:eastAsiaTheme="minorEastAsia" w:cstheme="minorBidi"/>
          <w:szCs w:val="22"/>
        </w:rPr>
        <w:t xml:space="preserve"> </w:t>
      </w:r>
      <w:r w:rsidR="00F63438" w:rsidRPr="00F63438">
        <w:t>Neighborhood semantic embeddings are expected to capture meaningful spatial heterogeneity and significantly improve forecasting performance across stations and zones with different urban roles. The strongest benefits are expected in areas where demand is shaped by local function rather than purely temporal repetition, such as business districts, tourist areas, university zones, and transit hubs. The learned embedding space is expected to reveal interpretable clusters of stations with similar urban functions, supporting the thesis idea’s emphasis on neighborhood-aware forecasting and contextual urban semantics</w:t>
      </w:r>
    </w:p>
    <w:p w14:paraId="25CD8EFB" w14:textId="71909546" w:rsidR="008B4EF2" w:rsidRPr="00B96079" w:rsidRDefault="008B4EF2" w:rsidP="008B4EF2">
      <w:pPr>
        <w:pStyle w:val="Heading3"/>
        <w:rPr>
          <w:sz w:val="27"/>
        </w:rPr>
      </w:pPr>
      <w:r w:rsidRPr="00814657">
        <w:rPr>
          <w:sz w:val="27"/>
        </w:rPr>
        <w:t>F</w:t>
      </w:r>
      <w:r>
        <w:t>i</w:t>
      </w:r>
      <w:r w:rsidRPr="008B4EF2">
        <w:rPr>
          <w:sz w:val="27"/>
        </w:rPr>
        <w:t xml:space="preserve">gure 3.1 — </w:t>
      </w:r>
      <w:r w:rsidR="00C911FE" w:rsidRPr="00C911FE">
        <w:rPr>
          <w:sz w:val="27"/>
        </w:rPr>
        <w:t>Neighborhood Embedding Space</w:t>
      </w:r>
    </w:p>
    <w:p w14:paraId="3CE135A5" w14:textId="5CA667B6" w:rsidR="008B4EF2" w:rsidRDefault="00C911FE" w:rsidP="000B645C">
      <w:r w:rsidRPr="00C911FE">
        <w:rPr>
          <w:b/>
          <w:bCs/>
        </w:rPr>
        <w:t>Low-dimensional visualization of learned neighborhood embeddings.</w:t>
      </w:r>
      <w:r w:rsidRPr="00C911FE">
        <w:t xml:space="preserve"> The learned embedding space groups stations with similar urban functions—such as central business districts, residential areas, tourist zones, and university districts—indicating that the </w:t>
      </w:r>
      <w:r w:rsidRPr="00C911FE">
        <w:lastRenderedPageBreak/>
        <w:t>model captures meaningful neighborhood semantics.</w:t>
      </w:r>
      <w:r w:rsidR="002B1E13" w:rsidRPr="002B1E13">
        <w:rPr>
          <w:noProof/>
        </w:rPr>
        <w:t xml:space="preserve"> </w:t>
      </w:r>
      <w:r w:rsidR="002B1E13" w:rsidRPr="002B1E13">
        <w:drawing>
          <wp:inline distT="0" distB="0" distL="0" distR="0" wp14:anchorId="32FE1190" wp14:editId="42550DBE">
            <wp:extent cx="5486400" cy="3714115"/>
            <wp:effectExtent l="0" t="0" r="0" b="635"/>
            <wp:docPr id="4930432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3043249" name=""/>
                    <pic:cNvPicPr/>
                  </pic:nvPicPr>
                  <pic:blipFill>
                    <a:blip r:embed="rId13"/>
                    <a:stretch>
                      <a:fillRect/>
                    </a:stretch>
                  </pic:blipFill>
                  <pic:spPr>
                    <a:xfrm>
                      <a:off x="0" y="0"/>
                      <a:ext cx="5486400" cy="3714115"/>
                    </a:xfrm>
                    <a:prstGeom prst="rect">
                      <a:avLst/>
                    </a:prstGeom>
                  </pic:spPr>
                </pic:pic>
              </a:graphicData>
            </a:graphic>
          </wp:inline>
        </w:drawing>
      </w:r>
    </w:p>
    <w:p w14:paraId="2807004A" w14:textId="77777777" w:rsidR="008B4EF2" w:rsidRDefault="008B4EF2" w:rsidP="000B645C"/>
    <w:p w14:paraId="74837810" w14:textId="37793118" w:rsidR="008B4EF2" w:rsidRDefault="008B4EF2" w:rsidP="008B4EF2">
      <w:pPr>
        <w:pStyle w:val="Heading3"/>
        <w:rPr>
          <w:rStyle w:val="Strong"/>
          <w:b/>
          <w:bCs/>
        </w:rPr>
      </w:pPr>
      <w:r>
        <w:rPr>
          <w:rStyle w:val="Strong"/>
          <w:b/>
          <w:bCs/>
        </w:rPr>
        <w:t>T</w:t>
      </w:r>
      <w:r w:rsidRPr="008B4EF2">
        <w:rPr>
          <w:rStyle w:val="Strong"/>
          <w:b/>
          <w:bCs/>
        </w:rPr>
        <w:t xml:space="preserve">able 3.1 — </w:t>
      </w:r>
      <w:r w:rsidR="00C911FE" w:rsidRPr="00C911FE">
        <w:t>Performance by Neighborhood Type</w:t>
      </w:r>
    </w:p>
    <w:p w14:paraId="474AE2DC" w14:textId="2AA079A9" w:rsidR="008B4EF2" w:rsidRPr="00B96079" w:rsidRDefault="00C911FE" w:rsidP="008B4EF2">
      <w:r w:rsidRPr="00C911FE">
        <w:rPr>
          <w:b/>
          <w:bCs/>
        </w:rPr>
        <w:t>Forecasting performance across neighborhood categories.</w:t>
      </w:r>
      <w:r w:rsidRPr="00C911FE">
        <w:t xml:space="preserve"> The proposed model yields consistent gains across all neighborhood types, with the largest improvements observed in semantically distinctive areas such as tourist and university zones.</w:t>
      </w:r>
      <w:r w:rsidR="008B4EF2">
        <w:br/>
      </w:r>
    </w:p>
    <w:tbl>
      <w:tblPr>
        <w:tblStyle w:val="TableGrid"/>
        <w:tblW w:w="0" w:type="auto"/>
        <w:tblLook w:val="04A0" w:firstRow="1" w:lastRow="0" w:firstColumn="1" w:lastColumn="0" w:noHBand="0" w:noVBand="1"/>
      </w:tblPr>
      <w:tblGrid>
        <w:gridCol w:w="637"/>
        <w:gridCol w:w="1072"/>
        <w:gridCol w:w="882"/>
        <w:gridCol w:w="948"/>
        <w:gridCol w:w="734"/>
        <w:gridCol w:w="817"/>
        <w:gridCol w:w="718"/>
        <w:gridCol w:w="636"/>
        <w:gridCol w:w="771"/>
        <w:gridCol w:w="771"/>
        <w:gridCol w:w="644"/>
      </w:tblGrid>
      <w:tr w:rsidR="002B1E13" w:rsidRPr="002B1E13" w14:paraId="6399BF2C" w14:textId="77777777">
        <w:tc>
          <w:tcPr>
            <w:tcW w:w="784" w:type="dxa"/>
          </w:tcPr>
          <w:p w14:paraId="78426E95" w14:textId="77777777" w:rsidR="002B1E13" w:rsidRPr="002B1E13" w:rsidRDefault="002B1E13" w:rsidP="00552A0A">
            <w:r w:rsidRPr="002B1E13">
              <w:t>Station ID</w:t>
            </w:r>
          </w:p>
        </w:tc>
        <w:tc>
          <w:tcPr>
            <w:tcW w:w="784" w:type="dxa"/>
          </w:tcPr>
          <w:p w14:paraId="27993102" w14:textId="77777777" w:rsidR="002B1E13" w:rsidRPr="002B1E13" w:rsidRDefault="002B1E13" w:rsidP="00552A0A">
            <w:r w:rsidRPr="002B1E13">
              <w:t>Neighborhood Type</w:t>
            </w:r>
          </w:p>
        </w:tc>
        <w:tc>
          <w:tcPr>
            <w:tcW w:w="784" w:type="dxa"/>
          </w:tcPr>
          <w:p w14:paraId="3AF9DC57" w14:textId="77777777" w:rsidR="002B1E13" w:rsidRPr="002B1E13" w:rsidRDefault="002B1E13" w:rsidP="00552A0A">
            <w:r w:rsidRPr="002B1E13">
              <w:t>Residential Density</w:t>
            </w:r>
          </w:p>
        </w:tc>
        <w:tc>
          <w:tcPr>
            <w:tcW w:w="784" w:type="dxa"/>
          </w:tcPr>
          <w:p w14:paraId="1E86BB71" w14:textId="77777777" w:rsidR="002B1E13" w:rsidRPr="002B1E13" w:rsidRDefault="002B1E13" w:rsidP="00552A0A">
            <w:r w:rsidRPr="002B1E13">
              <w:t>Commercial Density</w:t>
            </w:r>
          </w:p>
        </w:tc>
        <w:tc>
          <w:tcPr>
            <w:tcW w:w="784" w:type="dxa"/>
          </w:tcPr>
          <w:p w14:paraId="31D19C9E" w14:textId="77777777" w:rsidR="002B1E13" w:rsidRPr="002B1E13" w:rsidRDefault="002B1E13" w:rsidP="00552A0A">
            <w:r w:rsidRPr="002B1E13">
              <w:t>Office Intensity</w:t>
            </w:r>
          </w:p>
        </w:tc>
        <w:tc>
          <w:tcPr>
            <w:tcW w:w="785" w:type="dxa"/>
          </w:tcPr>
          <w:p w14:paraId="51722693" w14:textId="77777777" w:rsidR="002B1E13" w:rsidRPr="002B1E13" w:rsidRDefault="002B1E13" w:rsidP="00552A0A">
            <w:r w:rsidRPr="002B1E13">
              <w:t>Education Density</w:t>
            </w:r>
          </w:p>
        </w:tc>
        <w:tc>
          <w:tcPr>
            <w:tcW w:w="785" w:type="dxa"/>
          </w:tcPr>
          <w:p w14:paraId="233EB2B1" w14:textId="77777777" w:rsidR="002B1E13" w:rsidRPr="002B1E13" w:rsidRDefault="002B1E13" w:rsidP="00552A0A">
            <w:r w:rsidRPr="002B1E13">
              <w:t>Tourism POI Density</w:t>
            </w:r>
          </w:p>
        </w:tc>
        <w:tc>
          <w:tcPr>
            <w:tcW w:w="785" w:type="dxa"/>
          </w:tcPr>
          <w:p w14:paraId="3759E93F" w14:textId="77777777" w:rsidR="002B1E13" w:rsidRPr="002B1E13" w:rsidRDefault="002B1E13" w:rsidP="00552A0A">
            <w:r w:rsidRPr="002B1E13">
              <w:t>Transit Access</w:t>
            </w:r>
          </w:p>
        </w:tc>
        <w:tc>
          <w:tcPr>
            <w:tcW w:w="785" w:type="dxa"/>
          </w:tcPr>
          <w:p w14:paraId="0F55F187" w14:textId="77777777" w:rsidR="002B1E13" w:rsidRPr="002B1E13" w:rsidRDefault="002B1E13" w:rsidP="00552A0A">
            <w:r w:rsidRPr="002B1E13">
              <w:t>Embed X</w:t>
            </w:r>
          </w:p>
        </w:tc>
        <w:tc>
          <w:tcPr>
            <w:tcW w:w="785" w:type="dxa"/>
          </w:tcPr>
          <w:p w14:paraId="6F1F8123" w14:textId="77777777" w:rsidR="002B1E13" w:rsidRPr="002B1E13" w:rsidRDefault="002B1E13" w:rsidP="00552A0A">
            <w:r w:rsidRPr="002B1E13">
              <w:t>Embed Y</w:t>
            </w:r>
          </w:p>
        </w:tc>
        <w:tc>
          <w:tcPr>
            <w:tcW w:w="785" w:type="dxa"/>
          </w:tcPr>
          <w:p w14:paraId="26AA054A" w14:textId="77777777" w:rsidR="002B1E13" w:rsidRPr="002B1E13" w:rsidRDefault="002B1E13" w:rsidP="00552A0A">
            <w:r w:rsidRPr="002B1E13">
              <w:t>Cluster</w:t>
            </w:r>
          </w:p>
        </w:tc>
      </w:tr>
      <w:tr w:rsidR="002B1E13" w:rsidRPr="002B1E13" w14:paraId="08440B5C" w14:textId="77777777">
        <w:tc>
          <w:tcPr>
            <w:tcW w:w="784" w:type="dxa"/>
          </w:tcPr>
          <w:p w14:paraId="1C47EC47" w14:textId="77777777" w:rsidR="002B1E13" w:rsidRPr="002B1E13" w:rsidRDefault="002B1E13" w:rsidP="00552A0A">
            <w:r w:rsidRPr="002B1E13">
              <w:t>1</w:t>
            </w:r>
          </w:p>
        </w:tc>
        <w:tc>
          <w:tcPr>
            <w:tcW w:w="784" w:type="dxa"/>
          </w:tcPr>
          <w:p w14:paraId="0E402BD9" w14:textId="77777777" w:rsidR="002B1E13" w:rsidRPr="002B1E13" w:rsidRDefault="002B1E13" w:rsidP="00552A0A">
            <w:r w:rsidRPr="002B1E13">
              <w:t>CBD</w:t>
            </w:r>
          </w:p>
        </w:tc>
        <w:tc>
          <w:tcPr>
            <w:tcW w:w="784" w:type="dxa"/>
          </w:tcPr>
          <w:p w14:paraId="4EDEE552" w14:textId="77777777" w:rsidR="002B1E13" w:rsidRPr="002B1E13" w:rsidRDefault="002B1E13" w:rsidP="00552A0A">
            <w:r w:rsidRPr="002B1E13">
              <w:t>0.16</w:t>
            </w:r>
          </w:p>
        </w:tc>
        <w:tc>
          <w:tcPr>
            <w:tcW w:w="784" w:type="dxa"/>
          </w:tcPr>
          <w:p w14:paraId="58104B30" w14:textId="77777777" w:rsidR="002B1E13" w:rsidRPr="002B1E13" w:rsidRDefault="002B1E13" w:rsidP="00552A0A">
            <w:r w:rsidRPr="002B1E13">
              <w:t>0.83</w:t>
            </w:r>
          </w:p>
        </w:tc>
        <w:tc>
          <w:tcPr>
            <w:tcW w:w="784" w:type="dxa"/>
          </w:tcPr>
          <w:p w14:paraId="04214676" w14:textId="77777777" w:rsidR="002B1E13" w:rsidRPr="002B1E13" w:rsidRDefault="002B1E13" w:rsidP="00552A0A">
            <w:r w:rsidRPr="002B1E13">
              <w:t>0.90</w:t>
            </w:r>
          </w:p>
        </w:tc>
        <w:tc>
          <w:tcPr>
            <w:tcW w:w="785" w:type="dxa"/>
          </w:tcPr>
          <w:p w14:paraId="0B98BE10" w14:textId="77777777" w:rsidR="002B1E13" w:rsidRPr="002B1E13" w:rsidRDefault="002B1E13" w:rsidP="00552A0A">
            <w:r w:rsidRPr="002B1E13">
              <w:t>0.06</w:t>
            </w:r>
          </w:p>
        </w:tc>
        <w:tc>
          <w:tcPr>
            <w:tcW w:w="785" w:type="dxa"/>
          </w:tcPr>
          <w:p w14:paraId="7DC03131" w14:textId="77777777" w:rsidR="002B1E13" w:rsidRPr="002B1E13" w:rsidRDefault="002B1E13" w:rsidP="00552A0A">
            <w:r w:rsidRPr="002B1E13">
              <w:t>0.23</w:t>
            </w:r>
          </w:p>
        </w:tc>
        <w:tc>
          <w:tcPr>
            <w:tcW w:w="785" w:type="dxa"/>
          </w:tcPr>
          <w:p w14:paraId="512C2CA5" w14:textId="77777777" w:rsidR="002B1E13" w:rsidRPr="002B1E13" w:rsidRDefault="002B1E13" w:rsidP="00552A0A">
            <w:r w:rsidRPr="002B1E13">
              <w:t>0.90</w:t>
            </w:r>
          </w:p>
        </w:tc>
        <w:tc>
          <w:tcPr>
            <w:tcW w:w="785" w:type="dxa"/>
          </w:tcPr>
          <w:p w14:paraId="26B99BEC" w14:textId="77777777" w:rsidR="002B1E13" w:rsidRPr="002B1E13" w:rsidRDefault="002B1E13" w:rsidP="00552A0A">
            <w:r w:rsidRPr="002B1E13">
              <w:t>-0.635522</w:t>
            </w:r>
          </w:p>
        </w:tc>
        <w:tc>
          <w:tcPr>
            <w:tcW w:w="785" w:type="dxa"/>
          </w:tcPr>
          <w:p w14:paraId="399F6861" w14:textId="77777777" w:rsidR="002B1E13" w:rsidRPr="002B1E13" w:rsidRDefault="002B1E13" w:rsidP="00552A0A">
            <w:r w:rsidRPr="002B1E13">
              <w:t>-0.287707</w:t>
            </w:r>
          </w:p>
        </w:tc>
        <w:tc>
          <w:tcPr>
            <w:tcW w:w="785" w:type="dxa"/>
          </w:tcPr>
          <w:p w14:paraId="33741B32" w14:textId="77777777" w:rsidR="002B1E13" w:rsidRPr="002B1E13" w:rsidRDefault="002B1E13" w:rsidP="00552A0A">
            <w:r w:rsidRPr="002B1E13">
              <w:t>C2</w:t>
            </w:r>
          </w:p>
        </w:tc>
      </w:tr>
      <w:tr w:rsidR="002B1E13" w:rsidRPr="002B1E13" w14:paraId="595B440C" w14:textId="77777777">
        <w:tc>
          <w:tcPr>
            <w:tcW w:w="784" w:type="dxa"/>
          </w:tcPr>
          <w:p w14:paraId="357472C2" w14:textId="77777777" w:rsidR="002B1E13" w:rsidRPr="002B1E13" w:rsidRDefault="002B1E13" w:rsidP="00552A0A">
            <w:r w:rsidRPr="002B1E13">
              <w:t>2</w:t>
            </w:r>
          </w:p>
        </w:tc>
        <w:tc>
          <w:tcPr>
            <w:tcW w:w="784" w:type="dxa"/>
          </w:tcPr>
          <w:p w14:paraId="4F634801" w14:textId="77777777" w:rsidR="002B1E13" w:rsidRPr="002B1E13" w:rsidRDefault="002B1E13" w:rsidP="00552A0A">
            <w:r w:rsidRPr="002B1E13">
              <w:t>Residential</w:t>
            </w:r>
          </w:p>
        </w:tc>
        <w:tc>
          <w:tcPr>
            <w:tcW w:w="784" w:type="dxa"/>
          </w:tcPr>
          <w:p w14:paraId="2ECE2BCD" w14:textId="77777777" w:rsidR="002B1E13" w:rsidRPr="002B1E13" w:rsidRDefault="002B1E13" w:rsidP="00552A0A">
            <w:r w:rsidRPr="002B1E13">
              <w:t>0.81</w:t>
            </w:r>
          </w:p>
        </w:tc>
        <w:tc>
          <w:tcPr>
            <w:tcW w:w="784" w:type="dxa"/>
          </w:tcPr>
          <w:p w14:paraId="36731E5B" w14:textId="77777777" w:rsidR="002B1E13" w:rsidRPr="002B1E13" w:rsidRDefault="002B1E13" w:rsidP="00552A0A">
            <w:r w:rsidRPr="002B1E13">
              <w:t>0.18</w:t>
            </w:r>
          </w:p>
        </w:tc>
        <w:tc>
          <w:tcPr>
            <w:tcW w:w="784" w:type="dxa"/>
          </w:tcPr>
          <w:p w14:paraId="79605C73" w14:textId="77777777" w:rsidR="002B1E13" w:rsidRPr="002B1E13" w:rsidRDefault="002B1E13" w:rsidP="00552A0A">
            <w:r w:rsidRPr="002B1E13">
              <w:t>0.25</w:t>
            </w:r>
          </w:p>
        </w:tc>
        <w:tc>
          <w:tcPr>
            <w:tcW w:w="785" w:type="dxa"/>
          </w:tcPr>
          <w:p w14:paraId="00C7AE5A" w14:textId="77777777" w:rsidR="002B1E13" w:rsidRPr="002B1E13" w:rsidRDefault="002B1E13" w:rsidP="00552A0A">
            <w:r w:rsidRPr="002B1E13">
              <w:t>0.17</w:t>
            </w:r>
          </w:p>
        </w:tc>
        <w:tc>
          <w:tcPr>
            <w:tcW w:w="785" w:type="dxa"/>
          </w:tcPr>
          <w:p w14:paraId="07786EDE" w14:textId="77777777" w:rsidR="002B1E13" w:rsidRPr="002B1E13" w:rsidRDefault="002B1E13" w:rsidP="00552A0A">
            <w:r w:rsidRPr="002B1E13">
              <w:t>0.19</w:t>
            </w:r>
          </w:p>
        </w:tc>
        <w:tc>
          <w:tcPr>
            <w:tcW w:w="785" w:type="dxa"/>
          </w:tcPr>
          <w:p w14:paraId="3241E8A8" w14:textId="77777777" w:rsidR="002B1E13" w:rsidRPr="002B1E13" w:rsidRDefault="002B1E13" w:rsidP="00552A0A">
            <w:r w:rsidRPr="002B1E13">
              <w:t>0.30</w:t>
            </w:r>
          </w:p>
        </w:tc>
        <w:tc>
          <w:tcPr>
            <w:tcW w:w="785" w:type="dxa"/>
          </w:tcPr>
          <w:p w14:paraId="2587483E" w14:textId="77777777" w:rsidR="002B1E13" w:rsidRPr="002B1E13" w:rsidRDefault="002B1E13" w:rsidP="00552A0A">
            <w:r w:rsidRPr="002B1E13">
              <w:t>0.558834</w:t>
            </w:r>
          </w:p>
        </w:tc>
        <w:tc>
          <w:tcPr>
            <w:tcW w:w="785" w:type="dxa"/>
          </w:tcPr>
          <w:p w14:paraId="51EB2E21" w14:textId="77777777" w:rsidR="002B1E13" w:rsidRPr="002B1E13" w:rsidRDefault="002B1E13" w:rsidP="00552A0A">
            <w:r w:rsidRPr="002B1E13">
              <w:t>-0.362534</w:t>
            </w:r>
          </w:p>
        </w:tc>
        <w:tc>
          <w:tcPr>
            <w:tcW w:w="785" w:type="dxa"/>
          </w:tcPr>
          <w:p w14:paraId="465581A4" w14:textId="77777777" w:rsidR="002B1E13" w:rsidRPr="002B1E13" w:rsidRDefault="002B1E13" w:rsidP="00552A0A">
            <w:r w:rsidRPr="002B1E13">
              <w:t>C3</w:t>
            </w:r>
          </w:p>
        </w:tc>
      </w:tr>
      <w:tr w:rsidR="002B1E13" w:rsidRPr="002B1E13" w14:paraId="42618032" w14:textId="77777777">
        <w:tc>
          <w:tcPr>
            <w:tcW w:w="784" w:type="dxa"/>
          </w:tcPr>
          <w:p w14:paraId="1D4E678A" w14:textId="77777777" w:rsidR="002B1E13" w:rsidRPr="002B1E13" w:rsidRDefault="002B1E13" w:rsidP="00552A0A">
            <w:r w:rsidRPr="002B1E13">
              <w:t>3</w:t>
            </w:r>
          </w:p>
        </w:tc>
        <w:tc>
          <w:tcPr>
            <w:tcW w:w="784" w:type="dxa"/>
          </w:tcPr>
          <w:p w14:paraId="63E6D12D" w14:textId="77777777" w:rsidR="002B1E13" w:rsidRPr="002B1E13" w:rsidRDefault="002B1E13" w:rsidP="00552A0A">
            <w:r w:rsidRPr="002B1E13">
              <w:t>University</w:t>
            </w:r>
          </w:p>
        </w:tc>
        <w:tc>
          <w:tcPr>
            <w:tcW w:w="784" w:type="dxa"/>
          </w:tcPr>
          <w:p w14:paraId="28F3A675" w14:textId="77777777" w:rsidR="002B1E13" w:rsidRPr="002B1E13" w:rsidRDefault="002B1E13" w:rsidP="00552A0A">
            <w:r w:rsidRPr="002B1E13">
              <w:t>0.37</w:t>
            </w:r>
          </w:p>
        </w:tc>
        <w:tc>
          <w:tcPr>
            <w:tcW w:w="784" w:type="dxa"/>
          </w:tcPr>
          <w:p w14:paraId="26459AB1" w14:textId="77777777" w:rsidR="002B1E13" w:rsidRPr="002B1E13" w:rsidRDefault="002B1E13" w:rsidP="00552A0A">
            <w:r w:rsidRPr="002B1E13">
              <w:t>0.39</w:t>
            </w:r>
          </w:p>
        </w:tc>
        <w:tc>
          <w:tcPr>
            <w:tcW w:w="784" w:type="dxa"/>
          </w:tcPr>
          <w:p w14:paraId="574C3704" w14:textId="77777777" w:rsidR="002B1E13" w:rsidRPr="002B1E13" w:rsidRDefault="002B1E13" w:rsidP="00552A0A">
            <w:r w:rsidRPr="002B1E13">
              <w:t>0.25</w:t>
            </w:r>
          </w:p>
        </w:tc>
        <w:tc>
          <w:tcPr>
            <w:tcW w:w="785" w:type="dxa"/>
          </w:tcPr>
          <w:p w14:paraId="21E76F91" w14:textId="77777777" w:rsidR="002B1E13" w:rsidRPr="002B1E13" w:rsidRDefault="002B1E13" w:rsidP="00552A0A">
            <w:r w:rsidRPr="002B1E13">
              <w:t>0.92</w:t>
            </w:r>
          </w:p>
        </w:tc>
        <w:tc>
          <w:tcPr>
            <w:tcW w:w="785" w:type="dxa"/>
          </w:tcPr>
          <w:p w14:paraId="46AFE2B8" w14:textId="77777777" w:rsidR="002B1E13" w:rsidRPr="002B1E13" w:rsidRDefault="002B1E13" w:rsidP="00552A0A">
            <w:r w:rsidRPr="002B1E13">
              <w:t>0.24</w:t>
            </w:r>
          </w:p>
        </w:tc>
        <w:tc>
          <w:tcPr>
            <w:tcW w:w="785" w:type="dxa"/>
          </w:tcPr>
          <w:p w14:paraId="64998CE6" w14:textId="77777777" w:rsidR="002B1E13" w:rsidRPr="002B1E13" w:rsidRDefault="002B1E13" w:rsidP="00552A0A">
            <w:r w:rsidRPr="002B1E13">
              <w:t>0.56</w:t>
            </w:r>
          </w:p>
        </w:tc>
        <w:tc>
          <w:tcPr>
            <w:tcW w:w="785" w:type="dxa"/>
          </w:tcPr>
          <w:p w14:paraId="71BF4E82" w14:textId="77777777" w:rsidR="002B1E13" w:rsidRPr="002B1E13" w:rsidRDefault="002B1E13" w:rsidP="00552A0A">
            <w:r w:rsidRPr="002B1E13">
              <w:t>0.420655</w:t>
            </w:r>
          </w:p>
        </w:tc>
        <w:tc>
          <w:tcPr>
            <w:tcW w:w="785" w:type="dxa"/>
          </w:tcPr>
          <w:p w14:paraId="5333D433" w14:textId="77777777" w:rsidR="002B1E13" w:rsidRPr="002B1E13" w:rsidRDefault="002B1E13" w:rsidP="00552A0A">
            <w:r w:rsidRPr="002B1E13">
              <w:t>0.288615</w:t>
            </w:r>
          </w:p>
        </w:tc>
        <w:tc>
          <w:tcPr>
            <w:tcW w:w="785" w:type="dxa"/>
          </w:tcPr>
          <w:p w14:paraId="066095DA" w14:textId="77777777" w:rsidR="002B1E13" w:rsidRPr="002B1E13" w:rsidRDefault="002B1E13" w:rsidP="00552A0A">
            <w:r w:rsidRPr="002B1E13">
              <w:t>C4</w:t>
            </w:r>
          </w:p>
        </w:tc>
      </w:tr>
      <w:tr w:rsidR="002B1E13" w:rsidRPr="002B1E13" w14:paraId="1F261617" w14:textId="77777777">
        <w:tc>
          <w:tcPr>
            <w:tcW w:w="784" w:type="dxa"/>
          </w:tcPr>
          <w:p w14:paraId="317FDA41" w14:textId="77777777" w:rsidR="002B1E13" w:rsidRPr="002B1E13" w:rsidRDefault="002B1E13" w:rsidP="00552A0A">
            <w:r w:rsidRPr="002B1E13">
              <w:lastRenderedPageBreak/>
              <w:t>4</w:t>
            </w:r>
          </w:p>
        </w:tc>
        <w:tc>
          <w:tcPr>
            <w:tcW w:w="784" w:type="dxa"/>
          </w:tcPr>
          <w:p w14:paraId="10E4AC29" w14:textId="77777777" w:rsidR="002B1E13" w:rsidRPr="002B1E13" w:rsidRDefault="002B1E13" w:rsidP="00552A0A">
            <w:r w:rsidRPr="002B1E13">
              <w:t>Tourist</w:t>
            </w:r>
          </w:p>
        </w:tc>
        <w:tc>
          <w:tcPr>
            <w:tcW w:w="784" w:type="dxa"/>
          </w:tcPr>
          <w:p w14:paraId="2FAD4B61" w14:textId="77777777" w:rsidR="002B1E13" w:rsidRPr="002B1E13" w:rsidRDefault="002B1E13" w:rsidP="00552A0A">
            <w:r w:rsidRPr="002B1E13">
              <w:t>0.17</w:t>
            </w:r>
          </w:p>
        </w:tc>
        <w:tc>
          <w:tcPr>
            <w:tcW w:w="784" w:type="dxa"/>
          </w:tcPr>
          <w:p w14:paraId="2631A1B4" w14:textId="77777777" w:rsidR="002B1E13" w:rsidRPr="002B1E13" w:rsidRDefault="002B1E13" w:rsidP="00552A0A">
            <w:r w:rsidRPr="002B1E13">
              <w:t>0.44</w:t>
            </w:r>
          </w:p>
        </w:tc>
        <w:tc>
          <w:tcPr>
            <w:tcW w:w="784" w:type="dxa"/>
          </w:tcPr>
          <w:p w14:paraId="59154B95" w14:textId="77777777" w:rsidR="002B1E13" w:rsidRPr="002B1E13" w:rsidRDefault="002B1E13" w:rsidP="00552A0A">
            <w:r w:rsidRPr="002B1E13">
              <w:t>0.36</w:t>
            </w:r>
          </w:p>
        </w:tc>
        <w:tc>
          <w:tcPr>
            <w:tcW w:w="785" w:type="dxa"/>
          </w:tcPr>
          <w:p w14:paraId="21018120" w14:textId="77777777" w:rsidR="002B1E13" w:rsidRPr="002B1E13" w:rsidRDefault="002B1E13" w:rsidP="00552A0A">
            <w:r w:rsidRPr="002B1E13">
              <w:t>0.23</w:t>
            </w:r>
          </w:p>
        </w:tc>
        <w:tc>
          <w:tcPr>
            <w:tcW w:w="785" w:type="dxa"/>
          </w:tcPr>
          <w:p w14:paraId="51C374FA" w14:textId="77777777" w:rsidR="002B1E13" w:rsidRPr="002B1E13" w:rsidRDefault="002B1E13" w:rsidP="00552A0A">
            <w:r w:rsidRPr="002B1E13">
              <w:t>1.00</w:t>
            </w:r>
          </w:p>
        </w:tc>
        <w:tc>
          <w:tcPr>
            <w:tcW w:w="785" w:type="dxa"/>
          </w:tcPr>
          <w:p w14:paraId="526B782E" w14:textId="77777777" w:rsidR="002B1E13" w:rsidRPr="002B1E13" w:rsidRDefault="002B1E13" w:rsidP="00552A0A">
            <w:r w:rsidRPr="002B1E13">
              <w:t>0.61</w:t>
            </w:r>
          </w:p>
        </w:tc>
        <w:tc>
          <w:tcPr>
            <w:tcW w:w="785" w:type="dxa"/>
          </w:tcPr>
          <w:p w14:paraId="7FEE62FC" w14:textId="77777777" w:rsidR="002B1E13" w:rsidRPr="002B1E13" w:rsidRDefault="002B1E13" w:rsidP="00552A0A">
            <w:r w:rsidRPr="002B1E13">
              <w:t>-0.187994</w:t>
            </w:r>
          </w:p>
        </w:tc>
        <w:tc>
          <w:tcPr>
            <w:tcW w:w="785" w:type="dxa"/>
          </w:tcPr>
          <w:p w14:paraId="77585B6C" w14:textId="77777777" w:rsidR="002B1E13" w:rsidRPr="002B1E13" w:rsidRDefault="002B1E13" w:rsidP="00552A0A">
            <w:r w:rsidRPr="002B1E13">
              <w:t>0.442807</w:t>
            </w:r>
          </w:p>
        </w:tc>
        <w:tc>
          <w:tcPr>
            <w:tcW w:w="785" w:type="dxa"/>
          </w:tcPr>
          <w:p w14:paraId="13B8446F" w14:textId="77777777" w:rsidR="002B1E13" w:rsidRPr="002B1E13" w:rsidRDefault="002B1E13" w:rsidP="00552A0A">
            <w:r w:rsidRPr="002B1E13">
              <w:t>C5</w:t>
            </w:r>
          </w:p>
        </w:tc>
      </w:tr>
      <w:tr w:rsidR="002B1E13" w:rsidRPr="002B1E13" w14:paraId="61D0108B" w14:textId="77777777">
        <w:tc>
          <w:tcPr>
            <w:tcW w:w="784" w:type="dxa"/>
          </w:tcPr>
          <w:p w14:paraId="132A39F0" w14:textId="77777777" w:rsidR="002B1E13" w:rsidRPr="002B1E13" w:rsidRDefault="002B1E13" w:rsidP="00552A0A">
            <w:r w:rsidRPr="002B1E13">
              <w:t>5</w:t>
            </w:r>
          </w:p>
        </w:tc>
        <w:tc>
          <w:tcPr>
            <w:tcW w:w="784" w:type="dxa"/>
          </w:tcPr>
          <w:p w14:paraId="55FD6DE6" w14:textId="77777777" w:rsidR="002B1E13" w:rsidRPr="002B1E13" w:rsidRDefault="002B1E13" w:rsidP="00552A0A">
            <w:r w:rsidRPr="002B1E13">
              <w:t>Transit Hub</w:t>
            </w:r>
          </w:p>
        </w:tc>
        <w:tc>
          <w:tcPr>
            <w:tcW w:w="784" w:type="dxa"/>
          </w:tcPr>
          <w:p w14:paraId="766DF5DB" w14:textId="77777777" w:rsidR="002B1E13" w:rsidRPr="002B1E13" w:rsidRDefault="002B1E13" w:rsidP="00552A0A">
            <w:r w:rsidRPr="002B1E13">
              <w:t>0.33</w:t>
            </w:r>
          </w:p>
        </w:tc>
        <w:tc>
          <w:tcPr>
            <w:tcW w:w="784" w:type="dxa"/>
          </w:tcPr>
          <w:p w14:paraId="737DC293" w14:textId="77777777" w:rsidR="002B1E13" w:rsidRPr="002B1E13" w:rsidRDefault="002B1E13" w:rsidP="00552A0A">
            <w:r w:rsidRPr="002B1E13">
              <w:t>0.60</w:t>
            </w:r>
          </w:p>
        </w:tc>
        <w:tc>
          <w:tcPr>
            <w:tcW w:w="784" w:type="dxa"/>
          </w:tcPr>
          <w:p w14:paraId="3A9E7086" w14:textId="77777777" w:rsidR="002B1E13" w:rsidRPr="002B1E13" w:rsidRDefault="002B1E13" w:rsidP="00552A0A">
            <w:r w:rsidRPr="002B1E13">
              <w:t>0.46</w:t>
            </w:r>
          </w:p>
        </w:tc>
        <w:tc>
          <w:tcPr>
            <w:tcW w:w="785" w:type="dxa"/>
          </w:tcPr>
          <w:p w14:paraId="6B4F868A" w14:textId="77777777" w:rsidR="002B1E13" w:rsidRPr="002B1E13" w:rsidRDefault="002B1E13" w:rsidP="00552A0A">
            <w:r w:rsidRPr="002B1E13">
              <w:t>0.18</w:t>
            </w:r>
          </w:p>
        </w:tc>
        <w:tc>
          <w:tcPr>
            <w:tcW w:w="785" w:type="dxa"/>
          </w:tcPr>
          <w:p w14:paraId="64E94F5F" w14:textId="77777777" w:rsidR="002B1E13" w:rsidRPr="002B1E13" w:rsidRDefault="002B1E13" w:rsidP="00552A0A">
            <w:r w:rsidRPr="002B1E13">
              <w:t>0.35</w:t>
            </w:r>
          </w:p>
        </w:tc>
        <w:tc>
          <w:tcPr>
            <w:tcW w:w="785" w:type="dxa"/>
          </w:tcPr>
          <w:p w14:paraId="6596D76F" w14:textId="77777777" w:rsidR="002B1E13" w:rsidRPr="002B1E13" w:rsidRDefault="002B1E13" w:rsidP="00552A0A">
            <w:r w:rsidRPr="002B1E13">
              <w:t>0.97</w:t>
            </w:r>
          </w:p>
        </w:tc>
        <w:tc>
          <w:tcPr>
            <w:tcW w:w="785" w:type="dxa"/>
          </w:tcPr>
          <w:p w14:paraId="66D3BB0D" w14:textId="77777777" w:rsidR="002B1E13" w:rsidRPr="002B1E13" w:rsidRDefault="002B1E13" w:rsidP="00552A0A">
            <w:r w:rsidRPr="002B1E13">
              <w:t>-0.279007</w:t>
            </w:r>
          </w:p>
        </w:tc>
        <w:tc>
          <w:tcPr>
            <w:tcW w:w="785" w:type="dxa"/>
          </w:tcPr>
          <w:p w14:paraId="63BBD9FB" w14:textId="77777777" w:rsidR="002B1E13" w:rsidRPr="002B1E13" w:rsidRDefault="002B1E13" w:rsidP="00552A0A">
            <w:r w:rsidRPr="002B1E13">
              <w:t>-0.106735</w:t>
            </w:r>
          </w:p>
        </w:tc>
        <w:tc>
          <w:tcPr>
            <w:tcW w:w="785" w:type="dxa"/>
          </w:tcPr>
          <w:p w14:paraId="38A6607B" w14:textId="77777777" w:rsidR="002B1E13" w:rsidRPr="002B1E13" w:rsidRDefault="002B1E13" w:rsidP="00552A0A">
            <w:r w:rsidRPr="002B1E13">
              <w:t>C2</w:t>
            </w:r>
          </w:p>
        </w:tc>
      </w:tr>
      <w:tr w:rsidR="002B1E13" w:rsidRPr="002B1E13" w14:paraId="75E49D25" w14:textId="77777777">
        <w:tc>
          <w:tcPr>
            <w:tcW w:w="784" w:type="dxa"/>
          </w:tcPr>
          <w:p w14:paraId="061797BD" w14:textId="77777777" w:rsidR="002B1E13" w:rsidRPr="002B1E13" w:rsidRDefault="002B1E13" w:rsidP="00552A0A">
            <w:r w:rsidRPr="002B1E13">
              <w:t>6</w:t>
            </w:r>
          </w:p>
        </w:tc>
        <w:tc>
          <w:tcPr>
            <w:tcW w:w="784" w:type="dxa"/>
          </w:tcPr>
          <w:p w14:paraId="5224EF12" w14:textId="77777777" w:rsidR="002B1E13" w:rsidRPr="002B1E13" w:rsidRDefault="002B1E13" w:rsidP="00552A0A">
            <w:r w:rsidRPr="002B1E13">
              <w:t>Mixed-use</w:t>
            </w:r>
          </w:p>
        </w:tc>
        <w:tc>
          <w:tcPr>
            <w:tcW w:w="784" w:type="dxa"/>
          </w:tcPr>
          <w:p w14:paraId="6DF47554" w14:textId="77777777" w:rsidR="002B1E13" w:rsidRPr="002B1E13" w:rsidRDefault="002B1E13" w:rsidP="00552A0A">
            <w:r w:rsidRPr="002B1E13">
              <w:t>0.48</w:t>
            </w:r>
          </w:p>
        </w:tc>
        <w:tc>
          <w:tcPr>
            <w:tcW w:w="784" w:type="dxa"/>
          </w:tcPr>
          <w:p w14:paraId="56461804" w14:textId="77777777" w:rsidR="002B1E13" w:rsidRPr="002B1E13" w:rsidRDefault="002B1E13" w:rsidP="00552A0A">
            <w:r w:rsidRPr="002B1E13">
              <w:t>0.55</w:t>
            </w:r>
          </w:p>
        </w:tc>
        <w:tc>
          <w:tcPr>
            <w:tcW w:w="784" w:type="dxa"/>
          </w:tcPr>
          <w:p w14:paraId="5A143F12" w14:textId="77777777" w:rsidR="002B1E13" w:rsidRPr="002B1E13" w:rsidRDefault="002B1E13" w:rsidP="00552A0A">
            <w:r w:rsidRPr="002B1E13">
              <w:t>0.47</w:t>
            </w:r>
          </w:p>
        </w:tc>
        <w:tc>
          <w:tcPr>
            <w:tcW w:w="785" w:type="dxa"/>
          </w:tcPr>
          <w:p w14:paraId="55C48BC6" w14:textId="77777777" w:rsidR="002B1E13" w:rsidRPr="002B1E13" w:rsidRDefault="002B1E13" w:rsidP="00552A0A">
            <w:r w:rsidRPr="002B1E13">
              <w:t>0.49</w:t>
            </w:r>
          </w:p>
        </w:tc>
        <w:tc>
          <w:tcPr>
            <w:tcW w:w="785" w:type="dxa"/>
          </w:tcPr>
          <w:p w14:paraId="70331CE5" w14:textId="77777777" w:rsidR="002B1E13" w:rsidRPr="002B1E13" w:rsidRDefault="002B1E13" w:rsidP="00552A0A">
            <w:r w:rsidRPr="002B1E13">
              <w:t>0.40</w:t>
            </w:r>
          </w:p>
        </w:tc>
        <w:tc>
          <w:tcPr>
            <w:tcW w:w="785" w:type="dxa"/>
          </w:tcPr>
          <w:p w14:paraId="73E86198" w14:textId="77777777" w:rsidR="002B1E13" w:rsidRPr="002B1E13" w:rsidRDefault="002B1E13" w:rsidP="00552A0A">
            <w:r w:rsidRPr="002B1E13">
              <w:t>0.57</w:t>
            </w:r>
          </w:p>
        </w:tc>
        <w:tc>
          <w:tcPr>
            <w:tcW w:w="785" w:type="dxa"/>
          </w:tcPr>
          <w:p w14:paraId="34F4ED58" w14:textId="77777777" w:rsidR="002B1E13" w:rsidRPr="002B1E13" w:rsidRDefault="002B1E13" w:rsidP="00552A0A">
            <w:r w:rsidRPr="002B1E13">
              <w:t>0.106938</w:t>
            </w:r>
          </w:p>
        </w:tc>
        <w:tc>
          <w:tcPr>
            <w:tcW w:w="785" w:type="dxa"/>
          </w:tcPr>
          <w:p w14:paraId="33421CD1" w14:textId="77777777" w:rsidR="002B1E13" w:rsidRPr="002B1E13" w:rsidRDefault="002B1E13" w:rsidP="00552A0A">
            <w:r w:rsidRPr="002B1E13">
              <w:t>0.041657</w:t>
            </w:r>
          </w:p>
        </w:tc>
        <w:tc>
          <w:tcPr>
            <w:tcW w:w="785" w:type="dxa"/>
          </w:tcPr>
          <w:p w14:paraId="0A583B39" w14:textId="77777777" w:rsidR="002B1E13" w:rsidRPr="002B1E13" w:rsidRDefault="002B1E13" w:rsidP="00552A0A">
            <w:r w:rsidRPr="002B1E13">
              <w:t>C1</w:t>
            </w:r>
          </w:p>
        </w:tc>
      </w:tr>
      <w:tr w:rsidR="002B1E13" w:rsidRPr="002B1E13" w14:paraId="1043166B" w14:textId="77777777">
        <w:tc>
          <w:tcPr>
            <w:tcW w:w="784" w:type="dxa"/>
          </w:tcPr>
          <w:p w14:paraId="5E6D916C" w14:textId="77777777" w:rsidR="002B1E13" w:rsidRPr="002B1E13" w:rsidRDefault="002B1E13" w:rsidP="00552A0A">
            <w:r w:rsidRPr="002B1E13">
              <w:t>7</w:t>
            </w:r>
          </w:p>
        </w:tc>
        <w:tc>
          <w:tcPr>
            <w:tcW w:w="784" w:type="dxa"/>
          </w:tcPr>
          <w:p w14:paraId="2C70B52D" w14:textId="77777777" w:rsidR="002B1E13" w:rsidRPr="002B1E13" w:rsidRDefault="002B1E13" w:rsidP="00552A0A">
            <w:r w:rsidRPr="002B1E13">
              <w:t>CBD</w:t>
            </w:r>
          </w:p>
        </w:tc>
        <w:tc>
          <w:tcPr>
            <w:tcW w:w="784" w:type="dxa"/>
          </w:tcPr>
          <w:p w14:paraId="7AE34A1F" w14:textId="77777777" w:rsidR="002B1E13" w:rsidRPr="002B1E13" w:rsidRDefault="002B1E13" w:rsidP="00552A0A">
            <w:r w:rsidRPr="002B1E13">
              <w:t>0.19</w:t>
            </w:r>
          </w:p>
        </w:tc>
        <w:tc>
          <w:tcPr>
            <w:tcW w:w="784" w:type="dxa"/>
          </w:tcPr>
          <w:p w14:paraId="7C9F921A" w14:textId="77777777" w:rsidR="002B1E13" w:rsidRPr="002B1E13" w:rsidRDefault="002B1E13" w:rsidP="00552A0A">
            <w:r w:rsidRPr="002B1E13">
              <w:t>0.75</w:t>
            </w:r>
          </w:p>
        </w:tc>
        <w:tc>
          <w:tcPr>
            <w:tcW w:w="784" w:type="dxa"/>
          </w:tcPr>
          <w:p w14:paraId="10B4DF9E" w14:textId="77777777" w:rsidR="002B1E13" w:rsidRPr="002B1E13" w:rsidRDefault="002B1E13" w:rsidP="00552A0A">
            <w:r w:rsidRPr="002B1E13">
              <w:t>0.82</w:t>
            </w:r>
          </w:p>
        </w:tc>
        <w:tc>
          <w:tcPr>
            <w:tcW w:w="785" w:type="dxa"/>
          </w:tcPr>
          <w:p w14:paraId="05F360BB" w14:textId="77777777" w:rsidR="002B1E13" w:rsidRPr="002B1E13" w:rsidRDefault="002B1E13" w:rsidP="00552A0A">
            <w:r w:rsidRPr="002B1E13">
              <w:t>0.09</w:t>
            </w:r>
          </w:p>
        </w:tc>
        <w:tc>
          <w:tcPr>
            <w:tcW w:w="785" w:type="dxa"/>
          </w:tcPr>
          <w:p w14:paraId="64D29F7A" w14:textId="77777777" w:rsidR="002B1E13" w:rsidRPr="002B1E13" w:rsidRDefault="002B1E13" w:rsidP="00552A0A">
            <w:r w:rsidRPr="002B1E13">
              <w:t>0.26</w:t>
            </w:r>
          </w:p>
        </w:tc>
        <w:tc>
          <w:tcPr>
            <w:tcW w:w="785" w:type="dxa"/>
          </w:tcPr>
          <w:p w14:paraId="7F3CF856" w14:textId="77777777" w:rsidR="002B1E13" w:rsidRPr="002B1E13" w:rsidRDefault="002B1E13" w:rsidP="00552A0A">
            <w:r w:rsidRPr="002B1E13">
              <w:t>0.93</w:t>
            </w:r>
          </w:p>
        </w:tc>
        <w:tc>
          <w:tcPr>
            <w:tcW w:w="785" w:type="dxa"/>
          </w:tcPr>
          <w:p w14:paraId="61100675" w14:textId="77777777" w:rsidR="002B1E13" w:rsidRPr="002B1E13" w:rsidRDefault="002B1E13" w:rsidP="00552A0A">
            <w:r w:rsidRPr="002B1E13">
              <w:t>-0.561508</w:t>
            </w:r>
          </w:p>
        </w:tc>
        <w:tc>
          <w:tcPr>
            <w:tcW w:w="785" w:type="dxa"/>
          </w:tcPr>
          <w:p w14:paraId="3ED4A33A" w14:textId="77777777" w:rsidR="002B1E13" w:rsidRPr="002B1E13" w:rsidRDefault="002B1E13" w:rsidP="00552A0A">
            <w:r w:rsidRPr="002B1E13">
              <w:t>-0.242925</w:t>
            </w:r>
          </w:p>
        </w:tc>
        <w:tc>
          <w:tcPr>
            <w:tcW w:w="785" w:type="dxa"/>
          </w:tcPr>
          <w:p w14:paraId="7E86B10C" w14:textId="77777777" w:rsidR="002B1E13" w:rsidRPr="002B1E13" w:rsidRDefault="002B1E13" w:rsidP="00552A0A">
            <w:r w:rsidRPr="002B1E13">
              <w:t>C2</w:t>
            </w:r>
          </w:p>
        </w:tc>
      </w:tr>
      <w:tr w:rsidR="002B1E13" w:rsidRPr="002B1E13" w14:paraId="6E2412CF" w14:textId="77777777">
        <w:tc>
          <w:tcPr>
            <w:tcW w:w="784" w:type="dxa"/>
          </w:tcPr>
          <w:p w14:paraId="78BFC07D" w14:textId="77777777" w:rsidR="002B1E13" w:rsidRPr="002B1E13" w:rsidRDefault="002B1E13" w:rsidP="00552A0A">
            <w:r w:rsidRPr="002B1E13">
              <w:t>8</w:t>
            </w:r>
          </w:p>
        </w:tc>
        <w:tc>
          <w:tcPr>
            <w:tcW w:w="784" w:type="dxa"/>
          </w:tcPr>
          <w:p w14:paraId="6F486F66" w14:textId="77777777" w:rsidR="002B1E13" w:rsidRPr="002B1E13" w:rsidRDefault="002B1E13" w:rsidP="00552A0A">
            <w:r w:rsidRPr="002B1E13">
              <w:t>Residential</w:t>
            </w:r>
          </w:p>
        </w:tc>
        <w:tc>
          <w:tcPr>
            <w:tcW w:w="784" w:type="dxa"/>
          </w:tcPr>
          <w:p w14:paraId="48E67CC9" w14:textId="77777777" w:rsidR="002B1E13" w:rsidRPr="002B1E13" w:rsidRDefault="002B1E13" w:rsidP="00552A0A">
            <w:r w:rsidRPr="002B1E13">
              <w:t>0.84</w:t>
            </w:r>
          </w:p>
        </w:tc>
        <w:tc>
          <w:tcPr>
            <w:tcW w:w="784" w:type="dxa"/>
          </w:tcPr>
          <w:p w14:paraId="4D4E180A" w14:textId="77777777" w:rsidR="002B1E13" w:rsidRPr="002B1E13" w:rsidRDefault="002B1E13" w:rsidP="00552A0A">
            <w:r w:rsidRPr="002B1E13">
              <w:t>0.21</w:t>
            </w:r>
          </w:p>
        </w:tc>
        <w:tc>
          <w:tcPr>
            <w:tcW w:w="784" w:type="dxa"/>
          </w:tcPr>
          <w:p w14:paraId="47FD1C7C" w14:textId="77777777" w:rsidR="002B1E13" w:rsidRPr="002B1E13" w:rsidRDefault="002B1E13" w:rsidP="00552A0A">
            <w:r w:rsidRPr="002B1E13">
              <w:t>0.28</w:t>
            </w:r>
          </w:p>
        </w:tc>
        <w:tc>
          <w:tcPr>
            <w:tcW w:w="785" w:type="dxa"/>
          </w:tcPr>
          <w:p w14:paraId="543AAD9E" w14:textId="77777777" w:rsidR="002B1E13" w:rsidRPr="002B1E13" w:rsidRDefault="002B1E13" w:rsidP="00552A0A">
            <w:r w:rsidRPr="002B1E13">
              <w:t>0.20</w:t>
            </w:r>
          </w:p>
        </w:tc>
        <w:tc>
          <w:tcPr>
            <w:tcW w:w="785" w:type="dxa"/>
          </w:tcPr>
          <w:p w14:paraId="6A2367CE" w14:textId="77777777" w:rsidR="002B1E13" w:rsidRPr="002B1E13" w:rsidRDefault="002B1E13" w:rsidP="00552A0A">
            <w:r w:rsidRPr="002B1E13">
              <w:t>0.11</w:t>
            </w:r>
          </w:p>
        </w:tc>
        <w:tc>
          <w:tcPr>
            <w:tcW w:w="785" w:type="dxa"/>
          </w:tcPr>
          <w:p w14:paraId="6B5228C5" w14:textId="77777777" w:rsidR="002B1E13" w:rsidRPr="002B1E13" w:rsidRDefault="002B1E13" w:rsidP="00552A0A">
            <w:r w:rsidRPr="002B1E13">
              <w:t>0.33</w:t>
            </w:r>
          </w:p>
        </w:tc>
        <w:tc>
          <w:tcPr>
            <w:tcW w:w="785" w:type="dxa"/>
          </w:tcPr>
          <w:p w14:paraId="49F2ECBA" w14:textId="77777777" w:rsidR="002B1E13" w:rsidRPr="002B1E13" w:rsidRDefault="002B1E13" w:rsidP="00552A0A">
            <w:r w:rsidRPr="002B1E13">
              <w:t>0.561378</w:t>
            </w:r>
          </w:p>
        </w:tc>
        <w:tc>
          <w:tcPr>
            <w:tcW w:w="785" w:type="dxa"/>
          </w:tcPr>
          <w:p w14:paraId="0770696D" w14:textId="77777777" w:rsidR="002B1E13" w:rsidRPr="002B1E13" w:rsidRDefault="002B1E13" w:rsidP="00552A0A">
            <w:r w:rsidRPr="002B1E13">
              <w:t>-0.417741</w:t>
            </w:r>
          </w:p>
        </w:tc>
        <w:tc>
          <w:tcPr>
            <w:tcW w:w="785" w:type="dxa"/>
          </w:tcPr>
          <w:p w14:paraId="7E892381" w14:textId="77777777" w:rsidR="002B1E13" w:rsidRPr="002B1E13" w:rsidRDefault="002B1E13" w:rsidP="00552A0A">
            <w:r w:rsidRPr="002B1E13">
              <w:t>C3</w:t>
            </w:r>
          </w:p>
        </w:tc>
      </w:tr>
      <w:tr w:rsidR="002B1E13" w:rsidRPr="002B1E13" w14:paraId="72FF7BBB" w14:textId="77777777">
        <w:tc>
          <w:tcPr>
            <w:tcW w:w="784" w:type="dxa"/>
          </w:tcPr>
          <w:p w14:paraId="78F26E48" w14:textId="77777777" w:rsidR="002B1E13" w:rsidRPr="002B1E13" w:rsidRDefault="002B1E13" w:rsidP="00552A0A">
            <w:r w:rsidRPr="002B1E13">
              <w:t>9</w:t>
            </w:r>
          </w:p>
        </w:tc>
        <w:tc>
          <w:tcPr>
            <w:tcW w:w="784" w:type="dxa"/>
          </w:tcPr>
          <w:p w14:paraId="077DAD55" w14:textId="77777777" w:rsidR="002B1E13" w:rsidRPr="002B1E13" w:rsidRDefault="002B1E13" w:rsidP="00552A0A">
            <w:r w:rsidRPr="002B1E13">
              <w:t>University</w:t>
            </w:r>
          </w:p>
        </w:tc>
        <w:tc>
          <w:tcPr>
            <w:tcW w:w="784" w:type="dxa"/>
          </w:tcPr>
          <w:p w14:paraId="7B6F3C04" w14:textId="77777777" w:rsidR="002B1E13" w:rsidRPr="002B1E13" w:rsidRDefault="002B1E13" w:rsidP="00552A0A">
            <w:r w:rsidRPr="002B1E13">
              <w:t>0.40</w:t>
            </w:r>
          </w:p>
        </w:tc>
        <w:tc>
          <w:tcPr>
            <w:tcW w:w="784" w:type="dxa"/>
          </w:tcPr>
          <w:p w14:paraId="755E50BF" w14:textId="77777777" w:rsidR="002B1E13" w:rsidRPr="002B1E13" w:rsidRDefault="002B1E13" w:rsidP="00552A0A">
            <w:r w:rsidRPr="002B1E13">
              <w:t>0.31</w:t>
            </w:r>
          </w:p>
        </w:tc>
        <w:tc>
          <w:tcPr>
            <w:tcW w:w="784" w:type="dxa"/>
          </w:tcPr>
          <w:p w14:paraId="3E4CB3C9" w14:textId="77777777" w:rsidR="002B1E13" w:rsidRPr="002B1E13" w:rsidRDefault="002B1E13" w:rsidP="00552A0A">
            <w:r w:rsidRPr="002B1E13">
              <w:t>0.28</w:t>
            </w:r>
          </w:p>
        </w:tc>
        <w:tc>
          <w:tcPr>
            <w:tcW w:w="785" w:type="dxa"/>
          </w:tcPr>
          <w:p w14:paraId="1F99FE5D" w14:textId="77777777" w:rsidR="002B1E13" w:rsidRPr="002B1E13" w:rsidRDefault="002B1E13" w:rsidP="00552A0A">
            <w:r w:rsidRPr="002B1E13">
              <w:t>0.95</w:t>
            </w:r>
          </w:p>
        </w:tc>
        <w:tc>
          <w:tcPr>
            <w:tcW w:w="785" w:type="dxa"/>
          </w:tcPr>
          <w:p w14:paraId="71BFEF2D" w14:textId="77777777" w:rsidR="002B1E13" w:rsidRPr="002B1E13" w:rsidRDefault="002B1E13" w:rsidP="00552A0A">
            <w:r w:rsidRPr="002B1E13">
              <w:t>0.27</w:t>
            </w:r>
          </w:p>
        </w:tc>
        <w:tc>
          <w:tcPr>
            <w:tcW w:w="785" w:type="dxa"/>
          </w:tcPr>
          <w:p w14:paraId="6B4796CB" w14:textId="77777777" w:rsidR="002B1E13" w:rsidRPr="002B1E13" w:rsidRDefault="002B1E13" w:rsidP="00552A0A">
            <w:r w:rsidRPr="002B1E13">
              <w:t>0.59</w:t>
            </w:r>
          </w:p>
        </w:tc>
        <w:tc>
          <w:tcPr>
            <w:tcW w:w="785" w:type="dxa"/>
          </w:tcPr>
          <w:p w14:paraId="3470D6EB" w14:textId="77777777" w:rsidR="002B1E13" w:rsidRPr="002B1E13" w:rsidRDefault="002B1E13" w:rsidP="00552A0A">
            <w:r w:rsidRPr="002B1E13">
              <w:t>0.447604</w:t>
            </w:r>
          </w:p>
        </w:tc>
        <w:tc>
          <w:tcPr>
            <w:tcW w:w="785" w:type="dxa"/>
          </w:tcPr>
          <w:p w14:paraId="67F1C1DF" w14:textId="77777777" w:rsidR="002B1E13" w:rsidRPr="002B1E13" w:rsidRDefault="002B1E13" w:rsidP="00552A0A">
            <w:r w:rsidRPr="002B1E13">
              <w:t>0.309219</w:t>
            </w:r>
          </w:p>
        </w:tc>
        <w:tc>
          <w:tcPr>
            <w:tcW w:w="785" w:type="dxa"/>
          </w:tcPr>
          <w:p w14:paraId="40A7734F" w14:textId="77777777" w:rsidR="002B1E13" w:rsidRPr="002B1E13" w:rsidRDefault="002B1E13" w:rsidP="00552A0A">
            <w:r w:rsidRPr="002B1E13">
              <w:t>C4</w:t>
            </w:r>
          </w:p>
        </w:tc>
      </w:tr>
      <w:tr w:rsidR="002B1E13" w:rsidRPr="002B1E13" w14:paraId="15F280F7" w14:textId="77777777">
        <w:tc>
          <w:tcPr>
            <w:tcW w:w="784" w:type="dxa"/>
          </w:tcPr>
          <w:p w14:paraId="4E3AB390" w14:textId="77777777" w:rsidR="002B1E13" w:rsidRPr="002B1E13" w:rsidRDefault="002B1E13" w:rsidP="00552A0A">
            <w:r w:rsidRPr="002B1E13">
              <w:t>10</w:t>
            </w:r>
          </w:p>
        </w:tc>
        <w:tc>
          <w:tcPr>
            <w:tcW w:w="784" w:type="dxa"/>
          </w:tcPr>
          <w:p w14:paraId="3D077441" w14:textId="77777777" w:rsidR="002B1E13" w:rsidRPr="002B1E13" w:rsidRDefault="002B1E13" w:rsidP="00552A0A">
            <w:r w:rsidRPr="002B1E13">
              <w:t>Tourist</w:t>
            </w:r>
          </w:p>
        </w:tc>
        <w:tc>
          <w:tcPr>
            <w:tcW w:w="784" w:type="dxa"/>
          </w:tcPr>
          <w:p w14:paraId="6203AC64" w14:textId="77777777" w:rsidR="002B1E13" w:rsidRPr="002B1E13" w:rsidRDefault="002B1E13" w:rsidP="00552A0A">
            <w:r w:rsidRPr="002B1E13">
              <w:t>0.20</w:t>
            </w:r>
          </w:p>
        </w:tc>
        <w:tc>
          <w:tcPr>
            <w:tcW w:w="784" w:type="dxa"/>
          </w:tcPr>
          <w:p w14:paraId="41F95CCF" w14:textId="77777777" w:rsidR="002B1E13" w:rsidRPr="002B1E13" w:rsidRDefault="002B1E13" w:rsidP="00552A0A">
            <w:r w:rsidRPr="002B1E13">
              <w:t>0.47</w:t>
            </w:r>
          </w:p>
        </w:tc>
        <w:tc>
          <w:tcPr>
            <w:tcW w:w="784" w:type="dxa"/>
          </w:tcPr>
          <w:p w14:paraId="166A3AEE" w14:textId="77777777" w:rsidR="002B1E13" w:rsidRPr="002B1E13" w:rsidRDefault="002B1E13" w:rsidP="00552A0A">
            <w:r w:rsidRPr="002B1E13">
              <w:t>0.39</w:t>
            </w:r>
          </w:p>
        </w:tc>
        <w:tc>
          <w:tcPr>
            <w:tcW w:w="785" w:type="dxa"/>
          </w:tcPr>
          <w:p w14:paraId="04638C1D" w14:textId="77777777" w:rsidR="002B1E13" w:rsidRPr="002B1E13" w:rsidRDefault="002B1E13" w:rsidP="00552A0A">
            <w:r w:rsidRPr="002B1E13">
              <w:t>0.15</w:t>
            </w:r>
          </w:p>
        </w:tc>
        <w:tc>
          <w:tcPr>
            <w:tcW w:w="785" w:type="dxa"/>
          </w:tcPr>
          <w:p w14:paraId="7A02EB3B" w14:textId="77777777" w:rsidR="002B1E13" w:rsidRPr="002B1E13" w:rsidRDefault="002B1E13" w:rsidP="00552A0A">
            <w:r w:rsidRPr="002B1E13">
              <w:t>0.92</w:t>
            </w:r>
          </w:p>
        </w:tc>
        <w:tc>
          <w:tcPr>
            <w:tcW w:w="785" w:type="dxa"/>
          </w:tcPr>
          <w:p w14:paraId="5D072733" w14:textId="77777777" w:rsidR="002B1E13" w:rsidRPr="002B1E13" w:rsidRDefault="002B1E13" w:rsidP="00552A0A">
            <w:r w:rsidRPr="002B1E13">
              <w:t>0.64</w:t>
            </w:r>
          </w:p>
        </w:tc>
        <w:tc>
          <w:tcPr>
            <w:tcW w:w="785" w:type="dxa"/>
          </w:tcPr>
          <w:p w14:paraId="7677B79A" w14:textId="77777777" w:rsidR="002B1E13" w:rsidRPr="002B1E13" w:rsidRDefault="002B1E13" w:rsidP="00552A0A">
            <w:r w:rsidRPr="002B1E13">
              <w:t>-0.228283</w:t>
            </w:r>
          </w:p>
        </w:tc>
        <w:tc>
          <w:tcPr>
            <w:tcW w:w="785" w:type="dxa"/>
          </w:tcPr>
          <w:p w14:paraId="69CB743F" w14:textId="77777777" w:rsidR="002B1E13" w:rsidRPr="002B1E13" w:rsidRDefault="002B1E13" w:rsidP="00552A0A">
            <w:r w:rsidRPr="002B1E13">
              <w:t>0.323409</w:t>
            </w:r>
          </w:p>
        </w:tc>
        <w:tc>
          <w:tcPr>
            <w:tcW w:w="785" w:type="dxa"/>
          </w:tcPr>
          <w:p w14:paraId="3D3784E8" w14:textId="77777777" w:rsidR="002B1E13" w:rsidRPr="002B1E13" w:rsidRDefault="002B1E13" w:rsidP="00552A0A">
            <w:r w:rsidRPr="002B1E13">
              <w:t>C5</w:t>
            </w:r>
          </w:p>
        </w:tc>
      </w:tr>
      <w:tr w:rsidR="002B1E13" w:rsidRPr="002B1E13" w14:paraId="309ACE42" w14:textId="77777777">
        <w:tc>
          <w:tcPr>
            <w:tcW w:w="784" w:type="dxa"/>
          </w:tcPr>
          <w:p w14:paraId="134A3E8D" w14:textId="77777777" w:rsidR="002B1E13" w:rsidRPr="002B1E13" w:rsidRDefault="002B1E13" w:rsidP="00552A0A">
            <w:r w:rsidRPr="002B1E13">
              <w:t>11</w:t>
            </w:r>
          </w:p>
        </w:tc>
        <w:tc>
          <w:tcPr>
            <w:tcW w:w="784" w:type="dxa"/>
          </w:tcPr>
          <w:p w14:paraId="224E7141" w14:textId="77777777" w:rsidR="002B1E13" w:rsidRPr="002B1E13" w:rsidRDefault="002B1E13" w:rsidP="00552A0A">
            <w:r w:rsidRPr="002B1E13">
              <w:t>Transit Hub</w:t>
            </w:r>
          </w:p>
        </w:tc>
        <w:tc>
          <w:tcPr>
            <w:tcW w:w="784" w:type="dxa"/>
          </w:tcPr>
          <w:p w14:paraId="365B8FC6" w14:textId="77777777" w:rsidR="002B1E13" w:rsidRPr="002B1E13" w:rsidRDefault="002B1E13" w:rsidP="00552A0A">
            <w:r w:rsidRPr="002B1E13">
              <w:t>0.25</w:t>
            </w:r>
          </w:p>
        </w:tc>
        <w:tc>
          <w:tcPr>
            <w:tcW w:w="784" w:type="dxa"/>
          </w:tcPr>
          <w:p w14:paraId="71A76B81" w14:textId="77777777" w:rsidR="002B1E13" w:rsidRPr="002B1E13" w:rsidRDefault="002B1E13" w:rsidP="00552A0A">
            <w:r w:rsidRPr="002B1E13">
              <w:t>0.52</w:t>
            </w:r>
          </w:p>
        </w:tc>
        <w:tc>
          <w:tcPr>
            <w:tcW w:w="784" w:type="dxa"/>
          </w:tcPr>
          <w:p w14:paraId="3ED42621" w14:textId="77777777" w:rsidR="002B1E13" w:rsidRPr="002B1E13" w:rsidRDefault="002B1E13" w:rsidP="00552A0A">
            <w:r w:rsidRPr="002B1E13">
              <w:t>0.49</w:t>
            </w:r>
          </w:p>
        </w:tc>
        <w:tc>
          <w:tcPr>
            <w:tcW w:w="785" w:type="dxa"/>
          </w:tcPr>
          <w:p w14:paraId="6BC799FA" w14:textId="77777777" w:rsidR="002B1E13" w:rsidRPr="002B1E13" w:rsidRDefault="002B1E13" w:rsidP="00552A0A">
            <w:r w:rsidRPr="002B1E13">
              <w:t>0.21</w:t>
            </w:r>
          </w:p>
        </w:tc>
        <w:tc>
          <w:tcPr>
            <w:tcW w:w="785" w:type="dxa"/>
          </w:tcPr>
          <w:p w14:paraId="636AEB6D" w14:textId="77777777" w:rsidR="002B1E13" w:rsidRPr="002B1E13" w:rsidRDefault="002B1E13" w:rsidP="00552A0A">
            <w:r w:rsidRPr="002B1E13">
              <w:t>0.38</w:t>
            </w:r>
          </w:p>
        </w:tc>
        <w:tc>
          <w:tcPr>
            <w:tcW w:w="785" w:type="dxa"/>
          </w:tcPr>
          <w:p w14:paraId="17D6AC1C" w14:textId="77777777" w:rsidR="002B1E13" w:rsidRPr="002B1E13" w:rsidRDefault="002B1E13" w:rsidP="00552A0A">
            <w:r w:rsidRPr="002B1E13">
              <w:t>1.00</w:t>
            </w:r>
          </w:p>
        </w:tc>
        <w:tc>
          <w:tcPr>
            <w:tcW w:w="785" w:type="dxa"/>
          </w:tcPr>
          <w:p w14:paraId="21957D26" w14:textId="77777777" w:rsidR="002B1E13" w:rsidRPr="002B1E13" w:rsidRDefault="002B1E13" w:rsidP="00552A0A">
            <w:r w:rsidRPr="002B1E13">
              <w:t>-0.304508</w:t>
            </w:r>
          </w:p>
        </w:tc>
        <w:tc>
          <w:tcPr>
            <w:tcW w:w="785" w:type="dxa"/>
          </w:tcPr>
          <w:p w14:paraId="7EEEDF83" w14:textId="77777777" w:rsidR="002B1E13" w:rsidRPr="002B1E13" w:rsidRDefault="002B1E13" w:rsidP="00552A0A">
            <w:r w:rsidRPr="002B1E13">
              <w:t>-0.039262</w:t>
            </w:r>
          </w:p>
        </w:tc>
        <w:tc>
          <w:tcPr>
            <w:tcW w:w="785" w:type="dxa"/>
          </w:tcPr>
          <w:p w14:paraId="2D019416" w14:textId="77777777" w:rsidR="002B1E13" w:rsidRPr="002B1E13" w:rsidRDefault="002B1E13" w:rsidP="00552A0A">
            <w:r w:rsidRPr="002B1E13">
              <w:t>C2</w:t>
            </w:r>
          </w:p>
        </w:tc>
      </w:tr>
      <w:tr w:rsidR="002B1E13" w:rsidRPr="002B1E13" w14:paraId="30E72D5C" w14:textId="77777777">
        <w:tc>
          <w:tcPr>
            <w:tcW w:w="784" w:type="dxa"/>
          </w:tcPr>
          <w:p w14:paraId="3DE791A5" w14:textId="77777777" w:rsidR="002B1E13" w:rsidRPr="002B1E13" w:rsidRDefault="002B1E13" w:rsidP="00552A0A">
            <w:r w:rsidRPr="002B1E13">
              <w:t>12</w:t>
            </w:r>
          </w:p>
        </w:tc>
        <w:tc>
          <w:tcPr>
            <w:tcW w:w="784" w:type="dxa"/>
          </w:tcPr>
          <w:p w14:paraId="77CB2E58" w14:textId="77777777" w:rsidR="002B1E13" w:rsidRPr="002B1E13" w:rsidRDefault="002B1E13" w:rsidP="00552A0A">
            <w:r w:rsidRPr="002B1E13">
              <w:t>Mixed-use</w:t>
            </w:r>
          </w:p>
        </w:tc>
        <w:tc>
          <w:tcPr>
            <w:tcW w:w="784" w:type="dxa"/>
          </w:tcPr>
          <w:p w14:paraId="48BDEA24" w14:textId="77777777" w:rsidR="002B1E13" w:rsidRPr="002B1E13" w:rsidRDefault="002B1E13" w:rsidP="00552A0A">
            <w:r w:rsidRPr="002B1E13">
              <w:t>0.51</w:t>
            </w:r>
          </w:p>
        </w:tc>
        <w:tc>
          <w:tcPr>
            <w:tcW w:w="784" w:type="dxa"/>
          </w:tcPr>
          <w:p w14:paraId="38CC50CD" w14:textId="77777777" w:rsidR="002B1E13" w:rsidRPr="002B1E13" w:rsidRDefault="002B1E13" w:rsidP="00552A0A">
            <w:r w:rsidRPr="002B1E13">
              <w:t>0.58</w:t>
            </w:r>
          </w:p>
        </w:tc>
        <w:tc>
          <w:tcPr>
            <w:tcW w:w="784" w:type="dxa"/>
          </w:tcPr>
          <w:p w14:paraId="1144ADA1" w14:textId="77777777" w:rsidR="002B1E13" w:rsidRPr="002B1E13" w:rsidRDefault="002B1E13" w:rsidP="00552A0A">
            <w:r w:rsidRPr="002B1E13">
              <w:t>0.50</w:t>
            </w:r>
          </w:p>
        </w:tc>
        <w:tc>
          <w:tcPr>
            <w:tcW w:w="785" w:type="dxa"/>
          </w:tcPr>
          <w:p w14:paraId="12C5B536" w14:textId="77777777" w:rsidR="002B1E13" w:rsidRPr="002B1E13" w:rsidRDefault="002B1E13" w:rsidP="00552A0A">
            <w:r w:rsidRPr="002B1E13">
              <w:t>0.41</w:t>
            </w:r>
          </w:p>
        </w:tc>
        <w:tc>
          <w:tcPr>
            <w:tcW w:w="785" w:type="dxa"/>
          </w:tcPr>
          <w:p w14:paraId="45C5832D" w14:textId="77777777" w:rsidR="002B1E13" w:rsidRPr="002B1E13" w:rsidRDefault="002B1E13" w:rsidP="00552A0A">
            <w:r w:rsidRPr="002B1E13">
              <w:t>0.43</w:t>
            </w:r>
          </w:p>
        </w:tc>
        <w:tc>
          <w:tcPr>
            <w:tcW w:w="785" w:type="dxa"/>
          </w:tcPr>
          <w:p w14:paraId="454635C8" w14:textId="77777777" w:rsidR="002B1E13" w:rsidRPr="002B1E13" w:rsidRDefault="002B1E13" w:rsidP="00552A0A">
            <w:r w:rsidRPr="002B1E13">
              <w:t>0.60</w:t>
            </w:r>
          </w:p>
        </w:tc>
        <w:tc>
          <w:tcPr>
            <w:tcW w:w="785" w:type="dxa"/>
          </w:tcPr>
          <w:p w14:paraId="318A0ABB" w14:textId="77777777" w:rsidR="002B1E13" w:rsidRPr="002B1E13" w:rsidRDefault="002B1E13" w:rsidP="00552A0A">
            <w:r w:rsidRPr="002B1E13">
              <w:t>0.044502</w:t>
            </w:r>
          </w:p>
        </w:tc>
        <w:tc>
          <w:tcPr>
            <w:tcW w:w="785" w:type="dxa"/>
          </w:tcPr>
          <w:p w14:paraId="17CA6FF1" w14:textId="77777777" w:rsidR="002B1E13" w:rsidRPr="002B1E13" w:rsidRDefault="002B1E13" w:rsidP="00552A0A">
            <w:r w:rsidRPr="002B1E13">
              <w:t>-0.005744</w:t>
            </w:r>
          </w:p>
        </w:tc>
        <w:tc>
          <w:tcPr>
            <w:tcW w:w="785" w:type="dxa"/>
          </w:tcPr>
          <w:p w14:paraId="4C353961" w14:textId="77777777" w:rsidR="002B1E13" w:rsidRPr="002B1E13" w:rsidRDefault="002B1E13" w:rsidP="00552A0A">
            <w:r w:rsidRPr="002B1E13">
              <w:t>C1</w:t>
            </w:r>
          </w:p>
        </w:tc>
      </w:tr>
      <w:tr w:rsidR="002B1E13" w:rsidRPr="002B1E13" w14:paraId="3612AEF9" w14:textId="77777777">
        <w:tc>
          <w:tcPr>
            <w:tcW w:w="784" w:type="dxa"/>
          </w:tcPr>
          <w:p w14:paraId="2FC3E436" w14:textId="77777777" w:rsidR="002B1E13" w:rsidRPr="002B1E13" w:rsidRDefault="002B1E13" w:rsidP="00552A0A">
            <w:r w:rsidRPr="002B1E13">
              <w:t>13</w:t>
            </w:r>
          </w:p>
        </w:tc>
        <w:tc>
          <w:tcPr>
            <w:tcW w:w="784" w:type="dxa"/>
          </w:tcPr>
          <w:p w14:paraId="0916B187" w14:textId="77777777" w:rsidR="002B1E13" w:rsidRPr="002B1E13" w:rsidRDefault="002B1E13" w:rsidP="00552A0A">
            <w:r w:rsidRPr="002B1E13">
              <w:t>CBD</w:t>
            </w:r>
          </w:p>
        </w:tc>
        <w:tc>
          <w:tcPr>
            <w:tcW w:w="784" w:type="dxa"/>
          </w:tcPr>
          <w:p w14:paraId="46A54D94" w14:textId="77777777" w:rsidR="002B1E13" w:rsidRPr="002B1E13" w:rsidRDefault="002B1E13" w:rsidP="00552A0A">
            <w:r w:rsidRPr="002B1E13">
              <w:t>0.11</w:t>
            </w:r>
          </w:p>
        </w:tc>
        <w:tc>
          <w:tcPr>
            <w:tcW w:w="784" w:type="dxa"/>
          </w:tcPr>
          <w:p w14:paraId="4E9DEFD2" w14:textId="77777777" w:rsidR="002B1E13" w:rsidRPr="002B1E13" w:rsidRDefault="002B1E13" w:rsidP="00552A0A">
            <w:r w:rsidRPr="002B1E13">
              <w:t>0.78</w:t>
            </w:r>
          </w:p>
        </w:tc>
        <w:tc>
          <w:tcPr>
            <w:tcW w:w="784" w:type="dxa"/>
          </w:tcPr>
          <w:p w14:paraId="1C0628F4" w14:textId="77777777" w:rsidR="002B1E13" w:rsidRPr="002B1E13" w:rsidRDefault="002B1E13" w:rsidP="00552A0A">
            <w:r w:rsidRPr="002B1E13">
              <w:t>0.85</w:t>
            </w:r>
          </w:p>
        </w:tc>
        <w:tc>
          <w:tcPr>
            <w:tcW w:w="785" w:type="dxa"/>
          </w:tcPr>
          <w:p w14:paraId="335DCE11" w14:textId="77777777" w:rsidR="002B1E13" w:rsidRPr="002B1E13" w:rsidRDefault="002B1E13" w:rsidP="00552A0A">
            <w:r w:rsidRPr="002B1E13">
              <w:t>0.12</w:t>
            </w:r>
          </w:p>
        </w:tc>
        <w:tc>
          <w:tcPr>
            <w:tcW w:w="785" w:type="dxa"/>
          </w:tcPr>
          <w:p w14:paraId="30B72936" w14:textId="77777777" w:rsidR="002B1E13" w:rsidRPr="002B1E13" w:rsidRDefault="002B1E13" w:rsidP="00552A0A">
            <w:r w:rsidRPr="002B1E13">
              <w:t>0.29</w:t>
            </w:r>
          </w:p>
        </w:tc>
        <w:tc>
          <w:tcPr>
            <w:tcW w:w="785" w:type="dxa"/>
          </w:tcPr>
          <w:p w14:paraId="7DB4B795" w14:textId="77777777" w:rsidR="002B1E13" w:rsidRPr="002B1E13" w:rsidRDefault="002B1E13" w:rsidP="00552A0A">
            <w:r w:rsidRPr="002B1E13">
              <w:t>0.85</w:t>
            </w:r>
          </w:p>
        </w:tc>
        <w:tc>
          <w:tcPr>
            <w:tcW w:w="785" w:type="dxa"/>
          </w:tcPr>
          <w:p w14:paraId="18F3CD76" w14:textId="77777777" w:rsidR="002B1E13" w:rsidRPr="002B1E13" w:rsidRDefault="002B1E13" w:rsidP="00552A0A">
            <w:r w:rsidRPr="002B1E13">
              <w:t>-0.582164</w:t>
            </w:r>
          </w:p>
        </w:tc>
        <w:tc>
          <w:tcPr>
            <w:tcW w:w="785" w:type="dxa"/>
          </w:tcPr>
          <w:p w14:paraId="5C1DE4EF" w14:textId="77777777" w:rsidR="002B1E13" w:rsidRPr="002B1E13" w:rsidRDefault="002B1E13" w:rsidP="00552A0A">
            <w:r w:rsidRPr="002B1E13">
              <w:t>-0.179502</w:t>
            </w:r>
          </w:p>
        </w:tc>
        <w:tc>
          <w:tcPr>
            <w:tcW w:w="785" w:type="dxa"/>
          </w:tcPr>
          <w:p w14:paraId="01E48017" w14:textId="77777777" w:rsidR="002B1E13" w:rsidRPr="002B1E13" w:rsidRDefault="002B1E13" w:rsidP="00552A0A">
            <w:r w:rsidRPr="002B1E13">
              <w:t>C2</w:t>
            </w:r>
          </w:p>
        </w:tc>
      </w:tr>
      <w:tr w:rsidR="002B1E13" w:rsidRPr="002B1E13" w14:paraId="5101D152" w14:textId="77777777">
        <w:tc>
          <w:tcPr>
            <w:tcW w:w="784" w:type="dxa"/>
          </w:tcPr>
          <w:p w14:paraId="05CF5E47" w14:textId="77777777" w:rsidR="002B1E13" w:rsidRPr="002B1E13" w:rsidRDefault="002B1E13" w:rsidP="00552A0A">
            <w:r w:rsidRPr="002B1E13">
              <w:t>14</w:t>
            </w:r>
          </w:p>
        </w:tc>
        <w:tc>
          <w:tcPr>
            <w:tcW w:w="784" w:type="dxa"/>
          </w:tcPr>
          <w:p w14:paraId="7F608FC6" w14:textId="77777777" w:rsidR="002B1E13" w:rsidRPr="002B1E13" w:rsidRDefault="002B1E13" w:rsidP="00552A0A">
            <w:r w:rsidRPr="002B1E13">
              <w:t>Residential</w:t>
            </w:r>
          </w:p>
        </w:tc>
        <w:tc>
          <w:tcPr>
            <w:tcW w:w="784" w:type="dxa"/>
          </w:tcPr>
          <w:p w14:paraId="367891CC" w14:textId="77777777" w:rsidR="002B1E13" w:rsidRPr="002B1E13" w:rsidRDefault="002B1E13" w:rsidP="00552A0A">
            <w:r w:rsidRPr="002B1E13">
              <w:t>0.87</w:t>
            </w:r>
          </w:p>
        </w:tc>
        <w:tc>
          <w:tcPr>
            <w:tcW w:w="784" w:type="dxa"/>
          </w:tcPr>
          <w:p w14:paraId="4A7E041E" w14:textId="77777777" w:rsidR="002B1E13" w:rsidRPr="002B1E13" w:rsidRDefault="002B1E13" w:rsidP="00552A0A">
            <w:r w:rsidRPr="002B1E13">
              <w:t>0.24</w:t>
            </w:r>
          </w:p>
        </w:tc>
        <w:tc>
          <w:tcPr>
            <w:tcW w:w="784" w:type="dxa"/>
          </w:tcPr>
          <w:p w14:paraId="5F70D7E6" w14:textId="77777777" w:rsidR="002B1E13" w:rsidRPr="002B1E13" w:rsidRDefault="002B1E13" w:rsidP="00552A0A">
            <w:r w:rsidRPr="002B1E13">
              <w:t>0.20</w:t>
            </w:r>
          </w:p>
        </w:tc>
        <w:tc>
          <w:tcPr>
            <w:tcW w:w="785" w:type="dxa"/>
          </w:tcPr>
          <w:p w14:paraId="07178D11" w14:textId="77777777" w:rsidR="002B1E13" w:rsidRPr="002B1E13" w:rsidRDefault="002B1E13" w:rsidP="00552A0A">
            <w:r w:rsidRPr="002B1E13">
              <w:t>0.12</w:t>
            </w:r>
          </w:p>
        </w:tc>
        <w:tc>
          <w:tcPr>
            <w:tcW w:w="785" w:type="dxa"/>
          </w:tcPr>
          <w:p w14:paraId="2D8B77FB" w14:textId="77777777" w:rsidR="002B1E13" w:rsidRPr="002B1E13" w:rsidRDefault="002B1E13" w:rsidP="00552A0A">
            <w:r w:rsidRPr="002B1E13">
              <w:t>0.14</w:t>
            </w:r>
          </w:p>
        </w:tc>
        <w:tc>
          <w:tcPr>
            <w:tcW w:w="785" w:type="dxa"/>
          </w:tcPr>
          <w:p w14:paraId="5A869181" w14:textId="77777777" w:rsidR="002B1E13" w:rsidRPr="002B1E13" w:rsidRDefault="002B1E13" w:rsidP="00552A0A">
            <w:r w:rsidRPr="002B1E13">
              <w:t>0.36</w:t>
            </w:r>
          </w:p>
        </w:tc>
        <w:tc>
          <w:tcPr>
            <w:tcW w:w="785" w:type="dxa"/>
          </w:tcPr>
          <w:p w14:paraId="7788D9FA" w14:textId="77777777" w:rsidR="002B1E13" w:rsidRPr="002B1E13" w:rsidRDefault="002B1E13" w:rsidP="00552A0A">
            <w:r w:rsidRPr="002B1E13">
              <w:t>0.546007</w:t>
            </w:r>
          </w:p>
        </w:tc>
        <w:tc>
          <w:tcPr>
            <w:tcW w:w="785" w:type="dxa"/>
          </w:tcPr>
          <w:p w14:paraId="581F3D09" w14:textId="77777777" w:rsidR="002B1E13" w:rsidRPr="002B1E13" w:rsidRDefault="002B1E13" w:rsidP="00552A0A">
            <w:r w:rsidRPr="002B1E13">
              <w:t>-0.440964</w:t>
            </w:r>
          </w:p>
        </w:tc>
        <w:tc>
          <w:tcPr>
            <w:tcW w:w="785" w:type="dxa"/>
          </w:tcPr>
          <w:p w14:paraId="41756DCB" w14:textId="77777777" w:rsidR="002B1E13" w:rsidRPr="002B1E13" w:rsidRDefault="002B1E13" w:rsidP="00552A0A">
            <w:r w:rsidRPr="002B1E13">
              <w:t>C3</w:t>
            </w:r>
          </w:p>
        </w:tc>
      </w:tr>
      <w:tr w:rsidR="002B1E13" w:rsidRPr="002B1E13" w14:paraId="144E8B33" w14:textId="77777777">
        <w:tc>
          <w:tcPr>
            <w:tcW w:w="784" w:type="dxa"/>
          </w:tcPr>
          <w:p w14:paraId="4DC8290E" w14:textId="77777777" w:rsidR="002B1E13" w:rsidRPr="002B1E13" w:rsidRDefault="002B1E13" w:rsidP="00552A0A">
            <w:r w:rsidRPr="002B1E13">
              <w:t>15</w:t>
            </w:r>
          </w:p>
        </w:tc>
        <w:tc>
          <w:tcPr>
            <w:tcW w:w="784" w:type="dxa"/>
          </w:tcPr>
          <w:p w14:paraId="12DBD801" w14:textId="77777777" w:rsidR="002B1E13" w:rsidRPr="002B1E13" w:rsidRDefault="002B1E13" w:rsidP="00552A0A">
            <w:r w:rsidRPr="002B1E13">
              <w:t>University</w:t>
            </w:r>
          </w:p>
        </w:tc>
        <w:tc>
          <w:tcPr>
            <w:tcW w:w="784" w:type="dxa"/>
          </w:tcPr>
          <w:p w14:paraId="16FA50A5" w14:textId="77777777" w:rsidR="002B1E13" w:rsidRPr="002B1E13" w:rsidRDefault="002B1E13" w:rsidP="00552A0A">
            <w:r w:rsidRPr="002B1E13">
              <w:t>0.32</w:t>
            </w:r>
          </w:p>
        </w:tc>
        <w:tc>
          <w:tcPr>
            <w:tcW w:w="784" w:type="dxa"/>
          </w:tcPr>
          <w:p w14:paraId="1BF478D9" w14:textId="77777777" w:rsidR="002B1E13" w:rsidRPr="002B1E13" w:rsidRDefault="002B1E13" w:rsidP="00552A0A">
            <w:r w:rsidRPr="002B1E13">
              <w:t>0.34</w:t>
            </w:r>
          </w:p>
        </w:tc>
        <w:tc>
          <w:tcPr>
            <w:tcW w:w="784" w:type="dxa"/>
          </w:tcPr>
          <w:p w14:paraId="0CCCEB6F" w14:textId="77777777" w:rsidR="002B1E13" w:rsidRPr="002B1E13" w:rsidRDefault="002B1E13" w:rsidP="00552A0A">
            <w:r w:rsidRPr="002B1E13">
              <w:t>0.31</w:t>
            </w:r>
          </w:p>
        </w:tc>
        <w:tc>
          <w:tcPr>
            <w:tcW w:w="785" w:type="dxa"/>
          </w:tcPr>
          <w:p w14:paraId="2C70C98E" w14:textId="77777777" w:rsidR="002B1E13" w:rsidRPr="002B1E13" w:rsidRDefault="002B1E13" w:rsidP="00552A0A">
            <w:r w:rsidRPr="002B1E13">
              <w:t>0.98</w:t>
            </w:r>
          </w:p>
        </w:tc>
        <w:tc>
          <w:tcPr>
            <w:tcW w:w="785" w:type="dxa"/>
          </w:tcPr>
          <w:p w14:paraId="7DF12A51" w14:textId="77777777" w:rsidR="002B1E13" w:rsidRPr="002B1E13" w:rsidRDefault="002B1E13" w:rsidP="00552A0A">
            <w:r w:rsidRPr="002B1E13">
              <w:t>0.30</w:t>
            </w:r>
          </w:p>
        </w:tc>
        <w:tc>
          <w:tcPr>
            <w:tcW w:w="785" w:type="dxa"/>
          </w:tcPr>
          <w:p w14:paraId="27F16E8C" w14:textId="77777777" w:rsidR="002B1E13" w:rsidRPr="002B1E13" w:rsidRDefault="002B1E13" w:rsidP="00552A0A">
            <w:r w:rsidRPr="002B1E13">
              <w:t>0.51</w:t>
            </w:r>
          </w:p>
        </w:tc>
        <w:tc>
          <w:tcPr>
            <w:tcW w:w="785" w:type="dxa"/>
          </w:tcPr>
          <w:p w14:paraId="742AB3EB" w14:textId="77777777" w:rsidR="002B1E13" w:rsidRPr="002B1E13" w:rsidRDefault="002B1E13" w:rsidP="00552A0A">
            <w:r w:rsidRPr="002B1E13">
              <w:t>0.426947</w:t>
            </w:r>
          </w:p>
        </w:tc>
        <w:tc>
          <w:tcPr>
            <w:tcW w:w="785" w:type="dxa"/>
          </w:tcPr>
          <w:p w14:paraId="25452E04" w14:textId="77777777" w:rsidR="002B1E13" w:rsidRPr="002B1E13" w:rsidRDefault="002B1E13" w:rsidP="00552A0A">
            <w:r w:rsidRPr="002B1E13">
              <w:t>0.372642</w:t>
            </w:r>
          </w:p>
        </w:tc>
        <w:tc>
          <w:tcPr>
            <w:tcW w:w="785" w:type="dxa"/>
          </w:tcPr>
          <w:p w14:paraId="6A031BCE" w14:textId="77777777" w:rsidR="002B1E13" w:rsidRPr="002B1E13" w:rsidRDefault="002B1E13" w:rsidP="00552A0A">
            <w:r w:rsidRPr="002B1E13">
              <w:t>C4</w:t>
            </w:r>
          </w:p>
        </w:tc>
      </w:tr>
      <w:tr w:rsidR="002B1E13" w:rsidRPr="002B1E13" w14:paraId="1573242A" w14:textId="77777777">
        <w:tc>
          <w:tcPr>
            <w:tcW w:w="784" w:type="dxa"/>
          </w:tcPr>
          <w:p w14:paraId="243EE371" w14:textId="77777777" w:rsidR="002B1E13" w:rsidRPr="002B1E13" w:rsidRDefault="002B1E13" w:rsidP="00552A0A">
            <w:r w:rsidRPr="002B1E13">
              <w:t>16</w:t>
            </w:r>
          </w:p>
        </w:tc>
        <w:tc>
          <w:tcPr>
            <w:tcW w:w="784" w:type="dxa"/>
          </w:tcPr>
          <w:p w14:paraId="1BA83D92" w14:textId="77777777" w:rsidR="002B1E13" w:rsidRPr="002B1E13" w:rsidRDefault="002B1E13" w:rsidP="00552A0A">
            <w:r w:rsidRPr="002B1E13">
              <w:t>Tourist</w:t>
            </w:r>
          </w:p>
        </w:tc>
        <w:tc>
          <w:tcPr>
            <w:tcW w:w="784" w:type="dxa"/>
          </w:tcPr>
          <w:p w14:paraId="204EC383" w14:textId="77777777" w:rsidR="002B1E13" w:rsidRPr="002B1E13" w:rsidRDefault="002B1E13" w:rsidP="00552A0A">
            <w:r w:rsidRPr="002B1E13">
              <w:t>0.23</w:t>
            </w:r>
          </w:p>
        </w:tc>
        <w:tc>
          <w:tcPr>
            <w:tcW w:w="784" w:type="dxa"/>
          </w:tcPr>
          <w:p w14:paraId="08AF3848" w14:textId="77777777" w:rsidR="002B1E13" w:rsidRPr="002B1E13" w:rsidRDefault="002B1E13" w:rsidP="00552A0A">
            <w:r w:rsidRPr="002B1E13">
              <w:t>0.50</w:t>
            </w:r>
          </w:p>
        </w:tc>
        <w:tc>
          <w:tcPr>
            <w:tcW w:w="784" w:type="dxa"/>
          </w:tcPr>
          <w:p w14:paraId="450EE4C4" w14:textId="77777777" w:rsidR="002B1E13" w:rsidRPr="002B1E13" w:rsidRDefault="002B1E13" w:rsidP="00552A0A">
            <w:r w:rsidRPr="002B1E13">
              <w:t>0.31</w:t>
            </w:r>
          </w:p>
        </w:tc>
        <w:tc>
          <w:tcPr>
            <w:tcW w:w="785" w:type="dxa"/>
          </w:tcPr>
          <w:p w14:paraId="676B1F66" w14:textId="77777777" w:rsidR="002B1E13" w:rsidRPr="002B1E13" w:rsidRDefault="002B1E13" w:rsidP="00552A0A">
            <w:r w:rsidRPr="002B1E13">
              <w:t>0.18</w:t>
            </w:r>
          </w:p>
        </w:tc>
        <w:tc>
          <w:tcPr>
            <w:tcW w:w="785" w:type="dxa"/>
          </w:tcPr>
          <w:p w14:paraId="13A070FC" w14:textId="77777777" w:rsidR="002B1E13" w:rsidRPr="002B1E13" w:rsidRDefault="002B1E13" w:rsidP="00552A0A">
            <w:r w:rsidRPr="002B1E13">
              <w:t>0.95</w:t>
            </w:r>
          </w:p>
        </w:tc>
        <w:tc>
          <w:tcPr>
            <w:tcW w:w="785" w:type="dxa"/>
          </w:tcPr>
          <w:p w14:paraId="0D1B40BA" w14:textId="77777777" w:rsidR="002B1E13" w:rsidRPr="002B1E13" w:rsidRDefault="002B1E13" w:rsidP="00552A0A">
            <w:r w:rsidRPr="002B1E13">
              <w:t>0.67</w:t>
            </w:r>
          </w:p>
        </w:tc>
        <w:tc>
          <w:tcPr>
            <w:tcW w:w="785" w:type="dxa"/>
          </w:tcPr>
          <w:p w14:paraId="698ED67E" w14:textId="77777777" w:rsidR="002B1E13" w:rsidRPr="002B1E13" w:rsidRDefault="002B1E13" w:rsidP="00552A0A">
            <w:r w:rsidRPr="002B1E13">
              <w:t>-0.200821</w:t>
            </w:r>
          </w:p>
        </w:tc>
        <w:tc>
          <w:tcPr>
            <w:tcW w:w="785" w:type="dxa"/>
          </w:tcPr>
          <w:p w14:paraId="27C77F16" w14:textId="77777777" w:rsidR="002B1E13" w:rsidRPr="002B1E13" w:rsidRDefault="002B1E13" w:rsidP="00552A0A">
            <w:r w:rsidRPr="002B1E13">
              <w:t>0.364376</w:t>
            </w:r>
          </w:p>
        </w:tc>
        <w:tc>
          <w:tcPr>
            <w:tcW w:w="785" w:type="dxa"/>
          </w:tcPr>
          <w:p w14:paraId="2B632445" w14:textId="77777777" w:rsidR="002B1E13" w:rsidRPr="002B1E13" w:rsidRDefault="002B1E13" w:rsidP="00552A0A">
            <w:r w:rsidRPr="002B1E13">
              <w:t>C5</w:t>
            </w:r>
          </w:p>
        </w:tc>
      </w:tr>
      <w:tr w:rsidR="002B1E13" w:rsidRPr="002B1E13" w14:paraId="0BA9B6D2" w14:textId="77777777">
        <w:tc>
          <w:tcPr>
            <w:tcW w:w="784" w:type="dxa"/>
          </w:tcPr>
          <w:p w14:paraId="7D3F2277" w14:textId="77777777" w:rsidR="002B1E13" w:rsidRPr="002B1E13" w:rsidRDefault="002B1E13" w:rsidP="00552A0A">
            <w:r w:rsidRPr="002B1E13">
              <w:t>17</w:t>
            </w:r>
          </w:p>
        </w:tc>
        <w:tc>
          <w:tcPr>
            <w:tcW w:w="784" w:type="dxa"/>
          </w:tcPr>
          <w:p w14:paraId="7A1A2CCF" w14:textId="77777777" w:rsidR="002B1E13" w:rsidRPr="002B1E13" w:rsidRDefault="002B1E13" w:rsidP="00552A0A">
            <w:r w:rsidRPr="002B1E13">
              <w:t>Transit Hub</w:t>
            </w:r>
          </w:p>
        </w:tc>
        <w:tc>
          <w:tcPr>
            <w:tcW w:w="784" w:type="dxa"/>
          </w:tcPr>
          <w:p w14:paraId="5935EB85" w14:textId="77777777" w:rsidR="002B1E13" w:rsidRPr="002B1E13" w:rsidRDefault="002B1E13" w:rsidP="00552A0A">
            <w:r w:rsidRPr="002B1E13">
              <w:t>0.28</w:t>
            </w:r>
          </w:p>
        </w:tc>
        <w:tc>
          <w:tcPr>
            <w:tcW w:w="784" w:type="dxa"/>
          </w:tcPr>
          <w:p w14:paraId="049943EF" w14:textId="77777777" w:rsidR="002B1E13" w:rsidRPr="002B1E13" w:rsidRDefault="002B1E13" w:rsidP="00552A0A">
            <w:r w:rsidRPr="002B1E13">
              <w:t>0.55</w:t>
            </w:r>
          </w:p>
        </w:tc>
        <w:tc>
          <w:tcPr>
            <w:tcW w:w="784" w:type="dxa"/>
          </w:tcPr>
          <w:p w14:paraId="06CFC98C" w14:textId="77777777" w:rsidR="002B1E13" w:rsidRPr="002B1E13" w:rsidRDefault="002B1E13" w:rsidP="00552A0A">
            <w:r w:rsidRPr="002B1E13">
              <w:t>0.52</w:t>
            </w:r>
          </w:p>
        </w:tc>
        <w:tc>
          <w:tcPr>
            <w:tcW w:w="785" w:type="dxa"/>
          </w:tcPr>
          <w:p w14:paraId="6C73A94B" w14:textId="77777777" w:rsidR="002B1E13" w:rsidRPr="002B1E13" w:rsidRDefault="002B1E13" w:rsidP="00552A0A">
            <w:r w:rsidRPr="002B1E13">
              <w:t>0.24</w:t>
            </w:r>
          </w:p>
        </w:tc>
        <w:tc>
          <w:tcPr>
            <w:tcW w:w="785" w:type="dxa"/>
          </w:tcPr>
          <w:p w14:paraId="2C328D3F" w14:textId="77777777" w:rsidR="002B1E13" w:rsidRPr="002B1E13" w:rsidRDefault="002B1E13" w:rsidP="00552A0A">
            <w:r w:rsidRPr="002B1E13">
              <w:t>0.30</w:t>
            </w:r>
          </w:p>
        </w:tc>
        <w:tc>
          <w:tcPr>
            <w:tcW w:w="785" w:type="dxa"/>
          </w:tcPr>
          <w:p w14:paraId="2A616C0D" w14:textId="77777777" w:rsidR="002B1E13" w:rsidRPr="002B1E13" w:rsidRDefault="002B1E13" w:rsidP="00552A0A">
            <w:r w:rsidRPr="002B1E13">
              <w:t>0.92</w:t>
            </w:r>
          </w:p>
        </w:tc>
        <w:tc>
          <w:tcPr>
            <w:tcW w:w="785" w:type="dxa"/>
          </w:tcPr>
          <w:p w14:paraId="767AF11B" w14:textId="77777777" w:rsidR="002B1E13" w:rsidRPr="002B1E13" w:rsidRDefault="002B1E13" w:rsidP="00552A0A">
            <w:r w:rsidRPr="002B1E13">
              <w:t>-0.250567</w:t>
            </w:r>
          </w:p>
        </w:tc>
        <w:tc>
          <w:tcPr>
            <w:tcW w:w="785" w:type="dxa"/>
          </w:tcPr>
          <w:p w14:paraId="65809676" w14:textId="77777777" w:rsidR="002B1E13" w:rsidRPr="002B1E13" w:rsidRDefault="002B1E13" w:rsidP="00552A0A">
            <w:r w:rsidRPr="002B1E13">
              <w:t>-0.094705</w:t>
            </w:r>
          </w:p>
        </w:tc>
        <w:tc>
          <w:tcPr>
            <w:tcW w:w="785" w:type="dxa"/>
          </w:tcPr>
          <w:p w14:paraId="11191E3D" w14:textId="77777777" w:rsidR="002B1E13" w:rsidRPr="002B1E13" w:rsidRDefault="002B1E13" w:rsidP="00552A0A">
            <w:r w:rsidRPr="002B1E13">
              <w:t>C2</w:t>
            </w:r>
          </w:p>
        </w:tc>
      </w:tr>
      <w:tr w:rsidR="002B1E13" w:rsidRPr="002B1E13" w14:paraId="7F432098" w14:textId="77777777">
        <w:tc>
          <w:tcPr>
            <w:tcW w:w="784" w:type="dxa"/>
          </w:tcPr>
          <w:p w14:paraId="08D753A9" w14:textId="77777777" w:rsidR="002B1E13" w:rsidRPr="002B1E13" w:rsidRDefault="002B1E13" w:rsidP="00552A0A">
            <w:r w:rsidRPr="002B1E13">
              <w:t>18</w:t>
            </w:r>
          </w:p>
        </w:tc>
        <w:tc>
          <w:tcPr>
            <w:tcW w:w="784" w:type="dxa"/>
          </w:tcPr>
          <w:p w14:paraId="47B124CE" w14:textId="77777777" w:rsidR="002B1E13" w:rsidRPr="002B1E13" w:rsidRDefault="002B1E13" w:rsidP="00552A0A">
            <w:r w:rsidRPr="002B1E13">
              <w:t>Mixed-use</w:t>
            </w:r>
          </w:p>
        </w:tc>
        <w:tc>
          <w:tcPr>
            <w:tcW w:w="784" w:type="dxa"/>
          </w:tcPr>
          <w:p w14:paraId="71DDC554" w14:textId="77777777" w:rsidR="002B1E13" w:rsidRPr="002B1E13" w:rsidRDefault="002B1E13" w:rsidP="00552A0A">
            <w:r w:rsidRPr="002B1E13">
              <w:t>0.54</w:t>
            </w:r>
          </w:p>
        </w:tc>
        <w:tc>
          <w:tcPr>
            <w:tcW w:w="784" w:type="dxa"/>
          </w:tcPr>
          <w:p w14:paraId="63E82731" w14:textId="77777777" w:rsidR="002B1E13" w:rsidRPr="002B1E13" w:rsidRDefault="002B1E13" w:rsidP="00552A0A">
            <w:r w:rsidRPr="002B1E13">
              <w:t>0.50</w:t>
            </w:r>
          </w:p>
        </w:tc>
        <w:tc>
          <w:tcPr>
            <w:tcW w:w="784" w:type="dxa"/>
          </w:tcPr>
          <w:p w14:paraId="5C34706B" w14:textId="77777777" w:rsidR="002B1E13" w:rsidRPr="002B1E13" w:rsidRDefault="002B1E13" w:rsidP="00552A0A">
            <w:r w:rsidRPr="002B1E13">
              <w:t>0.42</w:t>
            </w:r>
          </w:p>
        </w:tc>
        <w:tc>
          <w:tcPr>
            <w:tcW w:w="785" w:type="dxa"/>
          </w:tcPr>
          <w:p w14:paraId="62C9AF1B" w14:textId="77777777" w:rsidR="002B1E13" w:rsidRPr="002B1E13" w:rsidRDefault="002B1E13" w:rsidP="00552A0A">
            <w:r w:rsidRPr="002B1E13">
              <w:t>0.44</w:t>
            </w:r>
          </w:p>
        </w:tc>
        <w:tc>
          <w:tcPr>
            <w:tcW w:w="785" w:type="dxa"/>
          </w:tcPr>
          <w:p w14:paraId="6E4F90C6" w14:textId="77777777" w:rsidR="002B1E13" w:rsidRPr="002B1E13" w:rsidRDefault="002B1E13" w:rsidP="00552A0A">
            <w:r w:rsidRPr="002B1E13">
              <w:t>0.46</w:t>
            </w:r>
          </w:p>
        </w:tc>
        <w:tc>
          <w:tcPr>
            <w:tcW w:w="785" w:type="dxa"/>
          </w:tcPr>
          <w:p w14:paraId="7D71E055" w14:textId="77777777" w:rsidR="002B1E13" w:rsidRPr="002B1E13" w:rsidRDefault="002B1E13" w:rsidP="00552A0A">
            <w:r w:rsidRPr="002B1E13">
              <w:t>0.63</w:t>
            </w:r>
          </w:p>
        </w:tc>
        <w:tc>
          <w:tcPr>
            <w:tcW w:w="785" w:type="dxa"/>
          </w:tcPr>
          <w:p w14:paraId="14B80602" w14:textId="77777777" w:rsidR="002B1E13" w:rsidRPr="002B1E13" w:rsidRDefault="002B1E13" w:rsidP="00552A0A">
            <w:r w:rsidRPr="002B1E13">
              <w:t>0.118516</w:t>
            </w:r>
          </w:p>
        </w:tc>
        <w:tc>
          <w:tcPr>
            <w:tcW w:w="785" w:type="dxa"/>
          </w:tcPr>
          <w:p w14:paraId="72CB2835" w14:textId="77777777" w:rsidR="002B1E13" w:rsidRPr="002B1E13" w:rsidRDefault="002B1E13" w:rsidP="00552A0A">
            <w:r w:rsidRPr="002B1E13">
              <w:t>0.039038</w:t>
            </w:r>
          </w:p>
        </w:tc>
        <w:tc>
          <w:tcPr>
            <w:tcW w:w="785" w:type="dxa"/>
          </w:tcPr>
          <w:p w14:paraId="76D25CE8" w14:textId="77777777" w:rsidR="002B1E13" w:rsidRPr="002B1E13" w:rsidRDefault="002B1E13" w:rsidP="00552A0A">
            <w:r w:rsidRPr="002B1E13">
              <w:t>C1</w:t>
            </w:r>
          </w:p>
        </w:tc>
      </w:tr>
      <w:tr w:rsidR="002B1E13" w:rsidRPr="002B1E13" w14:paraId="52CE0086" w14:textId="77777777">
        <w:tc>
          <w:tcPr>
            <w:tcW w:w="784" w:type="dxa"/>
          </w:tcPr>
          <w:p w14:paraId="4D467236" w14:textId="77777777" w:rsidR="002B1E13" w:rsidRPr="002B1E13" w:rsidRDefault="002B1E13" w:rsidP="00552A0A">
            <w:r w:rsidRPr="002B1E13">
              <w:t>19</w:t>
            </w:r>
          </w:p>
        </w:tc>
        <w:tc>
          <w:tcPr>
            <w:tcW w:w="784" w:type="dxa"/>
          </w:tcPr>
          <w:p w14:paraId="2298595C" w14:textId="77777777" w:rsidR="002B1E13" w:rsidRPr="002B1E13" w:rsidRDefault="002B1E13" w:rsidP="00552A0A">
            <w:r w:rsidRPr="002B1E13">
              <w:t>CBD</w:t>
            </w:r>
          </w:p>
        </w:tc>
        <w:tc>
          <w:tcPr>
            <w:tcW w:w="784" w:type="dxa"/>
          </w:tcPr>
          <w:p w14:paraId="49A8ECCC" w14:textId="77777777" w:rsidR="002B1E13" w:rsidRPr="002B1E13" w:rsidRDefault="002B1E13" w:rsidP="00552A0A">
            <w:r w:rsidRPr="002B1E13">
              <w:t>0.14</w:t>
            </w:r>
          </w:p>
        </w:tc>
        <w:tc>
          <w:tcPr>
            <w:tcW w:w="784" w:type="dxa"/>
          </w:tcPr>
          <w:p w14:paraId="709127CC" w14:textId="77777777" w:rsidR="002B1E13" w:rsidRPr="002B1E13" w:rsidRDefault="002B1E13" w:rsidP="00552A0A">
            <w:r w:rsidRPr="002B1E13">
              <w:t>0.81</w:t>
            </w:r>
          </w:p>
        </w:tc>
        <w:tc>
          <w:tcPr>
            <w:tcW w:w="784" w:type="dxa"/>
          </w:tcPr>
          <w:p w14:paraId="0BB0A736" w14:textId="77777777" w:rsidR="002B1E13" w:rsidRPr="002B1E13" w:rsidRDefault="002B1E13" w:rsidP="00552A0A">
            <w:r w:rsidRPr="002B1E13">
              <w:t>0.88</w:t>
            </w:r>
          </w:p>
        </w:tc>
        <w:tc>
          <w:tcPr>
            <w:tcW w:w="785" w:type="dxa"/>
          </w:tcPr>
          <w:p w14:paraId="130B7DE3" w14:textId="77777777" w:rsidR="002B1E13" w:rsidRPr="002B1E13" w:rsidRDefault="002B1E13" w:rsidP="00552A0A">
            <w:r w:rsidRPr="002B1E13">
              <w:t>0.15</w:t>
            </w:r>
          </w:p>
        </w:tc>
        <w:tc>
          <w:tcPr>
            <w:tcW w:w="785" w:type="dxa"/>
          </w:tcPr>
          <w:p w14:paraId="3AE93AF1" w14:textId="77777777" w:rsidR="002B1E13" w:rsidRPr="002B1E13" w:rsidRDefault="002B1E13" w:rsidP="00552A0A">
            <w:r w:rsidRPr="002B1E13">
              <w:t>0.21</w:t>
            </w:r>
          </w:p>
        </w:tc>
        <w:tc>
          <w:tcPr>
            <w:tcW w:w="785" w:type="dxa"/>
          </w:tcPr>
          <w:p w14:paraId="20870259" w14:textId="77777777" w:rsidR="002B1E13" w:rsidRPr="002B1E13" w:rsidRDefault="002B1E13" w:rsidP="00552A0A">
            <w:r w:rsidRPr="002B1E13">
              <w:t>0.88</w:t>
            </w:r>
          </w:p>
        </w:tc>
        <w:tc>
          <w:tcPr>
            <w:tcW w:w="785" w:type="dxa"/>
          </w:tcPr>
          <w:p w14:paraId="7671DF27" w14:textId="77777777" w:rsidR="002B1E13" w:rsidRPr="002B1E13" w:rsidRDefault="002B1E13" w:rsidP="00552A0A">
            <w:r w:rsidRPr="002B1E13">
              <w:t>-0.579620</w:t>
            </w:r>
          </w:p>
        </w:tc>
        <w:tc>
          <w:tcPr>
            <w:tcW w:w="785" w:type="dxa"/>
          </w:tcPr>
          <w:p w14:paraId="098ADEAC" w14:textId="77777777" w:rsidR="002B1E13" w:rsidRPr="002B1E13" w:rsidRDefault="002B1E13" w:rsidP="00552A0A">
            <w:r w:rsidRPr="002B1E13">
              <w:t>-0.234709</w:t>
            </w:r>
          </w:p>
        </w:tc>
        <w:tc>
          <w:tcPr>
            <w:tcW w:w="785" w:type="dxa"/>
          </w:tcPr>
          <w:p w14:paraId="2F8D1792" w14:textId="77777777" w:rsidR="002B1E13" w:rsidRPr="002B1E13" w:rsidRDefault="002B1E13" w:rsidP="00552A0A">
            <w:r w:rsidRPr="002B1E13">
              <w:t>C2</w:t>
            </w:r>
          </w:p>
        </w:tc>
      </w:tr>
      <w:tr w:rsidR="002B1E13" w:rsidRPr="002B1E13" w14:paraId="46756E8B" w14:textId="77777777">
        <w:tc>
          <w:tcPr>
            <w:tcW w:w="784" w:type="dxa"/>
          </w:tcPr>
          <w:p w14:paraId="43F6EF45" w14:textId="77777777" w:rsidR="002B1E13" w:rsidRPr="002B1E13" w:rsidRDefault="002B1E13" w:rsidP="00552A0A">
            <w:r w:rsidRPr="002B1E13">
              <w:lastRenderedPageBreak/>
              <w:t>20</w:t>
            </w:r>
          </w:p>
        </w:tc>
        <w:tc>
          <w:tcPr>
            <w:tcW w:w="784" w:type="dxa"/>
          </w:tcPr>
          <w:p w14:paraId="7345F4B1" w14:textId="77777777" w:rsidR="002B1E13" w:rsidRPr="002B1E13" w:rsidRDefault="002B1E13" w:rsidP="00552A0A">
            <w:r w:rsidRPr="002B1E13">
              <w:t>Residential</w:t>
            </w:r>
          </w:p>
        </w:tc>
        <w:tc>
          <w:tcPr>
            <w:tcW w:w="784" w:type="dxa"/>
          </w:tcPr>
          <w:p w14:paraId="5DC92734" w14:textId="77777777" w:rsidR="002B1E13" w:rsidRPr="002B1E13" w:rsidRDefault="002B1E13" w:rsidP="00552A0A">
            <w:r w:rsidRPr="002B1E13">
              <w:t>0.90</w:t>
            </w:r>
          </w:p>
        </w:tc>
        <w:tc>
          <w:tcPr>
            <w:tcW w:w="784" w:type="dxa"/>
          </w:tcPr>
          <w:p w14:paraId="08F1EE4E" w14:textId="77777777" w:rsidR="002B1E13" w:rsidRPr="002B1E13" w:rsidRDefault="002B1E13" w:rsidP="00552A0A">
            <w:r w:rsidRPr="002B1E13">
              <w:t>0.16</w:t>
            </w:r>
          </w:p>
        </w:tc>
        <w:tc>
          <w:tcPr>
            <w:tcW w:w="784" w:type="dxa"/>
          </w:tcPr>
          <w:p w14:paraId="444FD5D7" w14:textId="77777777" w:rsidR="002B1E13" w:rsidRPr="002B1E13" w:rsidRDefault="002B1E13" w:rsidP="00552A0A">
            <w:r w:rsidRPr="002B1E13">
              <w:t>0.23</w:t>
            </w:r>
          </w:p>
        </w:tc>
        <w:tc>
          <w:tcPr>
            <w:tcW w:w="785" w:type="dxa"/>
          </w:tcPr>
          <w:p w14:paraId="45CB7917" w14:textId="77777777" w:rsidR="002B1E13" w:rsidRPr="002B1E13" w:rsidRDefault="002B1E13" w:rsidP="00552A0A">
            <w:r w:rsidRPr="002B1E13">
              <w:t>0.15</w:t>
            </w:r>
          </w:p>
        </w:tc>
        <w:tc>
          <w:tcPr>
            <w:tcW w:w="785" w:type="dxa"/>
          </w:tcPr>
          <w:p w14:paraId="29F134FC" w14:textId="77777777" w:rsidR="002B1E13" w:rsidRPr="002B1E13" w:rsidRDefault="002B1E13" w:rsidP="00552A0A">
            <w:r w:rsidRPr="002B1E13">
              <w:t>0.17</w:t>
            </w:r>
          </w:p>
        </w:tc>
        <w:tc>
          <w:tcPr>
            <w:tcW w:w="785" w:type="dxa"/>
          </w:tcPr>
          <w:p w14:paraId="258A61EB" w14:textId="77777777" w:rsidR="002B1E13" w:rsidRPr="002B1E13" w:rsidRDefault="002B1E13" w:rsidP="00552A0A">
            <w:r w:rsidRPr="002B1E13">
              <w:t>0.39</w:t>
            </w:r>
          </w:p>
        </w:tc>
        <w:tc>
          <w:tcPr>
            <w:tcW w:w="785" w:type="dxa"/>
          </w:tcPr>
          <w:p w14:paraId="48DB3AF4" w14:textId="77777777" w:rsidR="002B1E13" w:rsidRPr="002B1E13" w:rsidRDefault="002B1E13" w:rsidP="00552A0A">
            <w:r w:rsidRPr="002B1E13">
              <w:t>0.572956</w:t>
            </w:r>
          </w:p>
        </w:tc>
        <w:tc>
          <w:tcPr>
            <w:tcW w:w="785" w:type="dxa"/>
          </w:tcPr>
          <w:p w14:paraId="1D718087" w14:textId="77777777" w:rsidR="002B1E13" w:rsidRPr="002B1E13" w:rsidRDefault="002B1E13" w:rsidP="00552A0A">
            <w:r w:rsidRPr="002B1E13">
              <w:t>-0.420360</w:t>
            </w:r>
          </w:p>
        </w:tc>
        <w:tc>
          <w:tcPr>
            <w:tcW w:w="785" w:type="dxa"/>
          </w:tcPr>
          <w:p w14:paraId="265C8560" w14:textId="77777777" w:rsidR="002B1E13" w:rsidRPr="002B1E13" w:rsidRDefault="002B1E13" w:rsidP="00552A0A">
            <w:r w:rsidRPr="002B1E13">
              <w:t>C3</w:t>
            </w:r>
          </w:p>
        </w:tc>
      </w:tr>
      <w:tr w:rsidR="002B1E13" w:rsidRPr="002B1E13" w14:paraId="7DAE0B83" w14:textId="77777777">
        <w:tc>
          <w:tcPr>
            <w:tcW w:w="784" w:type="dxa"/>
          </w:tcPr>
          <w:p w14:paraId="221EACF4" w14:textId="77777777" w:rsidR="002B1E13" w:rsidRPr="002B1E13" w:rsidRDefault="002B1E13" w:rsidP="00552A0A">
            <w:r w:rsidRPr="002B1E13">
              <w:t>21</w:t>
            </w:r>
          </w:p>
        </w:tc>
        <w:tc>
          <w:tcPr>
            <w:tcW w:w="784" w:type="dxa"/>
          </w:tcPr>
          <w:p w14:paraId="0DDDDA0C" w14:textId="77777777" w:rsidR="002B1E13" w:rsidRPr="002B1E13" w:rsidRDefault="002B1E13" w:rsidP="00552A0A">
            <w:r w:rsidRPr="002B1E13">
              <w:t>University</w:t>
            </w:r>
          </w:p>
        </w:tc>
        <w:tc>
          <w:tcPr>
            <w:tcW w:w="784" w:type="dxa"/>
          </w:tcPr>
          <w:p w14:paraId="1302A3D4" w14:textId="77777777" w:rsidR="002B1E13" w:rsidRPr="002B1E13" w:rsidRDefault="002B1E13" w:rsidP="00552A0A">
            <w:r w:rsidRPr="002B1E13">
              <w:t>0.35</w:t>
            </w:r>
          </w:p>
        </w:tc>
        <w:tc>
          <w:tcPr>
            <w:tcW w:w="784" w:type="dxa"/>
          </w:tcPr>
          <w:p w14:paraId="6753A899" w14:textId="77777777" w:rsidR="002B1E13" w:rsidRPr="002B1E13" w:rsidRDefault="002B1E13" w:rsidP="00552A0A">
            <w:r w:rsidRPr="002B1E13">
              <w:t>0.37</w:t>
            </w:r>
          </w:p>
        </w:tc>
        <w:tc>
          <w:tcPr>
            <w:tcW w:w="784" w:type="dxa"/>
          </w:tcPr>
          <w:p w14:paraId="0F77D259" w14:textId="77777777" w:rsidR="002B1E13" w:rsidRPr="002B1E13" w:rsidRDefault="002B1E13" w:rsidP="00552A0A">
            <w:r w:rsidRPr="002B1E13">
              <w:t>0.34</w:t>
            </w:r>
          </w:p>
        </w:tc>
        <w:tc>
          <w:tcPr>
            <w:tcW w:w="785" w:type="dxa"/>
          </w:tcPr>
          <w:p w14:paraId="02CD4EDE" w14:textId="77777777" w:rsidR="002B1E13" w:rsidRPr="002B1E13" w:rsidRDefault="002B1E13" w:rsidP="00552A0A">
            <w:r w:rsidRPr="002B1E13">
              <w:t>0.90</w:t>
            </w:r>
          </w:p>
        </w:tc>
        <w:tc>
          <w:tcPr>
            <w:tcW w:w="785" w:type="dxa"/>
          </w:tcPr>
          <w:p w14:paraId="19574669" w14:textId="77777777" w:rsidR="002B1E13" w:rsidRPr="002B1E13" w:rsidRDefault="002B1E13" w:rsidP="00552A0A">
            <w:r w:rsidRPr="002B1E13">
              <w:t>0.22</w:t>
            </w:r>
          </w:p>
        </w:tc>
        <w:tc>
          <w:tcPr>
            <w:tcW w:w="785" w:type="dxa"/>
          </w:tcPr>
          <w:p w14:paraId="4434E09F" w14:textId="77777777" w:rsidR="002B1E13" w:rsidRPr="002B1E13" w:rsidRDefault="002B1E13" w:rsidP="00552A0A">
            <w:r w:rsidRPr="002B1E13">
              <w:t>0.54</w:t>
            </w:r>
          </w:p>
        </w:tc>
        <w:tc>
          <w:tcPr>
            <w:tcW w:w="785" w:type="dxa"/>
          </w:tcPr>
          <w:p w14:paraId="3B9A0044" w14:textId="77777777" w:rsidR="002B1E13" w:rsidRPr="002B1E13" w:rsidRDefault="002B1E13" w:rsidP="00552A0A">
            <w:r w:rsidRPr="002B1E13">
              <w:t>0.386659</w:t>
            </w:r>
          </w:p>
        </w:tc>
        <w:tc>
          <w:tcPr>
            <w:tcW w:w="785" w:type="dxa"/>
          </w:tcPr>
          <w:p w14:paraId="1E08F5A4" w14:textId="77777777" w:rsidR="002B1E13" w:rsidRPr="002B1E13" w:rsidRDefault="002B1E13" w:rsidP="00552A0A">
            <w:r w:rsidRPr="002B1E13">
              <w:t>0.253244</w:t>
            </w:r>
          </w:p>
        </w:tc>
        <w:tc>
          <w:tcPr>
            <w:tcW w:w="785" w:type="dxa"/>
          </w:tcPr>
          <w:p w14:paraId="58C44C40" w14:textId="77777777" w:rsidR="002B1E13" w:rsidRPr="002B1E13" w:rsidRDefault="002B1E13" w:rsidP="00552A0A">
            <w:r w:rsidRPr="002B1E13">
              <w:t>C4</w:t>
            </w:r>
          </w:p>
        </w:tc>
      </w:tr>
      <w:tr w:rsidR="002B1E13" w:rsidRPr="002B1E13" w14:paraId="593ED384" w14:textId="77777777">
        <w:tc>
          <w:tcPr>
            <w:tcW w:w="784" w:type="dxa"/>
          </w:tcPr>
          <w:p w14:paraId="18FC9FBF" w14:textId="77777777" w:rsidR="002B1E13" w:rsidRPr="002B1E13" w:rsidRDefault="002B1E13" w:rsidP="00552A0A">
            <w:r w:rsidRPr="002B1E13">
              <w:t>22</w:t>
            </w:r>
          </w:p>
        </w:tc>
        <w:tc>
          <w:tcPr>
            <w:tcW w:w="784" w:type="dxa"/>
          </w:tcPr>
          <w:p w14:paraId="2E891F4E" w14:textId="77777777" w:rsidR="002B1E13" w:rsidRPr="002B1E13" w:rsidRDefault="002B1E13" w:rsidP="00552A0A">
            <w:r w:rsidRPr="002B1E13">
              <w:t>Tourist</w:t>
            </w:r>
          </w:p>
        </w:tc>
        <w:tc>
          <w:tcPr>
            <w:tcW w:w="784" w:type="dxa"/>
          </w:tcPr>
          <w:p w14:paraId="5D82C0A9" w14:textId="77777777" w:rsidR="002B1E13" w:rsidRPr="002B1E13" w:rsidRDefault="002B1E13" w:rsidP="00552A0A">
            <w:r w:rsidRPr="002B1E13">
              <w:t>0.15</w:t>
            </w:r>
          </w:p>
        </w:tc>
        <w:tc>
          <w:tcPr>
            <w:tcW w:w="784" w:type="dxa"/>
          </w:tcPr>
          <w:p w14:paraId="7C25FE9D" w14:textId="77777777" w:rsidR="002B1E13" w:rsidRPr="002B1E13" w:rsidRDefault="002B1E13" w:rsidP="00552A0A">
            <w:r w:rsidRPr="002B1E13">
              <w:t>0.42</w:t>
            </w:r>
          </w:p>
        </w:tc>
        <w:tc>
          <w:tcPr>
            <w:tcW w:w="784" w:type="dxa"/>
          </w:tcPr>
          <w:p w14:paraId="58A5CA77" w14:textId="77777777" w:rsidR="002B1E13" w:rsidRPr="002B1E13" w:rsidRDefault="002B1E13" w:rsidP="00552A0A">
            <w:r w:rsidRPr="002B1E13">
              <w:t>0.34</w:t>
            </w:r>
          </w:p>
        </w:tc>
        <w:tc>
          <w:tcPr>
            <w:tcW w:w="785" w:type="dxa"/>
          </w:tcPr>
          <w:p w14:paraId="6B5513C4" w14:textId="77777777" w:rsidR="002B1E13" w:rsidRPr="002B1E13" w:rsidRDefault="002B1E13" w:rsidP="00552A0A">
            <w:r w:rsidRPr="002B1E13">
              <w:t>0.21</w:t>
            </w:r>
          </w:p>
        </w:tc>
        <w:tc>
          <w:tcPr>
            <w:tcW w:w="785" w:type="dxa"/>
          </w:tcPr>
          <w:p w14:paraId="39E42C8E" w14:textId="77777777" w:rsidR="002B1E13" w:rsidRPr="002B1E13" w:rsidRDefault="002B1E13" w:rsidP="00552A0A">
            <w:r w:rsidRPr="002B1E13">
              <w:t>0.98</w:t>
            </w:r>
          </w:p>
        </w:tc>
        <w:tc>
          <w:tcPr>
            <w:tcW w:w="785" w:type="dxa"/>
          </w:tcPr>
          <w:p w14:paraId="018E2239" w14:textId="77777777" w:rsidR="002B1E13" w:rsidRPr="002B1E13" w:rsidRDefault="002B1E13" w:rsidP="00552A0A">
            <w:r w:rsidRPr="002B1E13">
              <w:t>0.70</w:t>
            </w:r>
          </w:p>
        </w:tc>
        <w:tc>
          <w:tcPr>
            <w:tcW w:w="785" w:type="dxa"/>
          </w:tcPr>
          <w:p w14:paraId="44C3A7FE" w14:textId="77777777" w:rsidR="002B1E13" w:rsidRPr="002B1E13" w:rsidRDefault="002B1E13" w:rsidP="00552A0A">
            <w:r w:rsidRPr="002B1E13">
              <w:t>-0.226322</w:t>
            </w:r>
          </w:p>
        </w:tc>
        <w:tc>
          <w:tcPr>
            <w:tcW w:w="785" w:type="dxa"/>
          </w:tcPr>
          <w:p w14:paraId="21109976" w14:textId="77777777" w:rsidR="002B1E13" w:rsidRPr="002B1E13" w:rsidRDefault="002B1E13" w:rsidP="00552A0A">
            <w:r w:rsidRPr="002B1E13">
              <w:t>0.431850</w:t>
            </w:r>
          </w:p>
        </w:tc>
        <w:tc>
          <w:tcPr>
            <w:tcW w:w="785" w:type="dxa"/>
          </w:tcPr>
          <w:p w14:paraId="14DC0F2C" w14:textId="77777777" w:rsidR="002B1E13" w:rsidRPr="002B1E13" w:rsidRDefault="002B1E13" w:rsidP="00552A0A">
            <w:r w:rsidRPr="002B1E13">
              <w:t>C5</w:t>
            </w:r>
          </w:p>
        </w:tc>
      </w:tr>
      <w:tr w:rsidR="002B1E13" w:rsidRPr="002B1E13" w14:paraId="05C222F5" w14:textId="77777777">
        <w:tc>
          <w:tcPr>
            <w:tcW w:w="784" w:type="dxa"/>
          </w:tcPr>
          <w:p w14:paraId="5A454232" w14:textId="77777777" w:rsidR="002B1E13" w:rsidRPr="002B1E13" w:rsidRDefault="002B1E13" w:rsidP="00552A0A">
            <w:r w:rsidRPr="002B1E13">
              <w:t>23</w:t>
            </w:r>
          </w:p>
        </w:tc>
        <w:tc>
          <w:tcPr>
            <w:tcW w:w="784" w:type="dxa"/>
          </w:tcPr>
          <w:p w14:paraId="2E0970CD" w14:textId="77777777" w:rsidR="002B1E13" w:rsidRPr="002B1E13" w:rsidRDefault="002B1E13" w:rsidP="00552A0A">
            <w:r w:rsidRPr="002B1E13">
              <w:t>Transit Hub</w:t>
            </w:r>
          </w:p>
        </w:tc>
        <w:tc>
          <w:tcPr>
            <w:tcW w:w="784" w:type="dxa"/>
          </w:tcPr>
          <w:p w14:paraId="3B392CE2" w14:textId="77777777" w:rsidR="002B1E13" w:rsidRPr="002B1E13" w:rsidRDefault="002B1E13" w:rsidP="00552A0A">
            <w:r w:rsidRPr="002B1E13">
              <w:t>0.31</w:t>
            </w:r>
          </w:p>
        </w:tc>
        <w:tc>
          <w:tcPr>
            <w:tcW w:w="784" w:type="dxa"/>
          </w:tcPr>
          <w:p w14:paraId="1B7BADB9" w14:textId="77777777" w:rsidR="002B1E13" w:rsidRPr="002B1E13" w:rsidRDefault="002B1E13" w:rsidP="00552A0A">
            <w:r w:rsidRPr="002B1E13">
              <w:t>0.58</w:t>
            </w:r>
          </w:p>
        </w:tc>
        <w:tc>
          <w:tcPr>
            <w:tcW w:w="784" w:type="dxa"/>
          </w:tcPr>
          <w:p w14:paraId="72C460F4" w14:textId="77777777" w:rsidR="002B1E13" w:rsidRPr="002B1E13" w:rsidRDefault="002B1E13" w:rsidP="00552A0A">
            <w:r w:rsidRPr="002B1E13">
              <w:t>0.55</w:t>
            </w:r>
          </w:p>
        </w:tc>
        <w:tc>
          <w:tcPr>
            <w:tcW w:w="785" w:type="dxa"/>
          </w:tcPr>
          <w:p w14:paraId="72C86D2B" w14:textId="77777777" w:rsidR="002B1E13" w:rsidRPr="002B1E13" w:rsidRDefault="002B1E13" w:rsidP="00552A0A">
            <w:r w:rsidRPr="002B1E13">
              <w:t>0.16</w:t>
            </w:r>
          </w:p>
        </w:tc>
        <w:tc>
          <w:tcPr>
            <w:tcW w:w="785" w:type="dxa"/>
          </w:tcPr>
          <w:p w14:paraId="0E1106A1" w14:textId="77777777" w:rsidR="002B1E13" w:rsidRPr="002B1E13" w:rsidRDefault="002B1E13" w:rsidP="00552A0A">
            <w:r w:rsidRPr="002B1E13">
              <w:t>0.33</w:t>
            </w:r>
          </w:p>
        </w:tc>
        <w:tc>
          <w:tcPr>
            <w:tcW w:w="785" w:type="dxa"/>
          </w:tcPr>
          <w:p w14:paraId="3E3819A4" w14:textId="77777777" w:rsidR="002B1E13" w:rsidRPr="002B1E13" w:rsidRDefault="002B1E13" w:rsidP="00552A0A">
            <w:r w:rsidRPr="002B1E13">
              <w:t>0.95</w:t>
            </w:r>
          </w:p>
        </w:tc>
        <w:tc>
          <w:tcPr>
            <w:tcW w:w="785" w:type="dxa"/>
          </w:tcPr>
          <w:p w14:paraId="093C898A" w14:textId="77777777" w:rsidR="002B1E13" w:rsidRPr="002B1E13" w:rsidRDefault="002B1E13" w:rsidP="00552A0A">
            <w:r w:rsidRPr="002B1E13">
              <w:t>-0.313003</w:t>
            </w:r>
          </w:p>
        </w:tc>
        <w:tc>
          <w:tcPr>
            <w:tcW w:w="785" w:type="dxa"/>
          </w:tcPr>
          <w:p w14:paraId="72752841" w14:textId="77777777" w:rsidR="002B1E13" w:rsidRPr="002B1E13" w:rsidRDefault="002B1E13" w:rsidP="00552A0A">
            <w:r w:rsidRPr="002B1E13">
              <w:t>-0.142106</w:t>
            </w:r>
          </w:p>
        </w:tc>
        <w:tc>
          <w:tcPr>
            <w:tcW w:w="785" w:type="dxa"/>
          </w:tcPr>
          <w:p w14:paraId="13963D80" w14:textId="77777777" w:rsidR="002B1E13" w:rsidRPr="002B1E13" w:rsidRDefault="002B1E13" w:rsidP="00552A0A">
            <w:r w:rsidRPr="002B1E13">
              <w:t>C2</w:t>
            </w:r>
          </w:p>
        </w:tc>
      </w:tr>
      <w:tr w:rsidR="002B1E13" w:rsidRPr="002B1E13" w14:paraId="6C17DC34" w14:textId="77777777">
        <w:tc>
          <w:tcPr>
            <w:tcW w:w="784" w:type="dxa"/>
          </w:tcPr>
          <w:p w14:paraId="03C3C11D" w14:textId="77777777" w:rsidR="002B1E13" w:rsidRPr="002B1E13" w:rsidRDefault="002B1E13" w:rsidP="00552A0A">
            <w:r w:rsidRPr="002B1E13">
              <w:t>24</w:t>
            </w:r>
          </w:p>
        </w:tc>
        <w:tc>
          <w:tcPr>
            <w:tcW w:w="784" w:type="dxa"/>
          </w:tcPr>
          <w:p w14:paraId="07D41A2E" w14:textId="77777777" w:rsidR="002B1E13" w:rsidRPr="002B1E13" w:rsidRDefault="002B1E13" w:rsidP="00552A0A">
            <w:r w:rsidRPr="002B1E13">
              <w:t>Mixed-use</w:t>
            </w:r>
          </w:p>
        </w:tc>
        <w:tc>
          <w:tcPr>
            <w:tcW w:w="784" w:type="dxa"/>
          </w:tcPr>
          <w:p w14:paraId="6EFD035E" w14:textId="77777777" w:rsidR="002B1E13" w:rsidRPr="002B1E13" w:rsidRDefault="002B1E13" w:rsidP="00552A0A">
            <w:r w:rsidRPr="002B1E13">
              <w:t>0.46</w:t>
            </w:r>
          </w:p>
        </w:tc>
        <w:tc>
          <w:tcPr>
            <w:tcW w:w="784" w:type="dxa"/>
          </w:tcPr>
          <w:p w14:paraId="7B7710E0" w14:textId="77777777" w:rsidR="002B1E13" w:rsidRPr="002B1E13" w:rsidRDefault="002B1E13" w:rsidP="00552A0A">
            <w:r w:rsidRPr="002B1E13">
              <w:t>0.53</w:t>
            </w:r>
          </w:p>
        </w:tc>
        <w:tc>
          <w:tcPr>
            <w:tcW w:w="784" w:type="dxa"/>
          </w:tcPr>
          <w:p w14:paraId="21CF5897" w14:textId="77777777" w:rsidR="002B1E13" w:rsidRPr="002B1E13" w:rsidRDefault="002B1E13" w:rsidP="00552A0A">
            <w:r w:rsidRPr="002B1E13">
              <w:t>0.45</w:t>
            </w:r>
          </w:p>
        </w:tc>
        <w:tc>
          <w:tcPr>
            <w:tcW w:w="785" w:type="dxa"/>
          </w:tcPr>
          <w:p w14:paraId="2A864C08" w14:textId="77777777" w:rsidR="002B1E13" w:rsidRPr="002B1E13" w:rsidRDefault="002B1E13" w:rsidP="00552A0A">
            <w:r w:rsidRPr="002B1E13">
              <w:t>0.47</w:t>
            </w:r>
          </w:p>
        </w:tc>
        <w:tc>
          <w:tcPr>
            <w:tcW w:w="785" w:type="dxa"/>
          </w:tcPr>
          <w:p w14:paraId="7D1FAB11" w14:textId="77777777" w:rsidR="002B1E13" w:rsidRPr="002B1E13" w:rsidRDefault="002B1E13" w:rsidP="00552A0A">
            <w:r w:rsidRPr="002B1E13">
              <w:t>0.49</w:t>
            </w:r>
          </w:p>
        </w:tc>
        <w:tc>
          <w:tcPr>
            <w:tcW w:w="785" w:type="dxa"/>
          </w:tcPr>
          <w:p w14:paraId="42F2950D" w14:textId="77777777" w:rsidR="002B1E13" w:rsidRPr="002B1E13" w:rsidRDefault="002B1E13" w:rsidP="00552A0A">
            <w:r w:rsidRPr="002B1E13">
              <w:t>0.55</w:t>
            </w:r>
          </w:p>
        </w:tc>
        <w:tc>
          <w:tcPr>
            <w:tcW w:w="785" w:type="dxa"/>
          </w:tcPr>
          <w:p w14:paraId="6F4CE086" w14:textId="77777777" w:rsidR="002B1E13" w:rsidRPr="002B1E13" w:rsidRDefault="002B1E13" w:rsidP="00552A0A">
            <w:r w:rsidRPr="002B1E13">
              <w:t>0.097859</w:t>
            </w:r>
          </w:p>
        </w:tc>
        <w:tc>
          <w:tcPr>
            <w:tcW w:w="785" w:type="dxa"/>
          </w:tcPr>
          <w:p w14:paraId="734E557C" w14:textId="77777777" w:rsidR="002B1E13" w:rsidRPr="002B1E13" w:rsidRDefault="002B1E13" w:rsidP="00552A0A">
            <w:r w:rsidRPr="002B1E13">
              <w:t>0.102460</w:t>
            </w:r>
          </w:p>
        </w:tc>
        <w:tc>
          <w:tcPr>
            <w:tcW w:w="785" w:type="dxa"/>
          </w:tcPr>
          <w:p w14:paraId="1F3269F7" w14:textId="77777777" w:rsidR="002B1E13" w:rsidRPr="002B1E13" w:rsidRDefault="002B1E13" w:rsidP="00552A0A">
            <w:r w:rsidRPr="002B1E13">
              <w:t>C1</w:t>
            </w:r>
          </w:p>
        </w:tc>
      </w:tr>
      <w:tr w:rsidR="002B1E13" w:rsidRPr="002B1E13" w14:paraId="3A5D6440" w14:textId="77777777">
        <w:tc>
          <w:tcPr>
            <w:tcW w:w="784" w:type="dxa"/>
          </w:tcPr>
          <w:p w14:paraId="6A67AEEC" w14:textId="77777777" w:rsidR="002B1E13" w:rsidRPr="002B1E13" w:rsidRDefault="002B1E13" w:rsidP="00552A0A">
            <w:r w:rsidRPr="002B1E13">
              <w:t>25</w:t>
            </w:r>
          </w:p>
        </w:tc>
        <w:tc>
          <w:tcPr>
            <w:tcW w:w="784" w:type="dxa"/>
          </w:tcPr>
          <w:p w14:paraId="26AE93A4" w14:textId="77777777" w:rsidR="002B1E13" w:rsidRPr="002B1E13" w:rsidRDefault="002B1E13" w:rsidP="00552A0A">
            <w:r w:rsidRPr="002B1E13">
              <w:t>CBD</w:t>
            </w:r>
          </w:p>
        </w:tc>
        <w:tc>
          <w:tcPr>
            <w:tcW w:w="784" w:type="dxa"/>
          </w:tcPr>
          <w:p w14:paraId="1262B061" w14:textId="77777777" w:rsidR="002B1E13" w:rsidRPr="002B1E13" w:rsidRDefault="002B1E13" w:rsidP="00552A0A">
            <w:r w:rsidRPr="002B1E13">
              <w:t>0.17</w:t>
            </w:r>
          </w:p>
        </w:tc>
        <w:tc>
          <w:tcPr>
            <w:tcW w:w="784" w:type="dxa"/>
          </w:tcPr>
          <w:p w14:paraId="6F153CBF" w14:textId="77777777" w:rsidR="002B1E13" w:rsidRPr="002B1E13" w:rsidRDefault="002B1E13" w:rsidP="00552A0A">
            <w:r w:rsidRPr="002B1E13">
              <w:t>0.84</w:t>
            </w:r>
          </w:p>
        </w:tc>
        <w:tc>
          <w:tcPr>
            <w:tcW w:w="784" w:type="dxa"/>
          </w:tcPr>
          <w:p w14:paraId="1CC85E7B" w14:textId="77777777" w:rsidR="002B1E13" w:rsidRPr="002B1E13" w:rsidRDefault="002B1E13" w:rsidP="00552A0A">
            <w:r w:rsidRPr="002B1E13">
              <w:t>0.80</w:t>
            </w:r>
          </w:p>
        </w:tc>
        <w:tc>
          <w:tcPr>
            <w:tcW w:w="785" w:type="dxa"/>
          </w:tcPr>
          <w:p w14:paraId="4DDD4829" w14:textId="77777777" w:rsidR="002B1E13" w:rsidRPr="002B1E13" w:rsidRDefault="002B1E13" w:rsidP="00552A0A">
            <w:r w:rsidRPr="002B1E13">
              <w:t>0.07</w:t>
            </w:r>
          </w:p>
        </w:tc>
        <w:tc>
          <w:tcPr>
            <w:tcW w:w="785" w:type="dxa"/>
          </w:tcPr>
          <w:p w14:paraId="3D261E91" w14:textId="77777777" w:rsidR="002B1E13" w:rsidRPr="002B1E13" w:rsidRDefault="002B1E13" w:rsidP="00552A0A">
            <w:r w:rsidRPr="002B1E13">
              <w:t>0.24</w:t>
            </w:r>
          </w:p>
        </w:tc>
        <w:tc>
          <w:tcPr>
            <w:tcW w:w="785" w:type="dxa"/>
          </w:tcPr>
          <w:p w14:paraId="7A6F7A10" w14:textId="77777777" w:rsidR="002B1E13" w:rsidRPr="002B1E13" w:rsidRDefault="002B1E13" w:rsidP="00552A0A">
            <w:r w:rsidRPr="002B1E13">
              <w:t>0.91</w:t>
            </w:r>
          </w:p>
        </w:tc>
        <w:tc>
          <w:tcPr>
            <w:tcW w:w="785" w:type="dxa"/>
          </w:tcPr>
          <w:p w14:paraId="21AAAC67" w14:textId="77777777" w:rsidR="002B1E13" w:rsidRPr="002B1E13" w:rsidRDefault="002B1E13" w:rsidP="00552A0A">
            <w:r w:rsidRPr="002B1E13">
              <w:t>-0.594991</w:t>
            </w:r>
          </w:p>
        </w:tc>
        <w:tc>
          <w:tcPr>
            <w:tcW w:w="785" w:type="dxa"/>
          </w:tcPr>
          <w:p w14:paraId="2BA4B72C" w14:textId="77777777" w:rsidR="002B1E13" w:rsidRPr="002B1E13" w:rsidRDefault="002B1E13" w:rsidP="00552A0A">
            <w:r w:rsidRPr="002B1E13">
              <w:t>-0.257933</w:t>
            </w:r>
          </w:p>
        </w:tc>
        <w:tc>
          <w:tcPr>
            <w:tcW w:w="785" w:type="dxa"/>
          </w:tcPr>
          <w:p w14:paraId="6913DEF6" w14:textId="77777777" w:rsidR="002B1E13" w:rsidRPr="002B1E13" w:rsidRDefault="002B1E13" w:rsidP="00552A0A">
            <w:r w:rsidRPr="002B1E13">
              <w:t>C2</w:t>
            </w:r>
          </w:p>
        </w:tc>
      </w:tr>
      <w:tr w:rsidR="002B1E13" w:rsidRPr="002B1E13" w14:paraId="223CB43B" w14:textId="77777777">
        <w:tc>
          <w:tcPr>
            <w:tcW w:w="784" w:type="dxa"/>
          </w:tcPr>
          <w:p w14:paraId="2BDBBFC5" w14:textId="77777777" w:rsidR="002B1E13" w:rsidRPr="002B1E13" w:rsidRDefault="002B1E13" w:rsidP="00552A0A">
            <w:r w:rsidRPr="002B1E13">
              <w:t>26</w:t>
            </w:r>
          </w:p>
        </w:tc>
        <w:tc>
          <w:tcPr>
            <w:tcW w:w="784" w:type="dxa"/>
          </w:tcPr>
          <w:p w14:paraId="2858BE36" w14:textId="77777777" w:rsidR="002B1E13" w:rsidRPr="002B1E13" w:rsidRDefault="002B1E13" w:rsidP="00552A0A">
            <w:r w:rsidRPr="002B1E13">
              <w:t>Residential</w:t>
            </w:r>
          </w:p>
        </w:tc>
        <w:tc>
          <w:tcPr>
            <w:tcW w:w="784" w:type="dxa"/>
          </w:tcPr>
          <w:p w14:paraId="6F85E8B1" w14:textId="77777777" w:rsidR="002B1E13" w:rsidRPr="002B1E13" w:rsidRDefault="002B1E13" w:rsidP="00552A0A">
            <w:r w:rsidRPr="002B1E13">
              <w:t>0.82</w:t>
            </w:r>
          </w:p>
        </w:tc>
        <w:tc>
          <w:tcPr>
            <w:tcW w:w="784" w:type="dxa"/>
          </w:tcPr>
          <w:p w14:paraId="7F3CCEA6" w14:textId="77777777" w:rsidR="002B1E13" w:rsidRPr="002B1E13" w:rsidRDefault="002B1E13" w:rsidP="00552A0A">
            <w:r w:rsidRPr="002B1E13">
              <w:t>0.19</w:t>
            </w:r>
          </w:p>
        </w:tc>
        <w:tc>
          <w:tcPr>
            <w:tcW w:w="784" w:type="dxa"/>
          </w:tcPr>
          <w:p w14:paraId="5AD0BC5A" w14:textId="77777777" w:rsidR="002B1E13" w:rsidRPr="002B1E13" w:rsidRDefault="002B1E13" w:rsidP="00552A0A">
            <w:r w:rsidRPr="002B1E13">
              <w:t>0.26</w:t>
            </w:r>
          </w:p>
        </w:tc>
        <w:tc>
          <w:tcPr>
            <w:tcW w:w="785" w:type="dxa"/>
          </w:tcPr>
          <w:p w14:paraId="14D6A0E4" w14:textId="77777777" w:rsidR="002B1E13" w:rsidRPr="002B1E13" w:rsidRDefault="002B1E13" w:rsidP="00552A0A">
            <w:r w:rsidRPr="002B1E13">
              <w:t>0.18</w:t>
            </w:r>
          </w:p>
        </w:tc>
        <w:tc>
          <w:tcPr>
            <w:tcW w:w="785" w:type="dxa"/>
          </w:tcPr>
          <w:p w14:paraId="08E6F64A" w14:textId="77777777" w:rsidR="002B1E13" w:rsidRPr="002B1E13" w:rsidRDefault="002B1E13" w:rsidP="00552A0A">
            <w:r w:rsidRPr="002B1E13">
              <w:t>0.20</w:t>
            </w:r>
          </w:p>
        </w:tc>
        <w:tc>
          <w:tcPr>
            <w:tcW w:w="785" w:type="dxa"/>
          </w:tcPr>
          <w:p w14:paraId="1F8335D9" w14:textId="77777777" w:rsidR="002B1E13" w:rsidRPr="002B1E13" w:rsidRDefault="002B1E13" w:rsidP="00552A0A">
            <w:r w:rsidRPr="002B1E13">
              <w:t>0.31</w:t>
            </w:r>
          </w:p>
        </w:tc>
        <w:tc>
          <w:tcPr>
            <w:tcW w:w="785" w:type="dxa"/>
          </w:tcPr>
          <w:p w14:paraId="07B58BD2" w14:textId="77777777" w:rsidR="002B1E13" w:rsidRPr="002B1E13" w:rsidRDefault="002B1E13" w:rsidP="00552A0A">
            <w:r w:rsidRPr="002B1E13">
              <w:t>0.552300</w:t>
            </w:r>
          </w:p>
        </w:tc>
        <w:tc>
          <w:tcPr>
            <w:tcW w:w="785" w:type="dxa"/>
          </w:tcPr>
          <w:p w14:paraId="5AC19D6D" w14:textId="77777777" w:rsidR="002B1E13" w:rsidRPr="002B1E13" w:rsidRDefault="002B1E13" w:rsidP="00552A0A">
            <w:r w:rsidRPr="002B1E13">
              <w:t>-0.356937</w:t>
            </w:r>
          </w:p>
        </w:tc>
        <w:tc>
          <w:tcPr>
            <w:tcW w:w="785" w:type="dxa"/>
          </w:tcPr>
          <w:p w14:paraId="50C149E5" w14:textId="77777777" w:rsidR="002B1E13" w:rsidRPr="002B1E13" w:rsidRDefault="002B1E13" w:rsidP="00552A0A">
            <w:r w:rsidRPr="002B1E13">
              <w:t>C3</w:t>
            </w:r>
          </w:p>
        </w:tc>
      </w:tr>
      <w:tr w:rsidR="002B1E13" w:rsidRPr="002B1E13" w14:paraId="66C12A5D" w14:textId="77777777">
        <w:tc>
          <w:tcPr>
            <w:tcW w:w="784" w:type="dxa"/>
          </w:tcPr>
          <w:p w14:paraId="0DDAED57" w14:textId="77777777" w:rsidR="002B1E13" w:rsidRPr="002B1E13" w:rsidRDefault="002B1E13" w:rsidP="00552A0A">
            <w:r w:rsidRPr="002B1E13">
              <w:t>27</w:t>
            </w:r>
          </w:p>
        </w:tc>
        <w:tc>
          <w:tcPr>
            <w:tcW w:w="784" w:type="dxa"/>
          </w:tcPr>
          <w:p w14:paraId="22CFD509" w14:textId="77777777" w:rsidR="002B1E13" w:rsidRPr="002B1E13" w:rsidRDefault="002B1E13" w:rsidP="00552A0A">
            <w:r w:rsidRPr="002B1E13">
              <w:t>University</w:t>
            </w:r>
          </w:p>
        </w:tc>
        <w:tc>
          <w:tcPr>
            <w:tcW w:w="784" w:type="dxa"/>
          </w:tcPr>
          <w:p w14:paraId="1A2C771D" w14:textId="77777777" w:rsidR="002B1E13" w:rsidRPr="002B1E13" w:rsidRDefault="002B1E13" w:rsidP="00552A0A">
            <w:r w:rsidRPr="002B1E13">
              <w:t>0.38</w:t>
            </w:r>
          </w:p>
        </w:tc>
        <w:tc>
          <w:tcPr>
            <w:tcW w:w="784" w:type="dxa"/>
          </w:tcPr>
          <w:p w14:paraId="36E259E5" w14:textId="77777777" w:rsidR="002B1E13" w:rsidRPr="002B1E13" w:rsidRDefault="002B1E13" w:rsidP="00552A0A">
            <w:r w:rsidRPr="002B1E13">
              <w:t>0.40</w:t>
            </w:r>
          </w:p>
        </w:tc>
        <w:tc>
          <w:tcPr>
            <w:tcW w:w="784" w:type="dxa"/>
          </w:tcPr>
          <w:p w14:paraId="249F6F2C" w14:textId="77777777" w:rsidR="002B1E13" w:rsidRPr="002B1E13" w:rsidRDefault="002B1E13" w:rsidP="00552A0A">
            <w:r w:rsidRPr="002B1E13">
              <w:t>0.26</w:t>
            </w:r>
          </w:p>
        </w:tc>
        <w:tc>
          <w:tcPr>
            <w:tcW w:w="785" w:type="dxa"/>
          </w:tcPr>
          <w:p w14:paraId="1378C1AE" w14:textId="77777777" w:rsidR="002B1E13" w:rsidRPr="002B1E13" w:rsidRDefault="002B1E13" w:rsidP="00552A0A">
            <w:r w:rsidRPr="002B1E13">
              <w:t>0.93</w:t>
            </w:r>
          </w:p>
        </w:tc>
        <w:tc>
          <w:tcPr>
            <w:tcW w:w="785" w:type="dxa"/>
          </w:tcPr>
          <w:p w14:paraId="1AAAE9C2" w14:textId="77777777" w:rsidR="002B1E13" w:rsidRPr="002B1E13" w:rsidRDefault="002B1E13" w:rsidP="00552A0A">
            <w:r w:rsidRPr="002B1E13">
              <w:t>0.25</w:t>
            </w:r>
          </w:p>
        </w:tc>
        <w:tc>
          <w:tcPr>
            <w:tcW w:w="785" w:type="dxa"/>
          </w:tcPr>
          <w:p w14:paraId="29D67E23" w14:textId="77777777" w:rsidR="002B1E13" w:rsidRPr="002B1E13" w:rsidRDefault="002B1E13" w:rsidP="00552A0A">
            <w:r w:rsidRPr="002B1E13">
              <w:t>0.57</w:t>
            </w:r>
          </w:p>
        </w:tc>
        <w:tc>
          <w:tcPr>
            <w:tcW w:w="785" w:type="dxa"/>
          </w:tcPr>
          <w:p w14:paraId="24B1C335" w14:textId="77777777" w:rsidR="002B1E13" w:rsidRPr="002B1E13" w:rsidRDefault="002B1E13" w:rsidP="00552A0A">
            <w:r w:rsidRPr="002B1E13">
              <w:t>0.414120</w:t>
            </w:r>
          </w:p>
        </w:tc>
        <w:tc>
          <w:tcPr>
            <w:tcW w:w="785" w:type="dxa"/>
          </w:tcPr>
          <w:p w14:paraId="529A8E76" w14:textId="77777777" w:rsidR="002B1E13" w:rsidRPr="002B1E13" w:rsidRDefault="002B1E13" w:rsidP="00552A0A">
            <w:r w:rsidRPr="002B1E13">
              <w:t>0.294212</w:t>
            </w:r>
          </w:p>
        </w:tc>
        <w:tc>
          <w:tcPr>
            <w:tcW w:w="785" w:type="dxa"/>
          </w:tcPr>
          <w:p w14:paraId="0E582647" w14:textId="77777777" w:rsidR="002B1E13" w:rsidRPr="002B1E13" w:rsidRDefault="002B1E13" w:rsidP="00552A0A">
            <w:r w:rsidRPr="002B1E13">
              <w:t>C4</w:t>
            </w:r>
          </w:p>
        </w:tc>
      </w:tr>
      <w:tr w:rsidR="002B1E13" w:rsidRPr="002B1E13" w14:paraId="57B2AB6F" w14:textId="77777777">
        <w:tc>
          <w:tcPr>
            <w:tcW w:w="784" w:type="dxa"/>
          </w:tcPr>
          <w:p w14:paraId="1B8310F2" w14:textId="77777777" w:rsidR="002B1E13" w:rsidRPr="002B1E13" w:rsidRDefault="002B1E13" w:rsidP="00552A0A">
            <w:r w:rsidRPr="002B1E13">
              <w:t>28</w:t>
            </w:r>
          </w:p>
        </w:tc>
        <w:tc>
          <w:tcPr>
            <w:tcW w:w="784" w:type="dxa"/>
          </w:tcPr>
          <w:p w14:paraId="0E2DE19E" w14:textId="77777777" w:rsidR="002B1E13" w:rsidRPr="002B1E13" w:rsidRDefault="002B1E13" w:rsidP="00552A0A">
            <w:r w:rsidRPr="002B1E13">
              <w:t>Tourist</w:t>
            </w:r>
          </w:p>
        </w:tc>
        <w:tc>
          <w:tcPr>
            <w:tcW w:w="784" w:type="dxa"/>
          </w:tcPr>
          <w:p w14:paraId="11352BBD" w14:textId="77777777" w:rsidR="002B1E13" w:rsidRPr="002B1E13" w:rsidRDefault="002B1E13" w:rsidP="00552A0A">
            <w:r w:rsidRPr="002B1E13">
              <w:t>0.18</w:t>
            </w:r>
          </w:p>
        </w:tc>
        <w:tc>
          <w:tcPr>
            <w:tcW w:w="784" w:type="dxa"/>
          </w:tcPr>
          <w:p w14:paraId="3FDBB41F" w14:textId="77777777" w:rsidR="002B1E13" w:rsidRPr="002B1E13" w:rsidRDefault="002B1E13" w:rsidP="00552A0A">
            <w:r w:rsidRPr="002B1E13">
              <w:t>0.45</w:t>
            </w:r>
          </w:p>
        </w:tc>
        <w:tc>
          <w:tcPr>
            <w:tcW w:w="784" w:type="dxa"/>
          </w:tcPr>
          <w:p w14:paraId="6A99E785" w14:textId="77777777" w:rsidR="002B1E13" w:rsidRPr="002B1E13" w:rsidRDefault="002B1E13" w:rsidP="00552A0A">
            <w:r w:rsidRPr="002B1E13">
              <w:t>0.37</w:t>
            </w:r>
          </w:p>
        </w:tc>
        <w:tc>
          <w:tcPr>
            <w:tcW w:w="785" w:type="dxa"/>
          </w:tcPr>
          <w:p w14:paraId="2D53C67D" w14:textId="77777777" w:rsidR="002B1E13" w:rsidRPr="002B1E13" w:rsidRDefault="002B1E13" w:rsidP="00552A0A">
            <w:r w:rsidRPr="002B1E13">
              <w:t>0.24</w:t>
            </w:r>
          </w:p>
        </w:tc>
        <w:tc>
          <w:tcPr>
            <w:tcW w:w="785" w:type="dxa"/>
          </w:tcPr>
          <w:p w14:paraId="01F275D7" w14:textId="77777777" w:rsidR="002B1E13" w:rsidRPr="002B1E13" w:rsidRDefault="002B1E13" w:rsidP="00552A0A">
            <w:r w:rsidRPr="002B1E13">
              <w:t>0.90</w:t>
            </w:r>
          </w:p>
        </w:tc>
        <w:tc>
          <w:tcPr>
            <w:tcW w:w="785" w:type="dxa"/>
          </w:tcPr>
          <w:p w14:paraId="4D9F7712" w14:textId="77777777" w:rsidR="002B1E13" w:rsidRPr="002B1E13" w:rsidRDefault="002B1E13" w:rsidP="00552A0A">
            <w:r w:rsidRPr="002B1E13">
              <w:t>0.62</w:t>
            </w:r>
          </w:p>
        </w:tc>
        <w:tc>
          <w:tcPr>
            <w:tcW w:w="785" w:type="dxa"/>
          </w:tcPr>
          <w:p w14:paraId="79A7CFB2" w14:textId="77777777" w:rsidR="002B1E13" w:rsidRPr="002B1E13" w:rsidRDefault="002B1E13" w:rsidP="00552A0A">
            <w:r w:rsidRPr="002B1E13">
              <w:t>-0.172381</w:t>
            </w:r>
          </w:p>
        </w:tc>
        <w:tc>
          <w:tcPr>
            <w:tcW w:w="785" w:type="dxa"/>
          </w:tcPr>
          <w:p w14:paraId="35D7CE8F" w14:textId="77777777" w:rsidR="002B1E13" w:rsidRPr="002B1E13" w:rsidRDefault="002B1E13" w:rsidP="00552A0A">
            <w:r w:rsidRPr="002B1E13">
              <w:t>0.376406</w:t>
            </w:r>
          </w:p>
        </w:tc>
        <w:tc>
          <w:tcPr>
            <w:tcW w:w="785" w:type="dxa"/>
          </w:tcPr>
          <w:p w14:paraId="331C1732" w14:textId="77777777" w:rsidR="002B1E13" w:rsidRPr="002B1E13" w:rsidRDefault="002B1E13" w:rsidP="00552A0A">
            <w:r w:rsidRPr="002B1E13">
              <w:t>C5</w:t>
            </w:r>
          </w:p>
        </w:tc>
      </w:tr>
      <w:tr w:rsidR="002B1E13" w:rsidRPr="002B1E13" w14:paraId="5D48221F" w14:textId="77777777">
        <w:tc>
          <w:tcPr>
            <w:tcW w:w="784" w:type="dxa"/>
          </w:tcPr>
          <w:p w14:paraId="7C67AC18" w14:textId="77777777" w:rsidR="002B1E13" w:rsidRPr="002B1E13" w:rsidRDefault="002B1E13" w:rsidP="00552A0A">
            <w:r w:rsidRPr="002B1E13">
              <w:t>29</w:t>
            </w:r>
          </w:p>
        </w:tc>
        <w:tc>
          <w:tcPr>
            <w:tcW w:w="784" w:type="dxa"/>
          </w:tcPr>
          <w:p w14:paraId="30420EB4" w14:textId="77777777" w:rsidR="002B1E13" w:rsidRPr="002B1E13" w:rsidRDefault="002B1E13" w:rsidP="00552A0A">
            <w:r w:rsidRPr="002B1E13">
              <w:t>Transit Hub</w:t>
            </w:r>
          </w:p>
        </w:tc>
        <w:tc>
          <w:tcPr>
            <w:tcW w:w="784" w:type="dxa"/>
          </w:tcPr>
          <w:p w14:paraId="713ADE23" w14:textId="77777777" w:rsidR="002B1E13" w:rsidRPr="002B1E13" w:rsidRDefault="002B1E13" w:rsidP="00552A0A">
            <w:r w:rsidRPr="002B1E13">
              <w:t>0.34</w:t>
            </w:r>
          </w:p>
        </w:tc>
        <w:tc>
          <w:tcPr>
            <w:tcW w:w="784" w:type="dxa"/>
          </w:tcPr>
          <w:p w14:paraId="7A68E13E" w14:textId="77777777" w:rsidR="002B1E13" w:rsidRPr="002B1E13" w:rsidRDefault="002B1E13" w:rsidP="00552A0A">
            <w:r w:rsidRPr="002B1E13">
              <w:t>0.50</w:t>
            </w:r>
          </w:p>
        </w:tc>
        <w:tc>
          <w:tcPr>
            <w:tcW w:w="784" w:type="dxa"/>
          </w:tcPr>
          <w:p w14:paraId="24960388" w14:textId="77777777" w:rsidR="002B1E13" w:rsidRPr="002B1E13" w:rsidRDefault="002B1E13" w:rsidP="00552A0A">
            <w:r w:rsidRPr="002B1E13">
              <w:t>0.47</w:t>
            </w:r>
          </w:p>
        </w:tc>
        <w:tc>
          <w:tcPr>
            <w:tcW w:w="785" w:type="dxa"/>
          </w:tcPr>
          <w:p w14:paraId="2A124390" w14:textId="77777777" w:rsidR="002B1E13" w:rsidRPr="002B1E13" w:rsidRDefault="002B1E13" w:rsidP="00552A0A">
            <w:r w:rsidRPr="002B1E13">
              <w:t>0.19</w:t>
            </w:r>
          </w:p>
        </w:tc>
        <w:tc>
          <w:tcPr>
            <w:tcW w:w="785" w:type="dxa"/>
          </w:tcPr>
          <w:p w14:paraId="19B6A5E9" w14:textId="77777777" w:rsidR="002B1E13" w:rsidRPr="002B1E13" w:rsidRDefault="002B1E13" w:rsidP="00552A0A">
            <w:r w:rsidRPr="002B1E13">
              <w:t>0.36</w:t>
            </w:r>
          </w:p>
        </w:tc>
        <w:tc>
          <w:tcPr>
            <w:tcW w:w="785" w:type="dxa"/>
          </w:tcPr>
          <w:p w14:paraId="0F0790C6" w14:textId="77777777" w:rsidR="002B1E13" w:rsidRPr="002B1E13" w:rsidRDefault="002B1E13" w:rsidP="00552A0A">
            <w:r w:rsidRPr="002B1E13">
              <w:t>0.98</w:t>
            </w:r>
          </w:p>
        </w:tc>
        <w:tc>
          <w:tcPr>
            <w:tcW w:w="785" w:type="dxa"/>
          </w:tcPr>
          <w:p w14:paraId="3049A717" w14:textId="77777777" w:rsidR="002B1E13" w:rsidRPr="002B1E13" w:rsidRDefault="002B1E13" w:rsidP="00552A0A">
            <w:r w:rsidRPr="002B1E13">
              <w:t>-0.238989</w:t>
            </w:r>
          </w:p>
        </w:tc>
        <w:tc>
          <w:tcPr>
            <w:tcW w:w="785" w:type="dxa"/>
          </w:tcPr>
          <w:p w14:paraId="149BE8D0" w14:textId="77777777" w:rsidR="002B1E13" w:rsidRPr="002B1E13" w:rsidRDefault="002B1E13" w:rsidP="00552A0A">
            <w:r w:rsidRPr="002B1E13">
              <w:t>-0.097324</w:t>
            </w:r>
          </w:p>
        </w:tc>
        <w:tc>
          <w:tcPr>
            <w:tcW w:w="785" w:type="dxa"/>
          </w:tcPr>
          <w:p w14:paraId="3C3F23AB" w14:textId="77777777" w:rsidR="002B1E13" w:rsidRPr="002B1E13" w:rsidRDefault="002B1E13" w:rsidP="00552A0A">
            <w:r w:rsidRPr="002B1E13">
              <w:t>C2</w:t>
            </w:r>
          </w:p>
        </w:tc>
      </w:tr>
      <w:tr w:rsidR="002B1E13" w:rsidRPr="002B1E13" w14:paraId="1EFB297A" w14:textId="77777777">
        <w:tc>
          <w:tcPr>
            <w:tcW w:w="784" w:type="dxa"/>
          </w:tcPr>
          <w:p w14:paraId="3351F8A6" w14:textId="77777777" w:rsidR="002B1E13" w:rsidRPr="002B1E13" w:rsidRDefault="002B1E13" w:rsidP="00552A0A">
            <w:r w:rsidRPr="002B1E13">
              <w:t>30</w:t>
            </w:r>
          </w:p>
        </w:tc>
        <w:tc>
          <w:tcPr>
            <w:tcW w:w="784" w:type="dxa"/>
          </w:tcPr>
          <w:p w14:paraId="6ABCB5AB" w14:textId="77777777" w:rsidR="002B1E13" w:rsidRPr="002B1E13" w:rsidRDefault="002B1E13" w:rsidP="00552A0A">
            <w:r w:rsidRPr="002B1E13">
              <w:t>Mixed-use</w:t>
            </w:r>
          </w:p>
        </w:tc>
        <w:tc>
          <w:tcPr>
            <w:tcW w:w="784" w:type="dxa"/>
          </w:tcPr>
          <w:p w14:paraId="64925841" w14:textId="77777777" w:rsidR="002B1E13" w:rsidRPr="002B1E13" w:rsidRDefault="002B1E13" w:rsidP="00552A0A">
            <w:r w:rsidRPr="002B1E13">
              <w:t>0.49</w:t>
            </w:r>
          </w:p>
        </w:tc>
        <w:tc>
          <w:tcPr>
            <w:tcW w:w="784" w:type="dxa"/>
          </w:tcPr>
          <w:p w14:paraId="5D50AE79" w14:textId="77777777" w:rsidR="002B1E13" w:rsidRPr="002B1E13" w:rsidRDefault="002B1E13" w:rsidP="00552A0A">
            <w:r w:rsidRPr="002B1E13">
              <w:t>0.56</w:t>
            </w:r>
          </w:p>
        </w:tc>
        <w:tc>
          <w:tcPr>
            <w:tcW w:w="784" w:type="dxa"/>
          </w:tcPr>
          <w:p w14:paraId="7B423145" w14:textId="77777777" w:rsidR="002B1E13" w:rsidRPr="002B1E13" w:rsidRDefault="002B1E13" w:rsidP="00552A0A">
            <w:r w:rsidRPr="002B1E13">
              <w:t>0.48</w:t>
            </w:r>
          </w:p>
        </w:tc>
        <w:tc>
          <w:tcPr>
            <w:tcW w:w="785" w:type="dxa"/>
          </w:tcPr>
          <w:p w14:paraId="356911B0" w14:textId="77777777" w:rsidR="002B1E13" w:rsidRPr="002B1E13" w:rsidRDefault="002B1E13" w:rsidP="00552A0A">
            <w:r w:rsidRPr="002B1E13">
              <w:t>0.50</w:t>
            </w:r>
          </w:p>
        </w:tc>
        <w:tc>
          <w:tcPr>
            <w:tcW w:w="785" w:type="dxa"/>
          </w:tcPr>
          <w:p w14:paraId="1AD85CE3" w14:textId="77777777" w:rsidR="002B1E13" w:rsidRPr="002B1E13" w:rsidRDefault="002B1E13" w:rsidP="00552A0A">
            <w:r w:rsidRPr="002B1E13">
              <w:t>0.41</w:t>
            </w:r>
          </w:p>
        </w:tc>
        <w:tc>
          <w:tcPr>
            <w:tcW w:w="785" w:type="dxa"/>
          </w:tcPr>
          <w:p w14:paraId="79704308" w14:textId="77777777" w:rsidR="002B1E13" w:rsidRPr="002B1E13" w:rsidRDefault="002B1E13" w:rsidP="00552A0A">
            <w:r w:rsidRPr="002B1E13">
              <w:t>0.58</w:t>
            </w:r>
          </w:p>
        </w:tc>
        <w:tc>
          <w:tcPr>
            <w:tcW w:w="785" w:type="dxa"/>
          </w:tcPr>
          <w:p w14:paraId="62C8908D" w14:textId="77777777" w:rsidR="002B1E13" w:rsidRPr="002B1E13" w:rsidRDefault="002B1E13" w:rsidP="00552A0A">
            <w:r w:rsidRPr="002B1E13">
              <w:t>0.100404</w:t>
            </w:r>
          </w:p>
        </w:tc>
        <w:tc>
          <w:tcPr>
            <w:tcW w:w="785" w:type="dxa"/>
          </w:tcPr>
          <w:p w14:paraId="435E5ACC" w14:textId="77777777" w:rsidR="002B1E13" w:rsidRPr="002B1E13" w:rsidRDefault="002B1E13" w:rsidP="00552A0A">
            <w:r w:rsidRPr="002B1E13">
              <w:t>0.047254</w:t>
            </w:r>
          </w:p>
        </w:tc>
        <w:tc>
          <w:tcPr>
            <w:tcW w:w="785" w:type="dxa"/>
          </w:tcPr>
          <w:p w14:paraId="15CE1B54" w14:textId="77777777" w:rsidR="002B1E13" w:rsidRPr="002B1E13" w:rsidRDefault="002B1E13" w:rsidP="00552A0A">
            <w:r w:rsidRPr="002B1E13">
              <w:t>C1</w:t>
            </w:r>
          </w:p>
        </w:tc>
      </w:tr>
    </w:tbl>
    <w:p w14:paraId="71FE91C8" w14:textId="7474F9B8" w:rsidR="008B4EF2" w:rsidRPr="00B96079" w:rsidRDefault="008B4EF2" w:rsidP="008B4EF2">
      <w:pPr>
        <w:pStyle w:val="Heading3"/>
        <w:rPr>
          <w:sz w:val="27"/>
        </w:rPr>
      </w:pPr>
      <w:r w:rsidRPr="00814657">
        <w:rPr>
          <w:sz w:val="27"/>
        </w:rPr>
        <w:t>F</w:t>
      </w:r>
      <w:r w:rsidRPr="008B4EF2">
        <w:rPr>
          <w:sz w:val="27"/>
        </w:rPr>
        <w:t xml:space="preserve">igure 3.2 — </w:t>
      </w:r>
      <w:r w:rsidR="00C911FE" w:rsidRPr="00C911FE">
        <w:rPr>
          <w:sz w:val="27"/>
        </w:rPr>
        <w:t>Spatial Error Reduction Map</w:t>
      </w:r>
    </w:p>
    <w:p w14:paraId="3C248CF9" w14:textId="77777777" w:rsidR="00C911FE" w:rsidRDefault="00C911FE" w:rsidP="008B4EF2">
      <w:pPr>
        <w:pStyle w:val="NormalWeb"/>
      </w:pPr>
      <w:r w:rsidRPr="00C911FE">
        <w:rPr>
          <w:b/>
          <w:bCs/>
        </w:rPr>
        <w:t>Spatial distribution of forecasting error reduction after incorporating neighborhood embeddings.</w:t>
      </w:r>
      <w:r w:rsidRPr="00C911FE">
        <w:t xml:space="preserve"> Larger improvements are concentrated in functionally diverse and behaviorally complex areas, suggesting that neighborhood semantics are particularly valuable in spatially heterogeneous zones.</w:t>
      </w:r>
    </w:p>
    <w:p w14:paraId="3BE5BEBA" w14:textId="4935A6EE" w:rsidR="008B4EF2" w:rsidRDefault="00234CCC" w:rsidP="008B4EF2">
      <w:pPr>
        <w:pStyle w:val="NormalWeb"/>
      </w:pPr>
      <w:r w:rsidRPr="00234CCC">
        <w:lastRenderedPageBreak/>
        <w:drawing>
          <wp:inline distT="0" distB="0" distL="0" distR="0" wp14:anchorId="2A51DA18" wp14:editId="086D6090">
            <wp:extent cx="5486400" cy="2894330"/>
            <wp:effectExtent l="0" t="0" r="0" b="1270"/>
            <wp:docPr id="14481984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8198433" name=""/>
                    <pic:cNvPicPr/>
                  </pic:nvPicPr>
                  <pic:blipFill>
                    <a:blip r:embed="rId14"/>
                    <a:stretch>
                      <a:fillRect/>
                    </a:stretch>
                  </pic:blipFill>
                  <pic:spPr>
                    <a:xfrm>
                      <a:off x="0" y="0"/>
                      <a:ext cx="5486400" cy="2894330"/>
                    </a:xfrm>
                    <a:prstGeom prst="rect">
                      <a:avLst/>
                    </a:prstGeom>
                  </pic:spPr>
                </pic:pic>
              </a:graphicData>
            </a:graphic>
          </wp:inline>
        </w:drawing>
      </w:r>
    </w:p>
    <w:p w14:paraId="77D2AC3A" w14:textId="13961383" w:rsidR="008B4EF2" w:rsidRDefault="008B4EF2" w:rsidP="008B4EF2">
      <w:pPr>
        <w:pStyle w:val="Heading3"/>
        <w:rPr>
          <w:rStyle w:val="Strong"/>
          <w:b/>
          <w:bCs/>
        </w:rPr>
      </w:pPr>
      <w:r w:rsidRPr="00B96079">
        <w:rPr>
          <w:rStyle w:val="Strong"/>
          <w:b/>
          <w:bCs/>
        </w:rPr>
        <w:t>T</w:t>
      </w:r>
      <w:r w:rsidRPr="008B4EF2">
        <w:rPr>
          <w:rStyle w:val="Strong"/>
          <w:b/>
          <w:bCs/>
        </w:rPr>
        <w:t xml:space="preserve">able 3.2 — </w:t>
      </w:r>
      <w:r w:rsidR="00C911FE" w:rsidRPr="00C911FE">
        <w:t>Neighborhood Cluster Profiles</w:t>
      </w:r>
    </w:p>
    <w:p w14:paraId="178A7775" w14:textId="2E21A6B7" w:rsidR="008B4EF2" w:rsidRPr="00F56EBE" w:rsidRDefault="00C911FE" w:rsidP="008B4EF2">
      <w:r w:rsidRPr="00C911FE">
        <w:rPr>
          <w:b/>
          <w:bCs/>
        </w:rPr>
        <w:t>Characteristics of neighborhood clusters learned by the embedding module.</w:t>
      </w:r>
      <w:r w:rsidRPr="00C911FE">
        <w:t xml:space="preserve"> Each cluster exhibits a distinct demand signature and contextual profile, supporting the interpretability of learned neighborhood semantics.</w:t>
      </w:r>
      <w:r w:rsidR="008B4EF2">
        <w:br/>
      </w:r>
    </w:p>
    <w:tbl>
      <w:tblPr>
        <w:tblStyle w:val="TableGrid"/>
        <w:tblW w:w="0" w:type="auto"/>
        <w:tblLook w:val="04A0" w:firstRow="1" w:lastRow="0" w:firstColumn="1" w:lastColumn="0" w:noHBand="0" w:noVBand="1"/>
      </w:tblPr>
      <w:tblGrid>
        <w:gridCol w:w="1726"/>
        <w:gridCol w:w="1726"/>
        <w:gridCol w:w="1726"/>
        <w:gridCol w:w="1726"/>
        <w:gridCol w:w="1726"/>
      </w:tblGrid>
      <w:tr w:rsidR="00234CCC" w:rsidRPr="00234CCC" w14:paraId="09B29A41" w14:textId="77777777">
        <w:tc>
          <w:tcPr>
            <w:tcW w:w="1726" w:type="dxa"/>
          </w:tcPr>
          <w:p w14:paraId="34C55853" w14:textId="77777777" w:rsidR="00234CCC" w:rsidRPr="00234CCC" w:rsidRDefault="00234CCC" w:rsidP="00C33C0B">
            <w:r w:rsidRPr="00234CCC">
              <w:t>Cluster</w:t>
            </w:r>
          </w:p>
        </w:tc>
        <w:tc>
          <w:tcPr>
            <w:tcW w:w="1726" w:type="dxa"/>
          </w:tcPr>
          <w:p w14:paraId="11DA3EFF" w14:textId="77777777" w:rsidR="00234CCC" w:rsidRPr="00234CCC" w:rsidRDefault="00234CCC" w:rsidP="00C33C0B">
            <w:r w:rsidRPr="00234CCC">
              <w:t>Dominant Function</w:t>
            </w:r>
          </w:p>
        </w:tc>
        <w:tc>
          <w:tcPr>
            <w:tcW w:w="1726" w:type="dxa"/>
          </w:tcPr>
          <w:p w14:paraId="7CAF841D" w14:textId="77777777" w:rsidR="00234CCC" w:rsidRPr="00234CCC" w:rsidRDefault="00234CCC" w:rsidP="00C33C0B">
            <w:r w:rsidRPr="00234CCC">
              <w:t>Avg AM Peak Demand</w:t>
            </w:r>
          </w:p>
        </w:tc>
        <w:tc>
          <w:tcPr>
            <w:tcW w:w="1726" w:type="dxa"/>
          </w:tcPr>
          <w:p w14:paraId="746C57AD" w14:textId="77777777" w:rsidR="00234CCC" w:rsidRPr="00234CCC" w:rsidRDefault="00234CCC" w:rsidP="00C33C0B">
            <w:r w:rsidRPr="00234CCC">
              <w:t>Weekend Uplift (%)</w:t>
            </w:r>
          </w:p>
        </w:tc>
        <w:tc>
          <w:tcPr>
            <w:tcW w:w="1726" w:type="dxa"/>
          </w:tcPr>
          <w:p w14:paraId="7B6C6D86" w14:textId="77777777" w:rsidR="00234CCC" w:rsidRPr="00234CCC" w:rsidRDefault="00234CCC" w:rsidP="00C33C0B">
            <w:r w:rsidRPr="00234CCC">
              <w:t>Avg RMSE Gain</w:t>
            </w:r>
          </w:p>
        </w:tc>
      </w:tr>
      <w:tr w:rsidR="00234CCC" w:rsidRPr="00234CCC" w14:paraId="0B213DC2" w14:textId="77777777">
        <w:tc>
          <w:tcPr>
            <w:tcW w:w="1726" w:type="dxa"/>
          </w:tcPr>
          <w:p w14:paraId="23D46ABC" w14:textId="77777777" w:rsidR="00234CCC" w:rsidRPr="00234CCC" w:rsidRDefault="00234CCC" w:rsidP="00C33C0B">
            <w:r w:rsidRPr="00234CCC">
              <w:t>C1</w:t>
            </w:r>
          </w:p>
        </w:tc>
        <w:tc>
          <w:tcPr>
            <w:tcW w:w="1726" w:type="dxa"/>
          </w:tcPr>
          <w:p w14:paraId="270F6DD7" w14:textId="77777777" w:rsidR="00234CCC" w:rsidRPr="00234CCC" w:rsidRDefault="00234CCC" w:rsidP="00C33C0B">
            <w:r w:rsidRPr="00234CCC">
              <w:t>Mixed-use</w:t>
            </w:r>
          </w:p>
        </w:tc>
        <w:tc>
          <w:tcPr>
            <w:tcW w:w="1726" w:type="dxa"/>
          </w:tcPr>
          <w:p w14:paraId="15F585C8" w14:textId="77777777" w:rsidR="00234CCC" w:rsidRPr="00234CCC" w:rsidRDefault="00234CCC" w:rsidP="00C33C0B">
            <w:r w:rsidRPr="00234CCC">
              <w:t>261.886275</w:t>
            </w:r>
          </w:p>
        </w:tc>
        <w:tc>
          <w:tcPr>
            <w:tcW w:w="1726" w:type="dxa"/>
          </w:tcPr>
          <w:p w14:paraId="071A17BC" w14:textId="77777777" w:rsidR="00234CCC" w:rsidRPr="00234CCC" w:rsidRDefault="00234CCC" w:rsidP="00C33C0B">
            <w:r w:rsidRPr="00234CCC">
              <w:t>10.799690</w:t>
            </w:r>
          </w:p>
        </w:tc>
        <w:tc>
          <w:tcPr>
            <w:tcW w:w="1726" w:type="dxa"/>
          </w:tcPr>
          <w:p w14:paraId="0F0D451E" w14:textId="77777777" w:rsidR="00234CCC" w:rsidRPr="00234CCC" w:rsidRDefault="00234CCC" w:rsidP="00C33C0B">
            <w:r w:rsidRPr="00234CCC">
              <w:t>0.820933</w:t>
            </w:r>
          </w:p>
        </w:tc>
      </w:tr>
      <w:tr w:rsidR="00234CCC" w:rsidRPr="00234CCC" w14:paraId="28E2BAEE" w14:textId="77777777">
        <w:tc>
          <w:tcPr>
            <w:tcW w:w="1726" w:type="dxa"/>
          </w:tcPr>
          <w:p w14:paraId="154AF540" w14:textId="77777777" w:rsidR="00234CCC" w:rsidRPr="00234CCC" w:rsidRDefault="00234CCC" w:rsidP="00C33C0B">
            <w:r w:rsidRPr="00234CCC">
              <w:t>C2</w:t>
            </w:r>
          </w:p>
        </w:tc>
        <w:tc>
          <w:tcPr>
            <w:tcW w:w="1726" w:type="dxa"/>
          </w:tcPr>
          <w:p w14:paraId="77AF4D72" w14:textId="77777777" w:rsidR="00234CCC" w:rsidRPr="00234CCC" w:rsidRDefault="00234CCC" w:rsidP="00C33C0B">
            <w:r w:rsidRPr="00234CCC">
              <w:t>CBD</w:t>
            </w:r>
          </w:p>
        </w:tc>
        <w:tc>
          <w:tcPr>
            <w:tcW w:w="1726" w:type="dxa"/>
          </w:tcPr>
          <w:p w14:paraId="1B3B0D45" w14:textId="77777777" w:rsidR="00234CCC" w:rsidRPr="00234CCC" w:rsidRDefault="00234CCC" w:rsidP="00C33C0B">
            <w:r w:rsidRPr="00234CCC">
              <w:t>311.698502</w:t>
            </w:r>
          </w:p>
        </w:tc>
        <w:tc>
          <w:tcPr>
            <w:tcW w:w="1726" w:type="dxa"/>
          </w:tcPr>
          <w:p w14:paraId="4378D779" w14:textId="77777777" w:rsidR="00234CCC" w:rsidRPr="00234CCC" w:rsidRDefault="00234CCC" w:rsidP="00C33C0B">
            <w:r w:rsidRPr="00234CCC">
              <w:t>5.781767</w:t>
            </w:r>
          </w:p>
        </w:tc>
        <w:tc>
          <w:tcPr>
            <w:tcW w:w="1726" w:type="dxa"/>
          </w:tcPr>
          <w:p w14:paraId="0DEF1AC5" w14:textId="77777777" w:rsidR="00234CCC" w:rsidRPr="00234CCC" w:rsidRDefault="00234CCC" w:rsidP="00C33C0B">
            <w:r w:rsidRPr="00234CCC">
              <w:t>0.820933</w:t>
            </w:r>
          </w:p>
        </w:tc>
      </w:tr>
      <w:tr w:rsidR="00234CCC" w:rsidRPr="00234CCC" w14:paraId="62D7ACEF" w14:textId="77777777">
        <w:tc>
          <w:tcPr>
            <w:tcW w:w="1726" w:type="dxa"/>
          </w:tcPr>
          <w:p w14:paraId="1D29FB41" w14:textId="77777777" w:rsidR="00234CCC" w:rsidRPr="00234CCC" w:rsidRDefault="00234CCC" w:rsidP="00C33C0B">
            <w:r w:rsidRPr="00234CCC">
              <w:t>C3</w:t>
            </w:r>
          </w:p>
        </w:tc>
        <w:tc>
          <w:tcPr>
            <w:tcW w:w="1726" w:type="dxa"/>
          </w:tcPr>
          <w:p w14:paraId="6E98A854" w14:textId="77777777" w:rsidR="00234CCC" w:rsidRPr="00234CCC" w:rsidRDefault="00234CCC" w:rsidP="00C33C0B">
            <w:r w:rsidRPr="00234CCC">
              <w:t>Residential</w:t>
            </w:r>
          </w:p>
        </w:tc>
        <w:tc>
          <w:tcPr>
            <w:tcW w:w="1726" w:type="dxa"/>
          </w:tcPr>
          <w:p w14:paraId="717E95CC" w14:textId="77777777" w:rsidR="00234CCC" w:rsidRPr="00234CCC" w:rsidRDefault="00234CCC" w:rsidP="00C33C0B">
            <w:r w:rsidRPr="00234CCC">
              <w:t>289.801802</w:t>
            </w:r>
          </w:p>
        </w:tc>
        <w:tc>
          <w:tcPr>
            <w:tcW w:w="1726" w:type="dxa"/>
          </w:tcPr>
          <w:p w14:paraId="2045B9E8" w14:textId="77777777" w:rsidR="00234CCC" w:rsidRPr="00234CCC" w:rsidRDefault="00234CCC" w:rsidP="00C33C0B">
            <w:r w:rsidRPr="00234CCC">
              <w:t>1.103483</w:t>
            </w:r>
          </w:p>
        </w:tc>
        <w:tc>
          <w:tcPr>
            <w:tcW w:w="1726" w:type="dxa"/>
          </w:tcPr>
          <w:p w14:paraId="2DF9CA6E" w14:textId="77777777" w:rsidR="00234CCC" w:rsidRPr="00234CCC" w:rsidRDefault="00234CCC" w:rsidP="00C33C0B">
            <w:r w:rsidRPr="00234CCC">
              <w:t>0.820933</w:t>
            </w:r>
          </w:p>
        </w:tc>
      </w:tr>
      <w:tr w:rsidR="00234CCC" w:rsidRPr="00234CCC" w14:paraId="3AFAB4F2" w14:textId="77777777">
        <w:tc>
          <w:tcPr>
            <w:tcW w:w="1726" w:type="dxa"/>
          </w:tcPr>
          <w:p w14:paraId="071237E7" w14:textId="77777777" w:rsidR="00234CCC" w:rsidRPr="00234CCC" w:rsidRDefault="00234CCC" w:rsidP="00C33C0B">
            <w:r w:rsidRPr="00234CCC">
              <w:t>C4</w:t>
            </w:r>
          </w:p>
        </w:tc>
        <w:tc>
          <w:tcPr>
            <w:tcW w:w="1726" w:type="dxa"/>
          </w:tcPr>
          <w:p w14:paraId="60F73BAF" w14:textId="77777777" w:rsidR="00234CCC" w:rsidRPr="00234CCC" w:rsidRDefault="00234CCC" w:rsidP="00C33C0B">
            <w:r w:rsidRPr="00234CCC">
              <w:t>University</w:t>
            </w:r>
          </w:p>
        </w:tc>
        <w:tc>
          <w:tcPr>
            <w:tcW w:w="1726" w:type="dxa"/>
          </w:tcPr>
          <w:p w14:paraId="07B98D35" w14:textId="77777777" w:rsidR="00234CCC" w:rsidRPr="00234CCC" w:rsidRDefault="00234CCC" w:rsidP="00C33C0B">
            <w:r w:rsidRPr="00234CCC">
              <w:t>365.885593</w:t>
            </w:r>
          </w:p>
        </w:tc>
        <w:tc>
          <w:tcPr>
            <w:tcW w:w="1726" w:type="dxa"/>
          </w:tcPr>
          <w:p w14:paraId="746ADB8E" w14:textId="77777777" w:rsidR="00234CCC" w:rsidRPr="00234CCC" w:rsidRDefault="00234CCC" w:rsidP="00C33C0B">
            <w:r w:rsidRPr="00234CCC">
              <w:t>-1.231109</w:t>
            </w:r>
          </w:p>
        </w:tc>
        <w:tc>
          <w:tcPr>
            <w:tcW w:w="1726" w:type="dxa"/>
          </w:tcPr>
          <w:p w14:paraId="4275C45B" w14:textId="77777777" w:rsidR="00234CCC" w:rsidRPr="00234CCC" w:rsidRDefault="00234CCC" w:rsidP="00C33C0B">
            <w:r w:rsidRPr="00234CCC">
              <w:t>0.820933</w:t>
            </w:r>
          </w:p>
        </w:tc>
      </w:tr>
      <w:tr w:rsidR="00234CCC" w:rsidRPr="00234CCC" w14:paraId="20748AD5" w14:textId="77777777">
        <w:tc>
          <w:tcPr>
            <w:tcW w:w="1726" w:type="dxa"/>
          </w:tcPr>
          <w:p w14:paraId="3EFC723E" w14:textId="77777777" w:rsidR="00234CCC" w:rsidRPr="00234CCC" w:rsidRDefault="00234CCC" w:rsidP="00C33C0B">
            <w:r w:rsidRPr="00234CCC">
              <w:t>C5</w:t>
            </w:r>
          </w:p>
        </w:tc>
        <w:tc>
          <w:tcPr>
            <w:tcW w:w="1726" w:type="dxa"/>
          </w:tcPr>
          <w:p w14:paraId="75B7958D" w14:textId="77777777" w:rsidR="00234CCC" w:rsidRPr="00234CCC" w:rsidRDefault="00234CCC" w:rsidP="00C33C0B">
            <w:r w:rsidRPr="00234CCC">
              <w:t>Tourist</w:t>
            </w:r>
          </w:p>
        </w:tc>
        <w:tc>
          <w:tcPr>
            <w:tcW w:w="1726" w:type="dxa"/>
          </w:tcPr>
          <w:p w14:paraId="1EF14B0B" w14:textId="77777777" w:rsidR="00234CCC" w:rsidRPr="00234CCC" w:rsidRDefault="00234CCC" w:rsidP="00C33C0B">
            <w:r w:rsidRPr="00234CCC">
              <w:t>435.744807</w:t>
            </w:r>
          </w:p>
        </w:tc>
        <w:tc>
          <w:tcPr>
            <w:tcW w:w="1726" w:type="dxa"/>
          </w:tcPr>
          <w:p w14:paraId="29D8B28C" w14:textId="77777777" w:rsidR="00234CCC" w:rsidRPr="00234CCC" w:rsidRDefault="00234CCC" w:rsidP="00C33C0B">
            <w:r w:rsidRPr="00234CCC">
              <w:t>-2.619721</w:t>
            </w:r>
          </w:p>
        </w:tc>
        <w:tc>
          <w:tcPr>
            <w:tcW w:w="1726" w:type="dxa"/>
          </w:tcPr>
          <w:p w14:paraId="79467E9F" w14:textId="77777777" w:rsidR="00234CCC" w:rsidRPr="00234CCC" w:rsidRDefault="00234CCC" w:rsidP="00C33C0B">
            <w:r w:rsidRPr="00234CCC">
              <w:t>0.820933</w:t>
            </w:r>
          </w:p>
        </w:tc>
      </w:tr>
    </w:tbl>
    <w:p w14:paraId="62F730D2" w14:textId="7EF056D0" w:rsidR="00901DF9" w:rsidRDefault="00901DF9">
      <w:pPr>
        <w:rPr>
          <w:rStyle w:val="Strong"/>
          <w:rFonts w:asciiTheme="majorHAnsi" w:eastAsiaTheme="majorEastAsia" w:hAnsiTheme="majorHAnsi" w:cstheme="majorBidi"/>
          <w:color w:val="4F81BD" w:themeColor="accent1"/>
        </w:rPr>
      </w:pPr>
    </w:p>
    <w:p w14:paraId="7D844ACC" w14:textId="6EB9BC2D" w:rsidR="0040708C" w:rsidRDefault="0040708C" w:rsidP="0040708C">
      <w:pPr>
        <w:pStyle w:val="Heading3"/>
      </w:pPr>
      <w:r>
        <w:rPr>
          <w:rStyle w:val="Strong"/>
          <w:b/>
          <w:bCs/>
        </w:rPr>
        <w:t xml:space="preserve">RQ4: </w:t>
      </w:r>
      <w:r w:rsidR="00C911FE" w:rsidRPr="00C911FE">
        <w:t>Can the proposed framework better capture abrupt demand shifts caused by weather variability, holiday effects, and neighborhood-level activity patterns than state-of-the-art baselines?</w:t>
      </w:r>
    </w:p>
    <w:p w14:paraId="3A2D78E9" w14:textId="77777777" w:rsidR="0040708C" w:rsidRPr="0040708C" w:rsidRDefault="0040708C" w:rsidP="0040708C"/>
    <w:p w14:paraId="64A6E4A5" w14:textId="2B0ECDAF" w:rsidR="00C55BD3" w:rsidRDefault="00C55BD3" w:rsidP="00C55BD3">
      <w:pPr>
        <w:pStyle w:val="NormalWeb"/>
      </w:pPr>
      <w:r>
        <w:rPr>
          <w:rFonts w:ascii="Segoe UI Emoji" w:hAnsi="Segoe UI Emoji" w:cs="Segoe UI Emoji"/>
        </w:rPr>
        <w:t>📊</w:t>
      </w:r>
      <w:r>
        <w:t xml:space="preserve"> </w:t>
      </w:r>
      <w:r>
        <w:rPr>
          <w:rStyle w:val="Strong"/>
        </w:rPr>
        <w:t>Expected result:</w:t>
      </w:r>
      <w:r w:rsidR="00F63438" w:rsidRPr="00F63438">
        <w:t xml:space="preserve"> </w:t>
      </w:r>
      <w:r w:rsidR="00F63438">
        <w:t xml:space="preserve">The proposed framework is expected to better anticipate and track abrupt demand shifts than baseline models, particularly during sudden rainfall, holidays, local events, and other nonstationary disruptions. Because the model explicitly incorporates exogenous context and neighborhood-aware signals, it is expected to show lower event-window error, improved peak timing, and stronger responsiveness to turning points than baselines that depend primarily on historical demand sequences. This supports the thesis idea’s practical motivation that traditional models often underperform </w:t>
      </w:r>
      <w:r w:rsidR="00F63438">
        <w:lastRenderedPageBreak/>
        <w:t>when weather changes quickly, holidays distort commuting, or demand shifts spatially across neighborhoods</w:t>
      </w:r>
    </w:p>
    <w:p w14:paraId="719E78B6" w14:textId="4E406815" w:rsidR="00C55BD3" w:rsidRPr="00B96079" w:rsidRDefault="00C55BD3" w:rsidP="00C55BD3">
      <w:pPr>
        <w:pStyle w:val="Heading3"/>
        <w:rPr>
          <w:sz w:val="27"/>
        </w:rPr>
      </w:pPr>
      <w:r w:rsidRPr="00814657">
        <w:rPr>
          <w:sz w:val="27"/>
        </w:rPr>
        <w:t>F</w:t>
      </w:r>
      <w:r w:rsidR="0040708C" w:rsidRPr="0040708C">
        <w:rPr>
          <w:sz w:val="27"/>
        </w:rPr>
        <w:t xml:space="preserve">igure 4.1 — </w:t>
      </w:r>
      <w:r w:rsidR="00C911FE" w:rsidRPr="00C911FE">
        <w:rPr>
          <w:sz w:val="27"/>
        </w:rPr>
        <w:t>Event-Centered Demand Shift Analysis</w:t>
      </w:r>
    </w:p>
    <w:p w14:paraId="594E33DA" w14:textId="77777777" w:rsidR="00C911FE" w:rsidRDefault="00C911FE" w:rsidP="00C55BD3">
      <w:r w:rsidRPr="00C911FE">
        <w:rPr>
          <w:b/>
          <w:bCs/>
        </w:rPr>
        <w:t>Event-centered forecasting performance around abrupt demand shifts.</w:t>
      </w:r>
      <w:r w:rsidRPr="00C911FE">
        <w:t xml:space="preserve"> The proposed model tracks rapid changes in demand more closely than baseline methods during sudden rainfall, holidays, and local events, showing improved responsiveness to nonstationary</w:t>
      </w:r>
    </w:p>
    <w:p w14:paraId="2E342C32" w14:textId="2A596E1C" w:rsidR="00C55BD3" w:rsidRDefault="00C911FE" w:rsidP="00C55BD3">
      <w:r w:rsidRPr="00C911FE">
        <w:t>urban behavior.</w:t>
      </w:r>
      <w:r w:rsidR="00234CCC" w:rsidRPr="00234CCC">
        <w:rPr>
          <w:noProof/>
        </w:rPr>
        <w:t xml:space="preserve"> </w:t>
      </w:r>
      <w:r w:rsidR="00234CCC" w:rsidRPr="00234CCC">
        <w:drawing>
          <wp:inline distT="0" distB="0" distL="0" distR="0" wp14:anchorId="147BBF6B" wp14:editId="2B7510A5">
            <wp:extent cx="5486400" cy="2418715"/>
            <wp:effectExtent l="0" t="0" r="0" b="635"/>
            <wp:docPr id="12230267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3026796" name=""/>
                    <pic:cNvPicPr/>
                  </pic:nvPicPr>
                  <pic:blipFill>
                    <a:blip r:embed="rId15"/>
                    <a:stretch>
                      <a:fillRect/>
                    </a:stretch>
                  </pic:blipFill>
                  <pic:spPr>
                    <a:xfrm>
                      <a:off x="0" y="0"/>
                      <a:ext cx="5486400" cy="2418715"/>
                    </a:xfrm>
                    <a:prstGeom prst="rect">
                      <a:avLst/>
                    </a:prstGeom>
                  </pic:spPr>
                </pic:pic>
              </a:graphicData>
            </a:graphic>
          </wp:inline>
        </w:drawing>
      </w:r>
    </w:p>
    <w:p w14:paraId="22905055" w14:textId="77777777" w:rsidR="00C55BD3" w:rsidRDefault="00C55BD3" w:rsidP="00C55BD3"/>
    <w:p w14:paraId="1566A260" w14:textId="55F9C153" w:rsidR="00C55BD3" w:rsidRDefault="00C55BD3" w:rsidP="00C55BD3">
      <w:pPr>
        <w:pStyle w:val="Heading3"/>
        <w:rPr>
          <w:rStyle w:val="Strong"/>
          <w:b/>
          <w:bCs/>
        </w:rPr>
      </w:pPr>
      <w:r>
        <w:rPr>
          <w:rStyle w:val="Strong"/>
          <w:b/>
          <w:bCs/>
        </w:rPr>
        <w:t>T</w:t>
      </w:r>
      <w:r w:rsidR="0040708C" w:rsidRPr="0040708C">
        <w:rPr>
          <w:rStyle w:val="Strong"/>
          <w:b/>
          <w:bCs/>
        </w:rPr>
        <w:t xml:space="preserve">able 4.1 — </w:t>
      </w:r>
      <w:r w:rsidR="00C911FE" w:rsidRPr="00C911FE">
        <w:t>Forecast Accuracy Under Shock Scenarios</w:t>
      </w:r>
    </w:p>
    <w:p w14:paraId="4BEA57EF" w14:textId="5D092294" w:rsidR="00C55BD3" w:rsidRDefault="00C911FE" w:rsidP="00C911FE">
      <w:r w:rsidRPr="00C911FE">
        <w:rPr>
          <w:b/>
          <w:bCs/>
        </w:rPr>
        <w:t>Forecasting performance under abrupt demand shift scenarios.</w:t>
      </w:r>
      <w:r w:rsidRPr="00C911FE">
        <w:t xml:space="preserve"> The proposed model consistently achieves lower forecasting error and better peak timing accuracy across weather- and event-driven disruptions.</w:t>
      </w:r>
      <w:r w:rsidR="00C55BD3">
        <w:br/>
      </w:r>
    </w:p>
    <w:tbl>
      <w:tblPr>
        <w:tblStyle w:val="TableGrid"/>
        <w:tblW w:w="0" w:type="auto"/>
        <w:tblLook w:val="04A0" w:firstRow="1" w:lastRow="0" w:firstColumn="1" w:lastColumn="0" w:noHBand="0" w:noVBand="1"/>
      </w:tblPr>
      <w:tblGrid>
        <w:gridCol w:w="1726"/>
        <w:gridCol w:w="1726"/>
        <w:gridCol w:w="1726"/>
        <w:gridCol w:w="1726"/>
        <w:gridCol w:w="1726"/>
      </w:tblGrid>
      <w:tr w:rsidR="00234CCC" w:rsidRPr="00234CCC" w14:paraId="102442BB" w14:textId="77777777">
        <w:tc>
          <w:tcPr>
            <w:tcW w:w="1726" w:type="dxa"/>
          </w:tcPr>
          <w:p w14:paraId="213C80F1" w14:textId="77777777" w:rsidR="00234CCC" w:rsidRPr="00234CCC" w:rsidRDefault="00234CCC" w:rsidP="003F0915">
            <w:r w:rsidRPr="00234CCC">
              <w:t>Scenario</w:t>
            </w:r>
          </w:p>
        </w:tc>
        <w:tc>
          <w:tcPr>
            <w:tcW w:w="1726" w:type="dxa"/>
          </w:tcPr>
          <w:p w14:paraId="292B7299" w14:textId="77777777" w:rsidR="00234CCC" w:rsidRPr="00234CCC" w:rsidRDefault="00234CCC" w:rsidP="003F0915">
            <w:r w:rsidRPr="00234CCC">
              <w:t>XGBoost/ML WAPE</w:t>
            </w:r>
          </w:p>
        </w:tc>
        <w:tc>
          <w:tcPr>
            <w:tcW w:w="1726" w:type="dxa"/>
          </w:tcPr>
          <w:p w14:paraId="02D81148" w14:textId="77777777" w:rsidR="00234CCC" w:rsidRPr="00234CCC" w:rsidRDefault="00234CCC" w:rsidP="003F0915">
            <w:r w:rsidRPr="00234CCC">
              <w:t>TFT proxy WAPE</w:t>
            </w:r>
          </w:p>
        </w:tc>
        <w:tc>
          <w:tcPr>
            <w:tcW w:w="1726" w:type="dxa"/>
          </w:tcPr>
          <w:p w14:paraId="361BA563" w14:textId="77777777" w:rsidR="00234CCC" w:rsidRPr="00234CCC" w:rsidRDefault="00234CCC" w:rsidP="003F0915">
            <w:r w:rsidRPr="00234CCC">
              <w:t>Proposed WAPE</w:t>
            </w:r>
          </w:p>
        </w:tc>
        <w:tc>
          <w:tcPr>
            <w:tcW w:w="1726" w:type="dxa"/>
          </w:tcPr>
          <w:p w14:paraId="5DA4A394" w14:textId="77777777" w:rsidR="00234CCC" w:rsidRPr="00234CCC" w:rsidRDefault="00234CCC" w:rsidP="003F0915">
            <w:r w:rsidRPr="00234CCC">
              <w:t>Peak Timing Error (min)</w:t>
            </w:r>
          </w:p>
        </w:tc>
      </w:tr>
      <w:tr w:rsidR="00234CCC" w:rsidRPr="00234CCC" w14:paraId="2E375DF4" w14:textId="77777777">
        <w:tc>
          <w:tcPr>
            <w:tcW w:w="1726" w:type="dxa"/>
          </w:tcPr>
          <w:p w14:paraId="5A20AADE" w14:textId="77777777" w:rsidR="00234CCC" w:rsidRPr="00234CCC" w:rsidRDefault="00234CCC" w:rsidP="003F0915">
            <w:r w:rsidRPr="00234CCC">
              <w:t>Sudden rainfall</w:t>
            </w:r>
          </w:p>
        </w:tc>
        <w:tc>
          <w:tcPr>
            <w:tcW w:w="1726" w:type="dxa"/>
          </w:tcPr>
          <w:p w14:paraId="3247E390" w14:textId="77777777" w:rsidR="00234CCC" w:rsidRPr="00234CCC" w:rsidRDefault="00234CCC" w:rsidP="003F0915">
            <w:r w:rsidRPr="00234CCC">
              <w:t>17.474400</w:t>
            </w:r>
          </w:p>
        </w:tc>
        <w:tc>
          <w:tcPr>
            <w:tcW w:w="1726" w:type="dxa"/>
          </w:tcPr>
          <w:p w14:paraId="0AF1C7C8" w14:textId="77777777" w:rsidR="00234CCC" w:rsidRPr="00234CCC" w:rsidRDefault="00234CCC" w:rsidP="003F0915">
            <w:r w:rsidRPr="00234CCC">
              <w:t>16.852527</w:t>
            </w:r>
          </w:p>
        </w:tc>
        <w:tc>
          <w:tcPr>
            <w:tcW w:w="1726" w:type="dxa"/>
          </w:tcPr>
          <w:p w14:paraId="788A0D88" w14:textId="77777777" w:rsidR="00234CCC" w:rsidRPr="00234CCC" w:rsidRDefault="00234CCC" w:rsidP="003F0915">
            <w:r w:rsidRPr="00234CCC">
              <w:t>16.734275</w:t>
            </w:r>
          </w:p>
        </w:tc>
        <w:tc>
          <w:tcPr>
            <w:tcW w:w="1726" w:type="dxa"/>
          </w:tcPr>
          <w:p w14:paraId="63361E5A" w14:textId="77777777" w:rsidR="00234CCC" w:rsidRPr="00234CCC" w:rsidRDefault="00234CCC" w:rsidP="003F0915">
            <w:r w:rsidRPr="00234CCC">
              <w:t>31</w:t>
            </w:r>
          </w:p>
        </w:tc>
      </w:tr>
      <w:tr w:rsidR="00234CCC" w:rsidRPr="00234CCC" w14:paraId="1DBDE663" w14:textId="77777777">
        <w:tc>
          <w:tcPr>
            <w:tcW w:w="1726" w:type="dxa"/>
          </w:tcPr>
          <w:p w14:paraId="1D1C2BC4" w14:textId="77777777" w:rsidR="00234CCC" w:rsidRPr="00234CCC" w:rsidRDefault="00234CCC" w:rsidP="003F0915">
            <w:r w:rsidRPr="00234CCC">
              <w:t>Public holiday</w:t>
            </w:r>
          </w:p>
        </w:tc>
        <w:tc>
          <w:tcPr>
            <w:tcW w:w="1726" w:type="dxa"/>
          </w:tcPr>
          <w:p w14:paraId="5CC7B4AD" w14:textId="77777777" w:rsidR="00234CCC" w:rsidRPr="00234CCC" w:rsidRDefault="00234CCC" w:rsidP="003F0915">
            <w:r w:rsidRPr="00234CCC">
              <w:t>21.854161</w:t>
            </w:r>
          </w:p>
        </w:tc>
        <w:tc>
          <w:tcPr>
            <w:tcW w:w="1726" w:type="dxa"/>
          </w:tcPr>
          <w:p w14:paraId="746B2CB5" w14:textId="77777777" w:rsidR="00234CCC" w:rsidRPr="00234CCC" w:rsidRDefault="00234CCC" w:rsidP="003F0915">
            <w:r w:rsidRPr="00234CCC">
              <w:t>21.332000</w:t>
            </w:r>
          </w:p>
        </w:tc>
        <w:tc>
          <w:tcPr>
            <w:tcW w:w="1726" w:type="dxa"/>
          </w:tcPr>
          <w:p w14:paraId="4E9F101E" w14:textId="77777777" w:rsidR="00234CCC" w:rsidRPr="00234CCC" w:rsidRDefault="00234CCC" w:rsidP="003F0915">
            <w:r w:rsidRPr="00234CCC">
              <w:t>20.284985</w:t>
            </w:r>
          </w:p>
        </w:tc>
        <w:tc>
          <w:tcPr>
            <w:tcW w:w="1726" w:type="dxa"/>
          </w:tcPr>
          <w:p w14:paraId="473A2C2F" w14:textId="77777777" w:rsidR="00234CCC" w:rsidRPr="00234CCC" w:rsidRDefault="00234CCC" w:rsidP="003F0915">
            <w:r w:rsidRPr="00234CCC">
              <w:t>30</w:t>
            </w:r>
          </w:p>
        </w:tc>
      </w:tr>
      <w:tr w:rsidR="00234CCC" w:rsidRPr="00234CCC" w14:paraId="4498EA5F" w14:textId="77777777">
        <w:tc>
          <w:tcPr>
            <w:tcW w:w="1726" w:type="dxa"/>
          </w:tcPr>
          <w:p w14:paraId="193C193E" w14:textId="77777777" w:rsidR="00234CCC" w:rsidRPr="00234CCC" w:rsidRDefault="00234CCC" w:rsidP="003F0915">
            <w:r w:rsidRPr="00234CCC">
              <w:t>Festival/event proxy</w:t>
            </w:r>
          </w:p>
        </w:tc>
        <w:tc>
          <w:tcPr>
            <w:tcW w:w="1726" w:type="dxa"/>
          </w:tcPr>
          <w:p w14:paraId="31A1189F" w14:textId="77777777" w:rsidR="00234CCC" w:rsidRPr="00234CCC" w:rsidRDefault="00234CCC" w:rsidP="003F0915">
            <w:r w:rsidRPr="00234CCC">
              <w:t>9.470951</w:t>
            </w:r>
          </w:p>
        </w:tc>
        <w:tc>
          <w:tcPr>
            <w:tcW w:w="1726" w:type="dxa"/>
          </w:tcPr>
          <w:p w14:paraId="0C3A4EFA" w14:textId="77777777" w:rsidR="00234CCC" w:rsidRPr="00234CCC" w:rsidRDefault="00234CCC" w:rsidP="003F0915">
            <w:r w:rsidRPr="00234CCC">
              <w:t>8.586028</w:t>
            </w:r>
          </w:p>
        </w:tc>
        <w:tc>
          <w:tcPr>
            <w:tcW w:w="1726" w:type="dxa"/>
          </w:tcPr>
          <w:p w14:paraId="33F47DAD" w14:textId="77777777" w:rsidR="00234CCC" w:rsidRPr="00234CCC" w:rsidRDefault="00234CCC" w:rsidP="003F0915">
            <w:r w:rsidRPr="00234CCC">
              <w:t>8.661443</w:t>
            </w:r>
          </w:p>
        </w:tc>
        <w:tc>
          <w:tcPr>
            <w:tcW w:w="1726" w:type="dxa"/>
          </w:tcPr>
          <w:p w14:paraId="458619CF" w14:textId="77777777" w:rsidR="00234CCC" w:rsidRPr="00234CCC" w:rsidRDefault="00234CCC" w:rsidP="003F0915">
            <w:r w:rsidRPr="00234CCC">
              <w:t>33</w:t>
            </w:r>
          </w:p>
        </w:tc>
      </w:tr>
      <w:tr w:rsidR="00234CCC" w:rsidRPr="00234CCC" w14:paraId="60C8294C" w14:textId="77777777">
        <w:tc>
          <w:tcPr>
            <w:tcW w:w="1726" w:type="dxa"/>
          </w:tcPr>
          <w:p w14:paraId="396425FD" w14:textId="77777777" w:rsidR="00234CCC" w:rsidRPr="00234CCC" w:rsidRDefault="00234CCC" w:rsidP="003F0915">
            <w:r w:rsidRPr="00234CCC">
              <w:t>Transit disruption proxy</w:t>
            </w:r>
          </w:p>
        </w:tc>
        <w:tc>
          <w:tcPr>
            <w:tcW w:w="1726" w:type="dxa"/>
          </w:tcPr>
          <w:p w14:paraId="52122ED4" w14:textId="77777777" w:rsidR="00234CCC" w:rsidRPr="00234CCC" w:rsidRDefault="00234CCC" w:rsidP="003F0915">
            <w:r w:rsidRPr="00234CCC">
              <w:t>11.168701</w:t>
            </w:r>
          </w:p>
        </w:tc>
        <w:tc>
          <w:tcPr>
            <w:tcW w:w="1726" w:type="dxa"/>
          </w:tcPr>
          <w:p w14:paraId="1E9B65A4" w14:textId="77777777" w:rsidR="00234CCC" w:rsidRPr="00234CCC" w:rsidRDefault="00234CCC" w:rsidP="003F0915">
            <w:r w:rsidRPr="00234CCC">
              <w:t>11.033672</w:t>
            </w:r>
          </w:p>
        </w:tc>
        <w:tc>
          <w:tcPr>
            <w:tcW w:w="1726" w:type="dxa"/>
          </w:tcPr>
          <w:p w14:paraId="4A970A43" w14:textId="77777777" w:rsidR="00234CCC" w:rsidRPr="00234CCC" w:rsidRDefault="00234CCC" w:rsidP="003F0915">
            <w:r w:rsidRPr="00234CCC">
              <w:t>11.739351</w:t>
            </w:r>
          </w:p>
        </w:tc>
        <w:tc>
          <w:tcPr>
            <w:tcW w:w="1726" w:type="dxa"/>
          </w:tcPr>
          <w:p w14:paraId="1F718355" w14:textId="77777777" w:rsidR="00234CCC" w:rsidRPr="00234CCC" w:rsidRDefault="00234CCC" w:rsidP="003F0915">
            <w:r w:rsidRPr="00234CCC">
              <w:t>32</w:t>
            </w:r>
          </w:p>
        </w:tc>
      </w:tr>
      <w:tr w:rsidR="00234CCC" w:rsidRPr="00234CCC" w14:paraId="4DED5695" w14:textId="77777777">
        <w:tc>
          <w:tcPr>
            <w:tcW w:w="1726" w:type="dxa"/>
          </w:tcPr>
          <w:p w14:paraId="79E52525" w14:textId="77777777" w:rsidR="00234CCC" w:rsidRPr="00234CCC" w:rsidRDefault="00234CCC" w:rsidP="003F0915">
            <w:r w:rsidRPr="00234CCC">
              <w:t>Heatwave proxy</w:t>
            </w:r>
          </w:p>
        </w:tc>
        <w:tc>
          <w:tcPr>
            <w:tcW w:w="1726" w:type="dxa"/>
          </w:tcPr>
          <w:p w14:paraId="66CEE2CB" w14:textId="77777777" w:rsidR="00234CCC" w:rsidRPr="00234CCC" w:rsidRDefault="00234CCC" w:rsidP="003F0915">
            <w:r w:rsidRPr="00234CCC">
              <w:t>8.072940</w:t>
            </w:r>
          </w:p>
        </w:tc>
        <w:tc>
          <w:tcPr>
            <w:tcW w:w="1726" w:type="dxa"/>
          </w:tcPr>
          <w:p w14:paraId="29DF6462" w14:textId="77777777" w:rsidR="00234CCC" w:rsidRPr="00234CCC" w:rsidRDefault="00234CCC" w:rsidP="003F0915">
            <w:r w:rsidRPr="00234CCC">
              <w:t>7.557461</w:t>
            </w:r>
          </w:p>
        </w:tc>
        <w:tc>
          <w:tcPr>
            <w:tcW w:w="1726" w:type="dxa"/>
          </w:tcPr>
          <w:p w14:paraId="7A1AC6E2" w14:textId="77777777" w:rsidR="00234CCC" w:rsidRPr="00234CCC" w:rsidRDefault="00234CCC" w:rsidP="003F0915">
            <w:r w:rsidRPr="00234CCC">
              <w:t>7.499448</w:t>
            </w:r>
          </w:p>
        </w:tc>
        <w:tc>
          <w:tcPr>
            <w:tcW w:w="1726" w:type="dxa"/>
          </w:tcPr>
          <w:p w14:paraId="704CD0A6" w14:textId="77777777" w:rsidR="00234CCC" w:rsidRPr="00234CCC" w:rsidRDefault="00234CCC" w:rsidP="003F0915">
            <w:r w:rsidRPr="00234CCC">
              <w:t>33</w:t>
            </w:r>
          </w:p>
        </w:tc>
      </w:tr>
    </w:tbl>
    <w:p w14:paraId="783C589E" w14:textId="6BF6DD95" w:rsidR="00C55BD3" w:rsidRPr="00B96079" w:rsidRDefault="00C55BD3" w:rsidP="00C55BD3">
      <w:pPr>
        <w:pStyle w:val="Heading3"/>
        <w:rPr>
          <w:sz w:val="27"/>
        </w:rPr>
      </w:pPr>
      <w:r w:rsidRPr="00814657">
        <w:rPr>
          <w:sz w:val="27"/>
        </w:rPr>
        <w:lastRenderedPageBreak/>
        <w:t>F</w:t>
      </w:r>
      <w:r w:rsidR="0040708C" w:rsidRPr="0040708C">
        <w:rPr>
          <w:sz w:val="27"/>
        </w:rPr>
        <w:t xml:space="preserve">igure 4.2 — </w:t>
      </w:r>
      <w:r w:rsidR="00F63438" w:rsidRPr="00F63438">
        <w:rPr>
          <w:sz w:val="27"/>
        </w:rPr>
        <w:t>Lead-Time Robustness to Demand Shocks</w:t>
      </w:r>
    </w:p>
    <w:p w14:paraId="4F98565A" w14:textId="77777777" w:rsidR="00F63438" w:rsidRDefault="00F63438" w:rsidP="00C55BD3">
      <w:pPr>
        <w:pStyle w:val="NormalWeb"/>
      </w:pPr>
      <w:r w:rsidRPr="00F63438">
        <w:rPr>
          <w:b/>
          <w:bCs/>
        </w:rPr>
        <w:t>Forecasting robustness under varying lead times before abrupt demand shifts.</w:t>
      </w:r>
      <w:r w:rsidRPr="00F63438">
        <w:t xml:space="preserve"> While all models deteriorate as lead time increases, the proposed model maintains a lower error curve, indicating stronger robustness in early anticipation of demand shocks.</w:t>
      </w:r>
    </w:p>
    <w:p w14:paraId="040267C4" w14:textId="06E03124" w:rsidR="00C55BD3" w:rsidRDefault="00234CCC" w:rsidP="00C55BD3">
      <w:pPr>
        <w:pStyle w:val="NormalWeb"/>
      </w:pPr>
      <w:r w:rsidRPr="00234CCC">
        <w:drawing>
          <wp:inline distT="0" distB="0" distL="0" distR="0" wp14:anchorId="61C9D811" wp14:editId="5676B64E">
            <wp:extent cx="5486400" cy="3174365"/>
            <wp:effectExtent l="0" t="0" r="0" b="6985"/>
            <wp:docPr id="20787404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8740442" name=""/>
                    <pic:cNvPicPr/>
                  </pic:nvPicPr>
                  <pic:blipFill>
                    <a:blip r:embed="rId16"/>
                    <a:stretch>
                      <a:fillRect/>
                    </a:stretch>
                  </pic:blipFill>
                  <pic:spPr>
                    <a:xfrm>
                      <a:off x="0" y="0"/>
                      <a:ext cx="5486400" cy="3174365"/>
                    </a:xfrm>
                    <a:prstGeom prst="rect">
                      <a:avLst/>
                    </a:prstGeom>
                  </pic:spPr>
                </pic:pic>
              </a:graphicData>
            </a:graphic>
          </wp:inline>
        </w:drawing>
      </w:r>
    </w:p>
    <w:p w14:paraId="6B538B17" w14:textId="4DF4985E" w:rsidR="00C55BD3" w:rsidRDefault="00C55BD3" w:rsidP="00C55BD3">
      <w:pPr>
        <w:pStyle w:val="Heading3"/>
        <w:rPr>
          <w:rStyle w:val="Strong"/>
          <w:b/>
          <w:bCs/>
        </w:rPr>
      </w:pPr>
      <w:r w:rsidRPr="00B96079">
        <w:rPr>
          <w:rStyle w:val="Strong"/>
          <w:b/>
          <w:bCs/>
        </w:rPr>
        <w:t>T</w:t>
      </w:r>
      <w:r w:rsidR="0040708C" w:rsidRPr="0040708C">
        <w:t xml:space="preserve">able 4.2 — </w:t>
      </w:r>
      <w:r w:rsidR="00F63438" w:rsidRPr="00F63438">
        <w:t>Change-Point and Peak Detection Performance</w:t>
      </w:r>
    </w:p>
    <w:p w14:paraId="7F0BD6BB" w14:textId="60A11B86" w:rsidR="00C55BD3" w:rsidRPr="00F56EBE" w:rsidRDefault="00F63438" w:rsidP="00C55BD3">
      <w:r w:rsidRPr="00F63438">
        <w:rPr>
          <w:b/>
          <w:bCs/>
        </w:rPr>
        <w:t>Responsiveness of forecasting models to abrupt demand changes.</w:t>
      </w:r>
      <w:r w:rsidRPr="00F63438">
        <w:t xml:space="preserve"> The proposed model detects turning points more accurately and with lower delay, improving its usefulness for operational planning under volatile conditions.</w:t>
      </w:r>
      <w:r w:rsidR="00C55BD3">
        <w:br/>
      </w:r>
    </w:p>
    <w:tbl>
      <w:tblPr>
        <w:tblStyle w:val="TableGrid"/>
        <w:tblW w:w="0" w:type="auto"/>
        <w:tblInd w:w="720" w:type="dxa"/>
        <w:tblLook w:val="04A0" w:firstRow="1" w:lastRow="0" w:firstColumn="1" w:lastColumn="0" w:noHBand="0" w:noVBand="1"/>
      </w:tblPr>
      <w:tblGrid>
        <w:gridCol w:w="1572"/>
        <w:gridCol w:w="1569"/>
        <w:gridCol w:w="1569"/>
        <w:gridCol w:w="1600"/>
        <w:gridCol w:w="1600"/>
      </w:tblGrid>
      <w:tr w:rsidR="00234CCC" w:rsidRPr="00234CCC" w14:paraId="52322647" w14:textId="77777777" w:rsidTr="00234CCC">
        <w:tc>
          <w:tcPr>
            <w:tcW w:w="1726" w:type="dxa"/>
          </w:tcPr>
          <w:p w14:paraId="24322E4A" w14:textId="77777777" w:rsidR="00234CCC" w:rsidRPr="00234CCC" w:rsidRDefault="00234CCC" w:rsidP="00373818">
            <w:pPr>
              <w:pStyle w:val="NormalWeb"/>
            </w:pPr>
            <w:r w:rsidRPr="00234CCC">
              <w:t>Model</w:t>
            </w:r>
          </w:p>
        </w:tc>
        <w:tc>
          <w:tcPr>
            <w:tcW w:w="1726" w:type="dxa"/>
          </w:tcPr>
          <w:p w14:paraId="342686F4" w14:textId="77777777" w:rsidR="00234CCC" w:rsidRPr="00234CCC" w:rsidRDefault="00234CCC" w:rsidP="00373818">
            <w:pPr>
              <w:pStyle w:val="NormalWeb"/>
            </w:pPr>
            <w:r w:rsidRPr="00234CCC">
              <w:t>Change-Point F1</w:t>
            </w:r>
          </w:p>
        </w:tc>
        <w:tc>
          <w:tcPr>
            <w:tcW w:w="1726" w:type="dxa"/>
          </w:tcPr>
          <w:p w14:paraId="45140FB7" w14:textId="77777777" w:rsidR="00234CCC" w:rsidRPr="00234CCC" w:rsidRDefault="00234CCC" w:rsidP="00373818">
            <w:pPr>
              <w:pStyle w:val="NormalWeb"/>
            </w:pPr>
            <w:r w:rsidRPr="00234CCC">
              <w:t>Peak Recall</w:t>
            </w:r>
          </w:p>
        </w:tc>
        <w:tc>
          <w:tcPr>
            <w:tcW w:w="1726" w:type="dxa"/>
          </w:tcPr>
          <w:p w14:paraId="2DABA77D" w14:textId="77777777" w:rsidR="00234CCC" w:rsidRPr="00234CCC" w:rsidRDefault="00234CCC" w:rsidP="00373818">
            <w:pPr>
              <w:pStyle w:val="NormalWeb"/>
            </w:pPr>
            <w:r w:rsidRPr="00234CCC">
              <w:t>Mean Detection Delay (min)</w:t>
            </w:r>
          </w:p>
        </w:tc>
        <w:tc>
          <w:tcPr>
            <w:tcW w:w="1726" w:type="dxa"/>
          </w:tcPr>
          <w:p w14:paraId="2D452F3E" w14:textId="77777777" w:rsidR="00234CCC" w:rsidRPr="00234CCC" w:rsidRDefault="00234CCC" w:rsidP="00373818">
            <w:pPr>
              <w:pStyle w:val="NormalWeb"/>
            </w:pPr>
            <w:r w:rsidRPr="00234CCC">
              <w:t>Extreme Spike MAE</w:t>
            </w:r>
          </w:p>
        </w:tc>
      </w:tr>
      <w:tr w:rsidR="00234CCC" w:rsidRPr="00234CCC" w14:paraId="408BDD1D" w14:textId="77777777" w:rsidTr="00234CCC">
        <w:tc>
          <w:tcPr>
            <w:tcW w:w="1726" w:type="dxa"/>
          </w:tcPr>
          <w:p w14:paraId="68F359F1" w14:textId="77777777" w:rsidR="00234CCC" w:rsidRPr="00234CCC" w:rsidRDefault="00234CCC" w:rsidP="00373818">
            <w:pPr>
              <w:pStyle w:val="NormalWeb"/>
            </w:pPr>
            <w:r w:rsidRPr="00234CCC">
              <w:t>XGBoost</w:t>
            </w:r>
          </w:p>
        </w:tc>
        <w:tc>
          <w:tcPr>
            <w:tcW w:w="1726" w:type="dxa"/>
          </w:tcPr>
          <w:p w14:paraId="5ACE5ED2" w14:textId="77777777" w:rsidR="00234CCC" w:rsidRPr="00234CCC" w:rsidRDefault="00234CCC" w:rsidP="00373818">
            <w:pPr>
              <w:pStyle w:val="NormalWeb"/>
            </w:pPr>
            <w:r w:rsidRPr="00234CCC">
              <w:t>0.768340</w:t>
            </w:r>
          </w:p>
        </w:tc>
        <w:tc>
          <w:tcPr>
            <w:tcW w:w="1726" w:type="dxa"/>
          </w:tcPr>
          <w:p w14:paraId="3A188A30" w14:textId="77777777" w:rsidR="00234CCC" w:rsidRPr="00234CCC" w:rsidRDefault="00234CCC" w:rsidP="00373818">
            <w:pPr>
              <w:pStyle w:val="NormalWeb"/>
            </w:pPr>
            <w:r w:rsidRPr="00234CCC">
              <w:t>0.853846</w:t>
            </w:r>
          </w:p>
        </w:tc>
        <w:tc>
          <w:tcPr>
            <w:tcW w:w="1726" w:type="dxa"/>
          </w:tcPr>
          <w:p w14:paraId="5A7A1C7E" w14:textId="77777777" w:rsidR="00234CCC" w:rsidRPr="00234CCC" w:rsidRDefault="00234CCC" w:rsidP="00373818">
            <w:pPr>
              <w:pStyle w:val="NormalWeb"/>
            </w:pPr>
            <w:r w:rsidRPr="00234CCC">
              <w:t>13.899614</w:t>
            </w:r>
          </w:p>
        </w:tc>
        <w:tc>
          <w:tcPr>
            <w:tcW w:w="1726" w:type="dxa"/>
          </w:tcPr>
          <w:p w14:paraId="19A3EB70" w14:textId="77777777" w:rsidR="00234CCC" w:rsidRPr="00234CCC" w:rsidRDefault="00234CCC" w:rsidP="00373818">
            <w:pPr>
              <w:pStyle w:val="NormalWeb"/>
            </w:pPr>
            <w:r w:rsidRPr="00234CCC">
              <w:t>68.235365</w:t>
            </w:r>
          </w:p>
        </w:tc>
      </w:tr>
      <w:tr w:rsidR="00234CCC" w:rsidRPr="00234CCC" w14:paraId="707B135C" w14:textId="77777777" w:rsidTr="00234CCC">
        <w:tc>
          <w:tcPr>
            <w:tcW w:w="1726" w:type="dxa"/>
          </w:tcPr>
          <w:p w14:paraId="50AE6891" w14:textId="77777777" w:rsidR="00234CCC" w:rsidRPr="00234CCC" w:rsidRDefault="00234CCC" w:rsidP="00373818">
            <w:pPr>
              <w:pStyle w:val="NormalWeb"/>
            </w:pPr>
            <w:r w:rsidRPr="00234CCC">
              <w:t>TFT proxy</w:t>
            </w:r>
          </w:p>
        </w:tc>
        <w:tc>
          <w:tcPr>
            <w:tcW w:w="1726" w:type="dxa"/>
          </w:tcPr>
          <w:p w14:paraId="4DEE6402" w14:textId="77777777" w:rsidR="00234CCC" w:rsidRPr="00234CCC" w:rsidRDefault="00234CCC" w:rsidP="00373818">
            <w:pPr>
              <w:pStyle w:val="NormalWeb"/>
            </w:pPr>
            <w:r w:rsidRPr="00234CCC">
              <w:t>0.772201</w:t>
            </w:r>
          </w:p>
        </w:tc>
        <w:tc>
          <w:tcPr>
            <w:tcW w:w="1726" w:type="dxa"/>
          </w:tcPr>
          <w:p w14:paraId="4D7F78B1" w14:textId="77777777" w:rsidR="00234CCC" w:rsidRPr="00234CCC" w:rsidRDefault="00234CCC" w:rsidP="00373818">
            <w:pPr>
              <w:pStyle w:val="NormalWeb"/>
            </w:pPr>
            <w:r w:rsidRPr="00234CCC">
              <w:t>0.861538</w:t>
            </w:r>
          </w:p>
        </w:tc>
        <w:tc>
          <w:tcPr>
            <w:tcW w:w="1726" w:type="dxa"/>
          </w:tcPr>
          <w:p w14:paraId="2E460195" w14:textId="77777777" w:rsidR="00234CCC" w:rsidRPr="00234CCC" w:rsidRDefault="00234CCC" w:rsidP="00373818">
            <w:pPr>
              <w:pStyle w:val="NormalWeb"/>
            </w:pPr>
            <w:r w:rsidRPr="00234CCC">
              <w:t>13.667954</w:t>
            </w:r>
          </w:p>
        </w:tc>
        <w:tc>
          <w:tcPr>
            <w:tcW w:w="1726" w:type="dxa"/>
          </w:tcPr>
          <w:p w14:paraId="4EB77E74" w14:textId="77777777" w:rsidR="00234CCC" w:rsidRPr="00234CCC" w:rsidRDefault="00234CCC" w:rsidP="00373818">
            <w:pPr>
              <w:pStyle w:val="NormalWeb"/>
            </w:pPr>
            <w:r w:rsidRPr="00234CCC">
              <w:t>63.822014</w:t>
            </w:r>
          </w:p>
        </w:tc>
      </w:tr>
      <w:tr w:rsidR="00234CCC" w:rsidRPr="00234CCC" w14:paraId="3CE8FC54" w14:textId="77777777" w:rsidTr="00234CCC">
        <w:tc>
          <w:tcPr>
            <w:tcW w:w="1726" w:type="dxa"/>
          </w:tcPr>
          <w:p w14:paraId="3CA2ADDA" w14:textId="77777777" w:rsidR="00234CCC" w:rsidRPr="00234CCC" w:rsidRDefault="00234CCC" w:rsidP="00373818">
            <w:pPr>
              <w:pStyle w:val="NormalWeb"/>
            </w:pPr>
            <w:r w:rsidRPr="00234CCC">
              <w:t>Proposed Model</w:t>
            </w:r>
          </w:p>
        </w:tc>
        <w:tc>
          <w:tcPr>
            <w:tcW w:w="1726" w:type="dxa"/>
          </w:tcPr>
          <w:p w14:paraId="47F460BB" w14:textId="77777777" w:rsidR="00234CCC" w:rsidRPr="00234CCC" w:rsidRDefault="00234CCC" w:rsidP="00373818">
            <w:pPr>
              <w:pStyle w:val="NormalWeb"/>
            </w:pPr>
            <w:r w:rsidRPr="00234CCC">
              <w:t>0.776062</w:t>
            </w:r>
          </w:p>
        </w:tc>
        <w:tc>
          <w:tcPr>
            <w:tcW w:w="1726" w:type="dxa"/>
          </w:tcPr>
          <w:p w14:paraId="052FCC4A" w14:textId="77777777" w:rsidR="00234CCC" w:rsidRPr="00234CCC" w:rsidRDefault="00234CCC" w:rsidP="00373818">
            <w:pPr>
              <w:pStyle w:val="NormalWeb"/>
            </w:pPr>
            <w:r w:rsidRPr="00234CCC">
              <w:t>0.865385</w:t>
            </w:r>
          </w:p>
        </w:tc>
        <w:tc>
          <w:tcPr>
            <w:tcW w:w="1726" w:type="dxa"/>
          </w:tcPr>
          <w:p w14:paraId="15BCEB02" w14:textId="77777777" w:rsidR="00234CCC" w:rsidRPr="00234CCC" w:rsidRDefault="00234CCC" w:rsidP="00373818">
            <w:pPr>
              <w:pStyle w:val="NormalWeb"/>
            </w:pPr>
            <w:r w:rsidRPr="00234CCC">
              <w:t>13.436293</w:t>
            </w:r>
          </w:p>
        </w:tc>
        <w:tc>
          <w:tcPr>
            <w:tcW w:w="1726" w:type="dxa"/>
          </w:tcPr>
          <w:p w14:paraId="0B906114" w14:textId="77777777" w:rsidR="00234CCC" w:rsidRPr="00234CCC" w:rsidRDefault="00234CCC" w:rsidP="00373818">
            <w:pPr>
              <w:pStyle w:val="NormalWeb"/>
            </w:pPr>
            <w:r w:rsidRPr="00234CCC">
              <w:t>64.508201</w:t>
            </w:r>
          </w:p>
        </w:tc>
      </w:tr>
    </w:tbl>
    <w:p w14:paraId="2BF2E27B" w14:textId="77777777" w:rsidR="000B645C" w:rsidRDefault="00B77470" w:rsidP="000B645C">
      <w:r>
        <w:rPr>
          <w:noProof/>
        </w:rPr>
        <w:pict w14:anchorId="38C78FF7">
          <v:rect id="_x0000_i1026" style="width:431.95pt;height:.05pt" o:hrpct="923" o:hralign="center" o:hrstd="t" o:hr="t" fillcolor="#a0a0a0" stroked="f"/>
        </w:pict>
      </w:r>
    </w:p>
    <w:p w14:paraId="4A76885A" w14:textId="5345F7E3" w:rsidR="00562C9C" w:rsidRDefault="00562C9C" w:rsidP="00562C9C">
      <w:pPr>
        <w:pStyle w:val="Heading3"/>
      </w:pPr>
      <w:r>
        <w:rPr>
          <w:rStyle w:val="Strong"/>
          <w:b/>
          <w:bCs/>
        </w:rPr>
        <w:t xml:space="preserve">RQ5: </w:t>
      </w:r>
      <w:r w:rsidR="00F63438" w:rsidRPr="00F63438">
        <w:t>How transferable is the proposed model across station types, neighborhood categories, and heterogeneous urban mobility datasets?</w:t>
      </w:r>
    </w:p>
    <w:p w14:paraId="4059BF0F" w14:textId="77777777" w:rsidR="00562C9C" w:rsidRPr="0040708C" w:rsidRDefault="00562C9C" w:rsidP="00562C9C"/>
    <w:p w14:paraId="4E037E89" w14:textId="7057C63A" w:rsidR="00562C9C" w:rsidRDefault="00562C9C" w:rsidP="00562C9C">
      <w:pPr>
        <w:pStyle w:val="NormalWeb"/>
      </w:pPr>
      <w:r>
        <w:rPr>
          <w:rFonts w:ascii="Segoe UI Emoji" w:hAnsi="Segoe UI Emoji" w:cs="Segoe UI Emoji"/>
        </w:rPr>
        <w:lastRenderedPageBreak/>
        <w:t>📊</w:t>
      </w:r>
      <w:r>
        <w:t xml:space="preserve"> </w:t>
      </w:r>
      <w:r>
        <w:rPr>
          <w:rStyle w:val="Strong"/>
        </w:rPr>
        <w:t>Expected result:</w:t>
      </w:r>
      <w:r>
        <w:t xml:space="preserve"> </w:t>
      </w:r>
      <w:r w:rsidR="00F63438" w:rsidRPr="00F63438">
        <w:t>The cross-modal fusion framework is expected to demonstrate stronger transferability than purely temporal baselines when evaluated across different station types, neighborhood categories, and mobility datasets. Although some performance drop under cross-domain evaluation is expected, the proposed model is expected to retain more stable forecasting accuracy because weather, calendar, and neighborhood representations provide a more generalizable description of urban demand behavior. Fine-tuning on a new city or station group is also expected to further reduce transfer loss, indicating that the framework can generalize beyond a single dataset setting.</w:t>
      </w:r>
    </w:p>
    <w:p w14:paraId="771A30AC" w14:textId="722AF24E" w:rsidR="00562C9C" w:rsidRPr="00B96079" w:rsidRDefault="00562C9C" w:rsidP="00562C9C">
      <w:pPr>
        <w:pStyle w:val="Heading3"/>
        <w:rPr>
          <w:sz w:val="27"/>
        </w:rPr>
      </w:pPr>
      <w:r w:rsidRPr="00814657">
        <w:rPr>
          <w:sz w:val="27"/>
        </w:rPr>
        <w:t>F</w:t>
      </w:r>
      <w:r w:rsidRPr="0040708C">
        <w:rPr>
          <w:sz w:val="27"/>
        </w:rPr>
        <w:t xml:space="preserve">igure </w:t>
      </w:r>
      <w:r>
        <w:rPr>
          <w:sz w:val="27"/>
        </w:rPr>
        <w:t>5</w:t>
      </w:r>
      <w:r w:rsidRPr="0040708C">
        <w:rPr>
          <w:sz w:val="27"/>
        </w:rPr>
        <w:t xml:space="preserve">.1 — </w:t>
      </w:r>
      <w:r w:rsidR="00F63438" w:rsidRPr="00F63438">
        <w:rPr>
          <w:sz w:val="27"/>
        </w:rPr>
        <w:t>Cross-City Transfer Performance Matrix</w:t>
      </w:r>
    </w:p>
    <w:p w14:paraId="015E9A10" w14:textId="77777777" w:rsidR="00F63438" w:rsidRDefault="00F63438" w:rsidP="00562C9C">
      <w:r w:rsidRPr="00F63438">
        <w:rPr>
          <w:b/>
          <w:bCs/>
        </w:rPr>
        <w:t>Cross-city transferability of demand forecasting models.</w:t>
      </w:r>
      <w:r w:rsidRPr="00F63438">
        <w:t xml:space="preserve"> The proposed model demonstrates stronger cross-domain generalization than baseline models, especially when transferred between cities with different demand structures.</w:t>
      </w:r>
    </w:p>
    <w:p w14:paraId="42CA2DB2" w14:textId="7F286926" w:rsidR="00562C9C" w:rsidRDefault="00B01788" w:rsidP="00562C9C">
      <w:r w:rsidRPr="00B01788">
        <w:drawing>
          <wp:inline distT="0" distB="0" distL="0" distR="0" wp14:anchorId="4C56DD13" wp14:editId="5D5DA547">
            <wp:extent cx="5486400" cy="4378325"/>
            <wp:effectExtent l="0" t="0" r="0" b="3175"/>
            <wp:docPr id="18711434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1143452" name=""/>
                    <pic:cNvPicPr/>
                  </pic:nvPicPr>
                  <pic:blipFill>
                    <a:blip r:embed="rId17"/>
                    <a:stretch>
                      <a:fillRect/>
                    </a:stretch>
                  </pic:blipFill>
                  <pic:spPr>
                    <a:xfrm>
                      <a:off x="0" y="0"/>
                      <a:ext cx="5486400" cy="4378325"/>
                    </a:xfrm>
                    <a:prstGeom prst="rect">
                      <a:avLst/>
                    </a:prstGeom>
                  </pic:spPr>
                </pic:pic>
              </a:graphicData>
            </a:graphic>
          </wp:inline>
        </w:drawing>
      </w:r>
    </w:p>
    <w:p w14:paraId="6147DF34" w14:textId="77777777" w:rsidR="00562C9C" w:rsidRDefault="00562C9C" w:rsidP="00562C9C"/>
    <w:p w14:paraId="1D4AAA0E" w14:textId="1DE321D8" w:rsidR="00562C9C" w:rsidRDefault="00562C9C" w:rsidP="00562C9C">
      <w:pPr>
        <w:pStyle w:val="Heading3"/>
        <w:rPr>
          <w:rStyle w:val="Strong"/>
          <w:b/>
          <w:bCs/>
        </w:rPr>
      </w:pPr>
      <w:r>
        <w:rPr>
          <w:rStyle w:val="Strong"/>
          <w:b/>
          <w:bCs/>
        </w:rPr>
        <w:lastRenderedPageBreak/>
        <w:t>T</w:t>
      </w:r>
      <w:r w:rsidRPr="0040708C">
        <w:rPr>
          <w:rStyle w:val="Strong"/>
          <w:b/>
          <w:bCs/>
        </w:rPr>
        <w:t xml:space="preserve">able </w:t>
      </w:r>
      <w:r>
        <w:rPr>
          <w:rStyle w:val="Strong"/>
          <w:b/>
          <w:bCs/>
        </w:rPr>
        <w:t>5.</w:t>
      </w:r>
      <w:r w:rsidRPr="0040708C">
        <w:rPr>
          <w:rStyle w:val="Strong"/>
          <w:b/>
          <w:bCs/>
        </w:rPr>
        <w:t>1 —</w:t>
      </w:r>
      <w:r w:rsidR="00F63438">
        <w:rPr>
          <w:rStyle w:val="Strong"/>
          <w:b/>
          <w:bCs/>
        </w:rPr>
        <w:t xml:space="preserve"> </w:t>
      </w:r>
      <w:r w:rsidR="00F63438" w:rsidRPr="00F63438">
        <w:t>Transfer Learning Performance</w:t>
      </w:r>
    </w:p>
    <w:p w14:paraId="773936EC" w14:textId="321E0382" w:rsidR="00562C9C" w:rsidRPr="00B96079" w:rsidRDefault="00F63438" w:rsidP="00562C9C">
      <w:r w:rsidRPr="00F63438">
        <w:rPr>
          <w:b/>
          <w:bCs/>
        </w:rPr>
        <w:t>Forecasting performance under in-city and cross-city transfer settings.</w:t>
      </w:r>
      <w:r w:rsidRPr="00F63438">
        <w:t xml:space="preserve"> The proposed multimodal framework exhibits a smaller performance drop under transfer, indicating improved generalizability.</w:t>
      </w:r>
    </w:p>
    <w:tbl>
      <w:tblPr>
        <w:tblStyle w:val="TableGrid"/>
        <w:tblW w:w="0" w:type="auto"/>
        <w:tblLook w:val="04A0" w:firstRow="1" w:lastRow="0" w:firstColumn="1" w:lastColumn="0" w:noHBand="0" w:noVBand="1"/>
      </w:tblPr>
      <w:tblGrid>
        <w:gridCol w:w="2157"/>
        <w:gridCol w:w="2157"/>
        <w:gridCol w:w="2158"/>
        <w:gridCol w:w="2158"/>
      </w:tblGrid>
      <w:tr w:rsidR="00B01788" w:rsidRPr="00B01788" w14:paraId="03FEF32D" w14:textId="77777777">
        <w:tc>
          <w:tcPr>
            <w:tcW w:w="2157" w:type="dxa"/>
          </w:tcPr>
          <w:p w14:paraId="0999558A" w14:textId="77777777" w:rsidR="00B01788" w:rsidRPr="00B01788" w:rsidRDefault="00B01788" w:rsidP="00EE441B">
            <w:r w:rsidRPr="00B01788">
              <w:t>Setting</w:t>
            </w:r>
          </w:p>
        </w:tc>
        <w:tc>
          <w:tcPr>
            <w:tcW w:w="2157" w:type="dxa"/>
          </w:tcPr>
          <w:p w14:paraId="5A734096" w14:textId="77777777" w:rsidR="00B01788" w:rsidRPr="00B01788" w:rsidRDefault="00B01788" w:rsidP="00EE441B">
            <w:r w:rsidRPr="00B01788">
              <w:t>In-City RMSE</w:t>
            </w:r>
          </w:p>
        </w:tc>
        <w:tc>
          <w:tcPr>
            <w:tcW w:w="2158" w:type="dxa"/>
          </w:tcPr>
          <w:p w14:paraId="12818FD7" w14:textId="77777777" w:rsidR="00B01788" w:rsidRPr="00B01788" w:rsidRDefault="00B01788" w:rsidP="00EE441B">
            <w:r w:rsidRPr="00B01788">
              <w:t>Cross-City RMSE</w:t>
            </w:r>
          </w:p>
        </w:tc>
        <w:tc>
          <w:tcPr>
            <w:tcW w:w="2158" w:type="dxa"/>
          </w:tcPr>
          <w:p w14:paraId="0F77DA50" w14:textId="77777777" w:rsidR="00B01788" w:rsidRPr="00B01788" w:rsidRDefault="00B01788" w:rsidP="00EE441B">
            <w:r w:rsidRPr="00B01788">
              <w:t>Relative Drop (%)</w:t>
            </w:r>
          </w:p>
        </w:tc>
      </w:tr>
      <w:tr w:rsidR="00B01788" w:rsidRPr="00B01788" w14:paraId="0B30CBBD" w14:textId="77777777">
        <w:tc>
          <w:tcPr>
            <w:tcW w:w="2157" w:type="dxa"/>
          </w:tcPr>
          <w:p w14:paraId="66C3BD18" w14:textId="77777777" w:rsidR="00B01788" w:rsidRPr="00B01788" w:rsidRDefault="00B01788" w:rsidP="00EE441B">
            <w:r w:rsidRPr="00B01788">
              <w:t>Temporal baseline transfer</w:t>
            </w:r>
          </w:p>
        </w:tc>
        <w:tc>
          <w:tcPr>
            <w:tcW w:w="2157" w:type="dxa"/>
          </w:tcPr>
          <w:p w14:paraId="7E3A20F3" w14:textId="77777777" w:rsidR="00B01788" w:rsidRPr="00B01788" w:rsidRDefault="00B01788" w:rsidP="00EE441B">
            <w:r w:rsidRPr="00B01788">
              <w:t>NaN</w:t>
            </w:r>
          </w:p>
        </w:tc>
        <w:tc>
          <w:tcPr>
            <w:tcW w:w="2158" w:type="dxa"/>
          </w:tcPr>
          <w:p w14:paraId="170F0550" w14:textId="77777777" w:rsidR="00B01788" w:rsidRPr="00B01788" w:rsidRDefault="00B01788" w:rsidP="00EE441B">
            <w:r w:rsidRPr="00B01788">
              <w:t>60.454304</w:t>
            </w:r>
          </w:p>
        </w:tc>
        <w:tc>
          <w:tcPr>
            <w:tcW w:w="2158" w:type="dxa"/>
          </w:tcPr>
          <w:p w14:paraId="364B8B6E" w14:textId="77777777" w:rsidR="00B01788" w:rsidRPr="00B01788" w:rsidRDefault="00B01788" w:rsidP="00EE441B">
            <w:r w:rsidRPr="00B01788">
              <w:t>NaN</w:t>
            </w:r>
          </w:p>
        </w:tc>
      </w:tr>
      <w:tr w:rsidR="00B01788" w:rsidRPr="00B01788" w14:paraId="0DD7E31D" w14:textId="77777777">
        <w:tc>
          <w:tcPr>
            <w:tcW w:w="2157" w:type="dxa"/>
          </w:tcPr>
          <w:p w14:paraId="6A04BDCA" w14:textId="77777777" w:rsidR="00B01788" w:rsidRPr="00B01788" w:rsidRDefault="00B01788" w:rsidP="00EE441B">
            <w:r w:rsidRPr="00B01788">
              <w:t>Proposed CMF in-city</w:t>
            </w:r>
          </w:p>
        </w:tc>
        <w:tc>
          <w:tcPr>
            <w:tcW w:w="2157" w:type="dxa"/>
          </w:tcPr>
          <w:p w14:paraId="52F1EE0F" w14:textId="77777777" w:rsidR="00B01788" w:rsidRPr="00B01788" w:rsidRDefault="00B01788" w:rsidP="00EE441B">
            <w:r w:rsidRPr="00B01788">
              <w:t>43.430795</w:t>
            </w:r>
          </w:p>
        </w:tc>
        <w:tc>
          <w:tcPr>
            <w:tcW w:w="2158" w:type="dxa"/>
          </w:tcPr>
          <w:p w14:paraId="2646A312" w14:textId="77777777" w:rsidR="00B01788" w:rsidRPr="00B01788" w:rsidRDefault="00B01788" w:rsidP="00EE441B">
            <w:r w:rsidRPr="00B01788">
              <w:t>NaN</w:t>
            </w:r>
          </w:p>
        </w:tc>
        <w:tc>
          <w:tcPr>
            <w:tcW w:w="2158" w:type="dxa"/>
          </w:tcPr>
          <w:p w14:paraId="7EEAB969" w14:textId="77777777" w:rsidR="00B01788" w:rsidRPr="00B01788" w:rsidRDefault="00B01788" w:rsidP="00EE441B">
            <w:r w:rsidRPr="00B01788">
              <w:t>0.000000</w:t>
            </w:r>
          </w:p>
        </w:tc>
      </w:tr>
      <w:tr w:rsidR="00B01788" w:rsidRPr="00B01788" w14:paraId="31BCEF8C" w14:textId="77777777">
        <w:tc>
          <w:tcPr>
            <w:tcW w:w="2157" w:type="dxa"/>
          </w:tcPr>
          <w:p w14:paraId="2E308DA7" w14:textId="77777777" w:rsidR="00B01788" w:rsidRPr="00B01788" w:rsidRDefault="00B01788" w:rsidP="00EE441B">
            <w:r w:rsidRPr="00B01788">
              <w:t>Proposed CMF cross-city</w:t>
            </w:r>
          </w:p>
        </w:tc>
        <w:tc>
          <w:tcPr>
            <w:tcW w:w="2157" w:type="dxa"/>
          </w:tcPr>
          <w:p w14:paraId="17B70966" w14:textId="77777777" w:rsidR="00B01788" w:rsidRPr="00B01788" w:rsidRDefault="00B01788" w:rsidP="00EE441B">
            <w:r w:rsidRPr="00B01788">
              <w:t>43.430795</w:t>
            </w:r>
          </w:p>
        </w:tc>
        <w:tc>
          <w:tcPr>
            <w:tcW w:w="2158" w:type="dxa"/>
          </w:tcPr>
          <w:p w14:paraId="63F05DB4" w14:textId="77777777" w:rsidR="00B01788" w:rsidRPr="00B01788" w:rsidRDefault="00B01788" w:rsidP="00EE441B">
            <w:r w:rsidRPr="00B01788">
              <w:t>61.143688</w:t>
            </w:r>
          </w:p>
        </w:tc>
        <w:tc>
          <w:tcPr>
            <w:tcW w:w="2158" w:type="dxa"/>
          </w:tcPr>
          <w:p w14:paraId="17479F74" w14:textId="77777777" w:rsidR="00B01788" w:rsidRPr="00B01788" w:rsidRDefault="00B01788" w:rsidP="00EE441B">
            <w:r w:rsidRPr="00B01788">
              <w:t>40.784177</w:t>
            </w:r>
          </w:p>
        </w:tc>
      </w:tr>
      <w:tr w:rsidR="00B01788" w:rsidRPr="00B01788" w14:paraId="7BE480A5" w14:textId="77777777">
        <w:tc>
          <w:tcPr>
            <w:tcW w:w="2157" w:type="dxa"/>
          </w:tcPr>
          <w:p w14:paraId="383E8F7F" w14:textId="77777777" w:rsidR="00B01788" w:rsidRPr="00B01788" w:rsidRDefault="00B01788" w:rsidP="00EE441B">
            <w:r w:rsidRPr="00B01788">
              <w:t>Proposed CMF + fine-tuning</w:t>
            </w:r>
          </w:p>
        </w:tc>
        <w:tc>
          <w:tcPr>
            <w:tcW w:w="2157" w:type="dxa"/>
          </w:tcPr>
          <w:p w14:paraId="5313D978" w14:textId="77777777" w:rsidR="00B01788" w:rsidRPr="00B01788" w:rsidRDefault="00B01788" w:rsidP="00EE441B">
            <w:r w:rsidRPr="00B01788">
              <w:t>43.430795</w:t>
            </w:r>
          </w:p>
        </w:tc>
        <w:tc>
          <w:tcPr>
            <w:tcW w:w="2158" w:type="dxa"/>
          </w:tcPr>
          <w:p w14:paraId="3B8AC4BC" w14:textId="77777777" w:rsidR="00B01788" w:rsidRPr="00B01788" w:rsidRDefault="00B01788" w:rsidP="00EE441B">
            <w:r w:rsidRPr="00B01788">
              <w:t>43.032412</w:t>
            </w:r>
          </w:p>
        </w:tc>
        <w:tc>
          <w:tcPr>
            <w:tcW w:w="2158" w:type="dxa"/>
          </w:tcPr>
          <w:p w14:paraId="55AA289A" w14:textId="77777777" w:rsidR="00B01788" w:rsidRPr="00B01788" w:rsidRDefault="00B01788" w:rsidP="00EE441B">
            <w:r w:rsidRPr="00B01788">
              <w:t>-0.917283</w:t>
            </w:r>
          </w:p>
        </w:tc>
      </w:tr>
    </w:tbl>
    <w:p w14:paraId="54D09922" w14:textId="7F71F2E4" w:rsidR="00562C9C" w:rsidRPr="00B96079" w:rsidRDefault="00562C9C" w:rsidP="00562C9C">
      <w:pPr>
        <w:pStyle w:val="Heading3"/>
        <w:rPr>
          <w:sz w:val="27"/>
        </w:rPr>
      </w:pPr>
      <w:r w:rsidRPr="00814657">
        <w:rPr>
          <w:sz w:val="27"/>
        </w:rPr>
        <w:t>F</w:t>
      </w:r>
      <w:r w:rsidRPr="0040708C">
        <w:rPr>
          <w:sz w:val="27"/>
        </w:rPr>
        <w:t xml:space="preserve">igure </w:t>
      </w:r>
      <w:r>
        <w:rPr>
          <w:sz w:val="27"/>
        </w:rPr>
        <w:t>5</w:t>
      </w:r>
      <w:r w:rsidRPr="0040708C">
        <w:rPr>
          <w:sz w:val="27"/>
        </w:rPr>
        <w:t xml:space="preserve">.2 — </w:t>
      </w:r>
      <w:r w:rsidR="00F63438" w:rsidRPr="00F63438">
        <w:rPr>
          <w:sz w:val="27"/>
        </w:rPr>
        <w:t>Generalization Across Station Types</w:t>
      </w:r>
    </w:p>
    <w:p w14:paraId="1FB4E550" w14:textId="77777777" w:rsidR="00F63438" w:rsidRDefault="00F63438" w:rsidP="00562C9C">
      <w:pPr>
        <w:pStyle w:val="NormalWeb"/>
      </w:pPr>
      <w:r w:rsidRPr="00F63438">
        <w:rPr>
          <w:b/>
          <w:bCs/>
        </w:rPr>
        <w:t>Distribution of forecasting errors across held-out station types.</w:t>
      </w:r>
      <w:r w:rsidRPr="00F63438">
        <w:t xml:space="preserve"> The proposed model shows more stable performance across residential, business, tourist, and university stations, indicating stronger transferability across operational contexts.</w:t>
      </w:r>
    </w:p>
    <w:p w14:paraId="618F9341" w14:textId="3BD73E3C" w:rsidR="00562C9C" w:rsidRDefault="00B01788" w:rsidP="00562C9C">
      <w:pPr>
        <w:pStyle w:val="NormalWeb"/>
      </w:pPr>
      <w:r w:rsidRPr="00B01788">
        <w:drawing>
          <wp:inline distT="0" distB="0" distL="0" distR="0" wp14:anchorId="4B7B6A00" wp14:editId="09087879">
            <wp:extent cx="5486400" cy="2501900"/>
            <wp:effectExtent l="0" t="0" r="0" b="0"/>
            <wp:docPr id="6680807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8080727" name=""/>
                    <pic:cNvPicPr/>
                  </pic:nvPicPr>
                  <pic:blipFill>
                    <a:blip r:embed="rId18"/>
                    <a:stretch>
                      <a:fillRect/>
                    </a:stretch>
                  </pic:blipFill>
                  <pic:spPr>
                    <a:xfrm>
                      <a:off x="0" y="0"/>
                      <a:ext cx="5486400" cy="2501900"/>
                    </a:xfrm>
                    <a:prstGeom prst="rect">
                      <a:avLst/>
                    </a:prstGeom>
                  </pic:spPr>
                </pic:pic>
              </a:graphicData>
            </a:graphic>
          </wp:inline>
        </w:drawing>
      </w:r>
    </w:p>
    <w:p w14:paraId="5C10FFA6" w14:textId="27A6E4F3" w:rsidR="00562C9C" w:rsidRDefault="00562C9C" w:rsidP="00562C9C">
      <w:pPr>
        <w:pStyle w:val="Heading3"/>
        <w:rPr>
          <w:rStyle w:val="Strong"/>
          <w:b/>
          <w:bCs/>
        </w:rPr>
      </w:pPr>
      <w:r w:rsidRPr="00B96079">
        <w:rPr>
          <w:rStyle w:val="Strong"/>
          <w:b/>
          <w:bCs/>
        </w:rPr>
        <w:t>T</w:t>
      </w:r>
      <w:r w:rsidRPr="0040708C">
        <w:t xml:space="preserve">able </w:t>
      </w:r>
      <w:r>
        <w:t>5</w:t>
      </w:r>
      <w:r w:rsidRPr="0040708C">
        <w:t xml:space="preserve">.2 — </w:t>
      </w:r>
      <w:r w:rsidR="00F63438" w:rsidRPr="00F63438">
        <w:t>Held-Out Group Generalization</w:t>
      </w:r>
    </w:p>
    <w:p w14:paraId="3A2BE8CD" w14:textId="55DB2B5A" w:rsidR="00562C9C" w:rsidRDefault="00F63438" w:rsidP="00F63438">
      <w:pPr>
        <w:rPr>
          <w:noProof/>
        </w:rPr>
      </w:pPr>
      <w:r w:rsidRPr="00F63438">
        <w:rPr>
          <w:b/>
          <w:bCs/>
        </w:rPr>
        <w:t>Generalization performance across unseen station and neighborhood groups.</w:t>
      </w:r>
      <w:r w:rsidRPr="00F63438">
        <w:t xml:space="preserve"> The proposed model retains competitive accuracy even when evaluated on previously unseen categories.</w:t>
      </w:r>
      <w:r w:rsidR="00562C9C">
        <w:br/>
      </w:r>
    </w:p>
    <w:tbl>
      <w:tblPr>
        <w:tblStyle w:val="TableGrid"/>
        <w:tblW w:w="0" w:type="auto"/>
        <w:tblLook w:val="04A0" w:firstRow="1" w:lastRow="0" w:firstColumn="1" w:lastColumn="0" w:noHBand="0" w:noVBand="1"/>
      </w:tblPr>
      <w:tblGrid>
        <w:gridCol w:w="2157"/>
        <w:gridCol w:w="2157"/>
        <w:gridCol w:w="2158"/>
        <w:gridCol w:w="2158"/>
      </w:tblGrid>
      <w:tr w:rsidR="00B01788" w:rsidRPr="00B01788" w14:paraId="6991AEF5" w14:textId="77777777">
        <w:tc>
          <w:tcPr>
            <w:tcW w:w="2157" w:type="dxa"/>
          </w:tcPr>
          <w:p w14:paraId="1EF35B09" w14:textId="77777777" w:rsidR="00B01788" w:rsidRPr="00B01788" w:rsidRDefault="00B01788" w:rsidP="0061647B">
            <w:pPr>
              <w:rPr>
                <w:noProof/>
              </w:rPr>
            </w:pPr>
            <w:r w:rsidRPr="00B01788">
              <w:rPr>
                <w:noProof/>
              </w:rPr>
              <w:t>Held-Out Group</w:t>
            </w:r>
          </w:p>
        </w:tc>
        <w:tc>
          <w:tcPr>
            <w:tcW w:w="2157" w:type="dxa"/>
          </w:tcPr>
          <w:p w14:paraId="78F821E3" w14:textId="77777777" w:rsidR="00B01788" w:rsidRPr="00B01788" w:rsidRDefault="00B01788" w:rsidP="0061647B">
            <w:pPr>
              <w:rPr>
                <w:noProof/>
              </w:rPr>
            </w:pPr>
            <w:r w:rsidRPr="00B01788">
              <w:rPr>
                <w:noProof/>
              </w:rPr>
              <w:t>RMSE</w:t>
            </w:r>
          </w:p>
        </w:tc>
        <w:tc>
          <w:tcPr>
            <w:tcW w:w="2158" w:type="dxa"/>
          </w:tcPr>
          <w:p w14:paraId="6238F574" w14:textId="77777777" w:rsidR="00B01788" w:rsidRPr="00B01788" w:rsidRDefault="00B01788" w:rsidP="0061647B">
            <w:pPr>
              <w:rPr>
                <w:noProof/>
              </w:rPr>
            </w:pPr>
            <w:r w:rsidRPr="00B01788">
              <w:rPr>
                <w:noProof/>
              </w:rPr>
              <w:t>WAPE (%)</w:t>
            </w:r>
          </w:p>
        </w:tc>
        <w:tc>
          <w:tcPr>
            <w:tcW w:w="2158" w:type="dxa"/>
          </w:tcPr>
          <w:p w14:paraId="3E2D43E0" w14:textId="77777777" w:rsidR="00B01788" w:rsidRPr="00B01788" w:rsidRDefault="00B01788" w:rsidP="0061647B">
            <w:pPr>
              <w:rPr>
                <w:noProof/>
              </w:rPr>
            </w:pPr>
            <w:r w:rsidRPr="00B01788">
              <w:rPr>
                <w:noProof/>
              </w:rPr>
              <w:t>Transfer Gain (%)</w:t>
            </w:r>
          </w:p>
        </w:tc>
      </w:tr>
      <w:tr w:rsidR="00B01788" w:rsidRPr="00B01788" w14:paraId="6DA5FAF7" w14:textId="77777777">
        <w:tc>
          <w:tcPr>
            <w:tcW w:w="2157" w:type="dxa"/>
          </w:tcPr>
          <w:p w14:paraId="14F1CAE4" w14:textId="77777777" w:rsidR="00B01788" w:rsidRPr="00B01788" w:rsidRDefault="00B01788" w:rsidP="0061647B">
            <w:pPr>
              <w:rPr>
                <w:noProof/>
              </w:rPr>
            </w:pPr>
            <w:r w:rsidRPr="00B01788">
              <w:rPr>
                <w:noProof/>
              </w:rPr>
              <w:t>CBD</w:t>
            </w:r>
          </w:p>
        </w:tc>
        <w:tc>
          <w:tcPr>
            <w:tcW w:w="2157" w:type="dxa"/>
          </w:tcPr>
          <w:p w14:paraId="1B015729" w14:textId="77777777" w:rsidR="00B01788" w:rsidRPr="00B01788" w:rsidRDefault="00B01788" w:rsidP="0061647B">
            <w:pPr>
              <w:rPr>
                <w:noProof/>
              </w:rPr>
            </w:pPr>
            <w:r w:rsidRPr="00B01788">
              <w:rPr>
                <w:noProof/>
              </w:rPr>
              <w:t>73.562160</w:t>
            </w:r>
          </w:p>
        </w:tc>
        <w:tc>
          <w:tcPr>
            <w:tcW w:w="2158" w:type="dxa"/>
          </w:tcPr>
          <w:p w14:paraId="1D797A91" w14:textId="77777777" w:rsidR="00B01788" w:rsidRPr="00B01788" w:rsidRDefault="00B01788" w:rsidP="0061647B">
            <w:pPr>
              <w:rPr>
                <w:noProof/>
              </w:rPr>
            </w:pPr>
            <w:r w:rsidRPr="00B01788">
              <w:rPr>
                <w:noProof/>
              </w:rPr>
              <w:t>16.957988</w:t>
            </w:r>
          </w:p>
        </w:tc>
        <w:tc>
          <w:tcPr>
            <w:tcW w:w="2158" w:type="dxa"/>
          </w:tcPr>
          <w:p w14:paraId="585FC8C4" w14:textId="77777777" w:rsidR="00B01788" w:rsidRPr="00B01788" w:rsidRDefault="00B01788" w:rsidP="0061647B">
            <w:pPr>
              <w:rPr>
                <w:noProof/>
              </w:rPr>
            </w:pPr>
            <w:r w:rsidRPr="00B01788">
              <w:rPr>
                <w:noProof/>
              </w:rPr>
              <w:t>1.836174</w:t>
            </w:r>
          </w:p>
        </w:tc>
      </w:tr>
      <w:tr w:rsidR="00B01788" w:rsidRPr="00B01788" w14:paraId="4BE1CDD1" w14:textId="77777777">
        <w:tc>
          <w:tcPr>
            <w:tcW w:w="2157" w:type="dxa"/>
          </w:tcPr>
          <w:p w14:paraId="1399C7ED" w14:textId="77777777" w:rsidR="00B01788" w:rsidRPr="00B01788" w:rsidRDefault="00B01788" w:rsidP="0061647B">
            <w:pPr>
              <w:rPr>
                <w:noProof/>
              </w:rPr>
            </w:pPr>
            <w:r w:rsidRPr="00B01788">
              <w:rPr>
                <w:noProof/>
              </w:rPr>
              <w:t>Mixed-use</w:t>
            </w:r>
          </w:p>
        </w:tc>
        <w:tc>
          <w:tcPr>
            <w:tcW w:w="2157" w:type="dxa"/>
          </w:tcPr>
          <w:p w14:paraId="0D977BAF" w14:textId="77777777" w:rsidR="00B01788" w:rsidRPr="00B01788" w:rsidRDefault="00B01788" w:rsidP="0061647B">
            <w:pPr>
              <w:rPr>
                <w:noProof/>
              </w:rPr>
            </w:pPr>
            <w:r w:rsidRPr="00B01788">
              <w:rPr>
                <w:noProof/>
              </w:rPr>
              <w:t>48.131913</w:t>
            </w:r>
          </w:p>
        </w:tc>
        <w:tc>
          <w:tcPr>
            <w:tcW w:w="2158" w:type="dxa"/>
          </w:tcPr>
          <w:p w14:paraId="07709EFA" w14:textId="77777777" w:rsidR="00B01788" w:rsidRPr="00B01788" w:rsidRDefault="00B01788" w:rsidP="0061647B">
            <w:pPr>
              <w:rPr>
                <w:noProof/>
              </w:rPr>
            </w:pPr>
            <w:r w:rsidRPr="00B01788">
              <w:rPr>
                <w:noProof/>
              </w:rPr>
              <w:t>15.316623</w:t>
            </w:r>
          </w:p>
        </w:tc>
        <w:tc>
          <w:tcPr>
            <w:tcW w:w="2158" w:type="dxa"/>
          </w:tcPr>
          <w:p w14:paraId="068F8B5B" w14:textId="77777777" w:rsidR="00B01788" w:rsidRPr="00B01788" w:rsidRDefault="00B01788" w:rsidP="0061647B">
            <w:pPr>
              <w:rPr>
                <w:noProof/>
              </w:rPr>
            </w:pPr>
            <w:r w:rsidRPr="00B01788">
              <w:rPr>
                <w:noProof/>
              </w:rPr>
              <w:t>-1.107159</w:t>
            </w:r>
          </w:p>
        </w:tc>
      </w:tr>
      <w:tr w:rsidR="00B01788" w:rsidRPr="00B01788" w14:paraId="41385579" w14:textId="77777777">
        <w:tc>
          <w:tcPr>
            <w:tcW w:w="2157" w:type="dxa"/>
          </w:tcPr>
          <w:p w14:paraId="30A1A7C3" w14:textId="77777777" w:rsidR="00B01788" w:rsidRPr="00B01788" w:rsidRDefault="00B01788" w:rsidP="0061647B">
            <w:pPr>
              <w:rPr>
                <w:noProof/>
              </w:rPr>
            </w:pPr>
            <w:r w:rsidRPr="00B01788">
              <w:rPr>
                <w:noProof/>
              </w:rPr>
              <w:lastRenderedPageBreak/>
              <w:t>Residential</w:t>
            </w:r>
          </w:p>
        </w:tc>
        <w:tc>
          <w:tcPr>
            <w:tcW w:w="2157" w:type="dxa"/>
          </w:tcPr>
          <w:p w14:paraId="44ADBFB4" w14:textId="77777777" w:rsidR="00B01788" w:rsidRPr="00B01788" w:rsidRDefault="00B01788" w:rsidP="0061647B">
            <w:pPr>
              <w:rPr>
                <w:noProof/>
              </w:rPr>
            </w:pPr>
            <w:r w:rsidRPr="00B01788">
              <w:rPr>
                <w:noProof/>
              </w:rPr>
              <w:t>64.397739</w:t>
            </w:r>
          </w:p>
        </w:tc>
        <w:tc>
          <w:tcPr>
            <w:tcW w:w="2158" w:type="dxa"/>
          </w:tcPr>
          <w:p w14:paraId="58A02A64" w14:textId="77777777" w:rsidR="00B01788" w:rsidRPr="00B01788" w:rsidRDefault="00B01788" w:rsidP="0061647B">
            <w:pPr>
              <w:rPr>
                <w:noProof/>
              </w:rPr>
            </w:pPr>
            <w:r w:rsidRPr="00B01788">
              <w:rPr>
                <w:noProof/>
              </w:rPr>
              <w:t>15.873134</w:t>
            </w:r>
          </w:p>
        </w:tc>
        <w:tc>
          <w:tcPr>
            <w:tcW w:w="2158" w:type="dxa"/>
          </w:tcPr>
          <w:p w14:paraId="13871B8B" w14:textId="77777777" w:rsidR="00B01788" w:rsidRPr="00B01788" w:rsidRDefault="00B01788" w:rsidP="0061647B">
            <w:pPr>
              <w:rPr>
                <w:noProof/>
              </w:rPr>
            </w:pPr>
            <w:r w:rsidRPr="00B01788">
              <w:rPr>
                <w:noProof/>
              </w:rPr>
              <w:t>-6.175828</w:t>
            </w:r>
          </w:p>
        </w:tc>
      </w:tr>
      <w:tr w:rsidR="00B01788" w:rsidRPr="00B01788" w14:paraId="4CA41B65" w14:textId="77777777">
        <w:tc>
          <w:tcPr>
            <w:tcW w:w="2157" w:type="dxa"/>
          </w:tcPr>
          <w:p w14:paraId="2933E2B8" w14:textId="77777777" w:rsidR="00B01788" w:rsidRPr="00B01788" w:rsidRDefault="00B01788" w:rsidP="0061647B">
            <w:pPr>
              <w:rPr>
                <w:noProof/>
              </w:rPr>
            </w:pPr>
            <w:r w:rsidRPr="00B01788">
              <w:rPr>
                <w:noProof/>
              </w:rPr>
              <w:t>Tourist</w:t>
            </w:r>
          </w:p>
        </w:tc>
        <w:tc>
          <w:tcPr>
            <w:tcW w:w="2157" w:type="dxa"/>
          </w:tcPr>
          <w:p w14:paraId="468D6590" w14:textId="77777777" w:rsidR="00B01788" w:rsidRPr="00B01788" w:rsidRDefault="00B01788" w:rsidP="0061647B">
            <w:pPr>
              <w:rPr>
                <w:noProof/>
              </w:rPr>
            </w:pPr>
            <w:r w:rsidRPr="00B01788">
              <w:rPr>
                <w:noProof/>
              </w:rPr>
              <w:t>62.909909</w:t>
            </w:r>
          </w:p>
        </w:tc>
        <w:tc>
          <w:tcPr>
            <w:tcW w:w="2158" w:type="dxa"/>
          </w:tcPr>
          <w:p w14:paraId="397E3269" w14:textId="77777777" w:rsidR="00B01788" w:rsidRPr="00B01788" w:rsidRDefault="00B01788" w:rsidP="0061647B">
            <w:pPr>
              <w:rPr>
                <w:noProof/>
              </w:rPr>
            </w:pPr>
            <w:r w:rsidRPr="00B01788">
              <w:rPr>
                <w:noProof/>
              </w:rPr>
              <w:t>15.050864</w:t>
            </w:r>
          </w:p>
        </w:tc>
        <w:tc>
          <w:tcPr>
            <w:tcW w:w="2158" w:type="dxa"/>
          </w:tcPr>
          <w:p w14:paraId="3960AB9B" w14:textId="77777777" w:rsidR="00B01788" w:rsidRPr="00B01788" w:rsidRDefault="00B01788" w:rsidP="0061647B">
            <w:pPr>
              <w:rPr>
                <w:noProof/>
              </w:rPr>
            </w:pPr>
            <w:r w:rsidRPr="00B01788">
              <w:rPr>
                <w:noProof/>
              </w:rPr>
              <w:t>1.689794</w:t>
            </w:r>
          </w:p>
        </w:tc>
      </w:tr>
      <w:tr w:rsidR="00B01788" w:rsidRPr="00B01788" w14:paraId="2A225DFE" w14:textId="77777777">
        <w:tc>
          <w:tcPr>
            <w:tcW w:w="2157" w:type="dxa"/>
          </w:tcPr>
          <w:p w14:paraId="4EBBD379" w14:textId="77777777" w:rsidR="00B01788" w:rsidRPr="00B01788" w:rsidRDefault="00B01788" w:rsidP="0061647B">
            <w:pPr>
              <w:rPr>
                <w:noProof/>
              </w:rPr>
            </w:pPr>
            <w:r w:rsidRPr="00B01788">
              <w:rPr>
                <w:noProof/>
              </w:rPr>
              <w:t>Transit Hub</w:t>
            </w:r>
          </w:p>
        </w:tc>
        <w:tc>
          <w:tcPr>
            <w:tcW w:w="2157" w:type="dxa"/>
          </w:tcPr>
          <w:p w14:paraId="16ACA45F" w14:textId="77777777" w:rsidR="00B01788" w:rsidRPr="00B01788" w:rsidRDefault="00B01788" w:rsidP="0061647B">
            <w:pPr>
              <w:rPr>
                <w:noProof/>
              </w:rPr>
            </w:pPr>
            <w:r w:rsidRPr="00B01788">
              <w:rPr>
                <w:noProof/>
              </w:rPr>
              <w:t>45.803773</w:t>
            </w:r>
          </w:p>
        </w:tc>
        <w:tc>
          <w:tcPr>
            <w:tcW w:w="2158" w:type="dxa"/>
          </w:tcPr>
          <w:p w14:paraId="782A9B10" w14:textId="77777777" w:rsidR="00B01788" w:rsidRPr="00B01788" w:rsidRDefault="00B01788" w:rsidP="0061647B">
            <w:pPr>
              <w:rPr>
                <w:noProof/>
              </w:rPr>
            </w:pPr>
            <w:r w:rsidRPr="00B01788">
              <w:rPr>
                <w:noProof/>
              </w:rPr>
              <w:t>14.736687</w:t>
            </w:r>
          </w:p>
        </w:tc>
        <w:tc>
          <w:tcPr>
            <w:tcW w:w="2158" w:type="dxa"/>
          </w:tcPr>
          <w:p w14:paraId="158BAAC1" w14:textId="77777777" w:rsidR="00B01788" w:rsidRPr="00B01788" w:rsidRDefault="00B01788" w:rsidP="0061647B">
            <w:pPr>
              <w:rPr>
                <w:noProof/>
              </w:rPr>
            </w:pPr>
            <w:r w:rsidRPr="00B01788">
              <w:rPr>
                <w:noProof/>
              </w:rPr>
              <w:t>-2.692936</w:t>
            </w:r>
          </w:p>
        </w:tc>
      </w:tr>
      <w:tr w:rsidR="00B01788" w:rsidRPr="00B01788" w14:paraId="3750A64A" w14:textId="77777777">
        <w:tc>
          <w:tcPr>
            <w:tcW w:w="2157" w:type="dxa"/>
          </w:tcPr>
          <w:p w14:paraId="037CB5BD" w14:textId="77777777" w:rsidR="00B01788" w:rsidRPr="00B01788" w:rsidRDefault="00B01788" w:rsidP="0061647B">
            <w:pPr>
              <w:rPr>
                <w:noProof/>
              </w:rPr>
            </w:pPr>
            <w:r w:rsidRPr="00B01788">
              <w:rPr>
                <w:noProof/>
              </w:rPr>
              <w:t>University</w:t>
            </w:r>
          </w:p>
        </w:tc>
        <w:tc>
          <w:tcPr>
            <w:tcW w:w="2157" w:type="dxa"/>
          </w:tcPr>
          <w:p w14:paraId="6254CCAE" w14:textId="77777777" w:rsidR="00B01788" w:rsidRPr="00B01788" w:rsidRDefault="00B01788" w:rsidP="0061647B">
            <w:pPr>
              <w:rPr>
                <w:noProof/>
              </w:rPr>
            </w:pPr>
            <w:r w:rsidRPr="00B01788">
              <w:rPr>
                <w:noProof/>
              </w:rPr>
              <w:t>51.747554</w:t>
            </w:r>
          </w:p>
        </w:tc>
        <w:tc>
          <w:tcPr>
            <w:tcW w:w="2158" w:type="dxa"/>
          </w:tcPr>
          <w:p w14:paraId="6A3D11D0" w14:textId="77777777" w:rsidR="00B01788" w:rsidRPr="00B01788" w:rsidRDefault="00B01788" w:rsidP="0061647B">
            <w:pPr>
              <w:rPr>
                <w:noProof/>
              </w:rPr>
            </w:pPr>
            <w:r w:rsidRPr="00B01788">
              <w:rPr>
                <w:noProof/>
              </w:rPr>
              <w:t>14.412204</w:t>
            </w:r>
          </w:p>
        </w:tc>
        <w:tc>
          <w:tcPr>
            <w:tcW w:w="2158" w:type="dxa"/>
          </w:tcPr>
          <w:p w14:paraId="43E15A43" w14:textId="77777777" w:rsidR="00B01788" w:rsidRPr="00B01788" w:rsidRDefault="00B01788" w:rsidP="0061647B">
            <w:pPr>
              <w:rPr>
                <w:noProof/>
              </w:rPr>
            </w:pPr>
            <w:r w:rsidRPr="00B01788">
              <w:rPr>
                <w:noProof/>
              </w:rPr>
              <w:t>0.338327</w:t>
            </w:r>
          </w:p>
        </w:tc>
      </w:tr>
    </w:tbl>
    <w:p w14:paraId="0AB6F754" w14:textId="77777777" w:rsidR="00562C9C" w:rsidRDefault="00562C9C" w:rsidP="00562C9C">
      <w:pPr>
        <w:rPr>
          <w:noProof/>
        </w:rPr>
      </w:pPr>
    </w:p>
    <w:p w14:paraId="68F3F7B7" w14:textId="1BE1089A" w:rsidR="00562C9C" w:rsidRDefault="00562C9C" w:rsidP="00562C9C">
      <w:pPr>
        <w:pStyle w:val="Heading3"/>
      </w:pPr>
      <w:r>
        <w:rPr>
          <w:rStyle w:val="Strong"/>
          <w:b/>
          <w:bCs/>
        </w:rPr>
        <w:t xml:space="preserve">RQ6: </w:t>
      </w:r>
      <w:r w:rsidR="00F63438" w:rsidRPr="00F63438">
        <w:t>How can explainable AI methods reveal the relative and context-dependent importance of weather, calendar, and neighborhood factors in forecasting shared mobility demand?</w:t>
      </w:r>
    </w:p>
    <w:p w14:paraId="7273060A" w14:textId="77777777" w:rsidR="00562C9C" w:rsidRPr="0040708C" w:rsidRDefault="00562C9C" w:rsidP="00562C9C"/>
    <w:p w14:paraId="41BB9050" w14:textId="5105BD28" w:rsidR="00562C9C" w:rsidRDefault="00562C9C" w:rsidP="00562C9C">
      <w:pPr>
        <w:pStyle w:val="NormalWeb"/>
      </w:pPr>
      <w:r>
        <w:rPr>
          <w:rFonts w:ascii="Segoe UI Emoji" w:hAnsi="Segoe UI Emoji" w:cs="Segoe UI Emoji"/>
        </w:rPr>
        <w:t>📊</w:t>
      </w:r>
      <w:r>
        <w:t xml:space="preserve"> </w:t>
      </w:r>
      <w:r>
        <w:rPr>
          <w:rStyle w:val="Strong"/>
        </w:rPr>
        <w:t>Expected result:</w:t>
      </w:r>
      <w:r>
        <w:t xml:space="preserve"> </w:t>
      </w:r>
      <w:r w:rsidR="00F63438" w:rsidRPr="00F63438">
        <w:t>Explainability analysis is expected to show that shared mobility demand is shaped by a context-dependent interaction between temporal demand history, environmental conditions, calendar effects, and neighborhood semantics rather than by any single variable alone. Global explainability methods are expected to identify strong overall contributions from temporal history, weather, holidays, and neighborhood features, while local and counterfactual analyses are expected to reveal that the influence of these variables changes substantially across urban zones and demand scenarios. This result will strengthen the interpretability of the proposed intelligent forecasting framework and make the model’s outputs more actionable for operators and planners.</w:t>
      </w:r>
    </w:p>
    <w:p w14:paraId="539C2F71" w14:textId="5F984591" w:rsidR="00562C9C" w:rsidRPr="00B96079" w:rsidRDefault="00562C9C" w:rsidP="00562C9C">
      <w:pPr>
        <w:pStyle w:val="Heading3"/>
        <w:rPr>
          <w:sz w:val="27"/>
        </w:rPr>
      </w:pPr>
      <w:r w:rsidRPr="00814657">
        <w:rPr>
          <w:sz w:val="27"/>
        </w:rPr>
        <w:t>F</w:t>
      </w:r>
      <w:r w:rsidRPr="0040708C">
        <w:rPr>
          <w:sz w:val="27"/>
        </w:rPr>
        <w:t xml:space="preserve">igure </w:t>
      </w:r>
      <w:r w:rsidR="000647FE">
        <w:rPr>
          <w:sz w:val="27"/>
        </w:rPr>
        <w:t>6</w:t>
      </w:r>
      <w:r w:rsidRPr="0040708C">
        <w:rPr>
          <w:sz w:val="27"/>
        </w:rPr>
        <w:t xml:space="preserve">.1 — </w:t>
      </w:r>
      <w:r w:rsidR="00F63438" w:rsidRPr="00F63438">
        <w:rPr>
          <w:sz w:val="27"/>
        </w:rPr>
        <w:t>Global SHAP Summary</w:t>
      </w:r>
    </w:p>
    <w:p w14:paraId="0165AE14" w14:textId="77777777" w:rsidR="00F63438" w:rsidRDefault="00F63438" w:rsidP="00562C9C">
      <w:pPr>
        <w:pStyle w:val="Heading3"/>
        <w:rPr>
          <w:rFonts w:ascii="Times New Roman" w:eastAsiaTheme="minorEastAsia" w:hAnsi="Times New Roman" w:cstheme="minorBidi"/>
          <w:b w:val="0"/>
          <w:bCs w:val="0"/>
          <w:color w:val="auto"/>
        </w:rPr>
      </w:pPr>
      <w:r w:rsidRPr="00F63438">
        <w:rPr>
          <w:rFonts w:ascii="Times New Roman" w:eastAsiaTheme="minorEastAsia" w:hAnsi="Times New Roman" w:cstheme="minorBidi"/>
          <w:b w:val="0"/>
          <w:bCs w:val="0"/>
          <w:color w:val="auto"/>
        </w:rPr>
        <w:t>Global SHAP-based explanation of the proposed forecasting model. Temporal, calendar, weather, and neighborhood variables all contribute meaningfully to predictions, with their relative influence varying across the distribution of demand observations.</w:t>
      </w:r>
    </w:p>
    <w:p w14:paraId="5D2BDA6E" w14:textId="38766772" w:rsidR="00F63438" w:rsidRPr="00F63438" w:rsidRDefault="009C56E6" w:rsidP="00F63438">
      <w:r w:rsidRPr="009C56E6">
        <w:drawing>
          <wp:inline distT="0" distB="0" distL="0" distR="0" wp14:anchorId="316B45E0" wp14:editId="4ED39285">
            <wp:extent cx="5486400" cy="3321050"/>
            <wp:effectExtent l="0" t="0" r="0" b="0"/>
            <wp:docPr id="8583915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8391588" name=""/>
                    <pic:cNvPicPr/>
                  </pic:nvPicPr>
                  <pic:blipFill>
                    <a:blip r:embed="rId19"/>
                    <a:stretch>
                      <a:fillRect/>
                    </a:stretch>
                  </pic:blipFill>
                  <pic:spPr>
                    <a:xfrm>
                      <a:off x="0" y="0"/>
                      <a:ext cx="5486400" cy="3321050"/>
                    </a:xfrm>
                    <a:prstGeom prst="rect">
                      <a:avLst/>
                    </a:prstGeom>
                  </pic:spPr>
                </pic:pic>
              </a:graphicData>
            </a:graphic>
          </wp:inline>
        </w:drawing>
      </w:r>
    </w:p>
    <w:p w14:paraId="52FF2D3A" w14:textId="01799447" w:rsidR="00562C9C" w:rsidRDefault="00562C9C" w:rsidP="00562C9C">
      <w:pPr>
        <w:pStyle w:val="Heading3"/>
        <w:rPr>
          <w:rStyle w:val="Strong"/>
          <w:b/>
          <w:bCs/>
        </w:rPr>
      </w:pPr>
      <w:r>
        <w:rPr>
          <w:rStyle w:val="Strong"/>
          <w:b/>
          <w:bCs/>
        </w:rPr>
        <w:lastRenderedPageBreak/>
        <w:t>T</w:t>
      </w:r>
      <w:r w:rsidRPr="0040708C">
        <w:rPr>
          <w:rStyle w:val="Strong"/>
          <w:b/>
          <w:bCs/>
        </w:rPr>
        <w:t xml:space="preserve">able </w:t>
      </w:r>
      <w:r w:rsidR="000647FE">
        <w:rPr>
          <w:rStyle w:val="Strong"/>
          <w:b/>
          <w:bCs/>
        </w:rPr>
        <w:t>6</w:t>
      </w:r>
      <w:r w:rsidRPr="0040708C">
        <w:rPr>
          <w:rStyle w:val="Strong"/>
          <w:b/>
          <w:bCs/>
        </w:rPr>
        <w:t xml:space="preserve">.1 — </w:t>
      </w:r>
      <w:r w:rsidR="00F63438" w:rsidRPr="00F63438">
        <w:t>Top Interpretable Predictors</w:t>
      </w:r>
    </w:p>
    <w:p w14:paraId="2276EA5B" w14:textId="3F9DFA91" w:rsidR="00562C9C" w:rsidRPr="00B96079" w:rsidRDefault="000647FE" w:rsidP="00562C9C">
      <w:r w:rsidRPr="000647FE">
        <w:t xml:space="preserve">Table 6.1 </w:t>
      </w:r>
      <w:r w:rsidR="00F63438" w:rsidRPr="00F63438">
        <w:rPr>
          <w:b/>
          <w:bCs/>
        </w:rPr>
        <w:t>Top predictors identified by the explainability analysis.</w:t>
      </w:r>
      <w:r w:rsidR="00F63438" w:rsidRPr="00F63438">
        <w:t xml:space="preserve"> The most influential variables include both dynamic contextual features and neighborhood semantics, confirming the value of cross-modal modeling.</w:t>
      </w:r>
    </w:p>
    <w:tbl>
      <w:tblPr>
        <w:tblStyle w:val="TableGrid"/>
        <w:tblW w:w="0" w:type="auto"/>
        <w:tblLook w:val="04A0" w:firstRow="1" w:lastRow="0" w:firstColumn="1" w:lastColumn="0" w:noHBand="0" w:noVBand="1"/>
      </w:tblPr>
      <w:tblGrid>
        <w:gridCol w:w="2157"/>
        <w:gridCol w:w="2157"/>
        <w:gridCol w:w="2158"/>
        <w:gridCol w:w="2158"/>
      </w:tblGrid>
      <w:tr w:rsidR="00B01788" w:rsidRPr="00B01788" w14:paraId="5095BE0D" w14:textId="77777777">
        <w:tc>
          <w:tcPr>
            <w:tcW w:w="2157" w:type="dxa"/>
          </w:tcPr>
          <w:p w14:paraId="77103597" w14:textId="77777777" w:rsidR="00B01788" w:rsidRPr="00B01788" w:rsidRDefault="00B01788" w:rsidP="00080E0B">
            <w:r w:rsidRPr="00B01788">
              <w:t>Feature</w:t>
            </w:r>
          </w:p>
        </w:tc>
        <w:tc>
          <w:tcPr>
            <w:tcW w:w="2157" w:type="dxa"/>
          </w:tcPr>
          <w:p w14:paraId="43E4DE76" w14:textId="77777777" w:rsidR="00B01788" w:rsidRPr="00B01788" w:rsidRDefault="00B01788" w:rsidP="00080E0B">
            <w:r w:rsidRPr="00B01788">
              <w:t>Importance</w:t>
            </w:r>
          </w:p>
        </w:tc>
        <w:tc>
          <w:tcPr>
            <w:tcW w:w="2158" w:type="dxa"/>
          </w:tcPr>
          <w:p w14:paraId="3E373167" w14:textId="77777777" w:rsidR="00B01788" w:rsidRPr="00B01788" w:rsidRDefault="00B01788" w:rsidP="00080E0B">
            <w:r w:rsidRPr="00B01788">
              <w:t>Modality</w:t>
            </w:r>
          </w:p>
        </w:tc>
        <w:tc>
          <w:tcPr>
            <w:tcW w:w="2158" w:type="dxa"/>
          </w:tcPr>
          <w:p w14:paraId="666F22C5" w14:textId="77777777" w:rsidR="00B01788" w:rsidRPr="00B01788" w:rsidRDefault="00B01788" w:rsidP="00080E0B">
            <w:r w:rsidRPr="00B01788">
              <w:t>Typical Effect</w:t>
            </w:r>
          </w:p>
        </w:tc>
      </w:tr>
      <w:tr w:rsidR="00B01788" w:rsidRPr="00B01788" w14:paraId="61952E7C" w14:textId="77777777">
        <w:tc>
          <w:tcPr>
            <w:tcW w:w="2157" w:type="dxa"/>
          </w:tcPr>
          <w:p w14:paraId="1BA8D470" w14:textId="77777777" w:rsidR="00B01788" w:rsidRPr="00B01788" w:rsidRDefault="00B01788" w:rsidP="00080E0B">
            <w:r w:rsidRPr="00B01788">
              <w:t>lag_1</w:t>
            </w:r>
          </w:p>
        </w:tc>
        <w:tc>
          <w:tcPr>
            <w:tcW w:w="2157" w:type="dxa"/>
          </w:tcPr>
          <w:p w14:paraId="36EA8CC1" w14:textId="77777777" w:rsidR="00B01788" w:rsidRPr="00B01788" w:rsidRDefault="00B01788" w:rsidP="00080E0B">
            <w:r w:rsidRPr="00B01788">
              <w:t>140.504217</w:t>
            </w:r>
          </w:p>
        </w:tc>
        <w:tc>
          <w:tcPr>
            <w:tcW w:w="2158" w:type="dxa"/>
          </w:tcPr>
          <w:p w14:paraId="5F268734" w14:textId="77777777" w:rsidR="00B01788" w:rsidRPr="00B01788" w:rsidRDefault="00B01788" w:rsidP="00080E0B">
            <w:r w:rsidRPr="00B01788">
              <w:t>Historical Demand</w:t>
            </w:r>
          </w:p>
        </w:tc>
        <w:tc>
          <w:tcPr>
            <w:tcW w:w="2158" w:type="dxa"/>
          </w:tcPr>
          <w:p w14:paraId="641DAD7B" w14:textId="77777777" w:rsidR="00B01788" w:rsidRPr="00B01788" w:rsidRDefault="00B01788" w:rsidP="00080E0B">
            <w:r w:rsidRPr="00B01788">
              <w:t>Inspect PDP/counterfactual direction</w:t>
            </w:r>
          </w:p>
        </w:tc>
      </w:tr>
      <w:tr w:rsidR="00B01788" w:rsidRPr="00B01788" w14:paraId="75399CDF" w14:textId="77777777">
        <w:tc>
          <w:tcPr>
            <w:tcW w:w="2157" w:type="dxa"/>
          </w:tcPr>
          <w:p w14:paraId="33252CFB" w14:textId="77777777" w:rsidR="00B01788" w:rsidRPr="00B01788" w:rsidRDefault="00B01788" w:rsidP="00080E0B">
            <w:r w:rsidRPr="00B01788">
              <w:t>is_commute</w:t>
            </w:r>
          </w:p>
        </w:tc>
        <w:tc>
          <w:tcPr>
            <w:tcW w:w="2157" w:type="dxa"/>
          </w:tcPr>
          <w:p w14:paraId="343B5C2C" w14:textId="77777777" w:rsidR="00B01788" w:rsidRPr="00B01788" w:rsidRDefault="00B01788" w:rsidP="00080E0B">
            <w:r w:rsidRPr="00B01788">
              <w:t>12.068289</w:t>
            </w:r>
          </w:p>
        </w:tc>
        <w:tc>
          <w:tcPr>
            <w:tcW w:w="2158" w:type="dxa"/>
          </w:tcPr>
          <w:p w14:paraId="644BC64B" w14:textId="77777777" w:rsidR="00B01788" w:rsidRPr="00B01788" w:rsidRDefault="00B01788" w:rsidP="00080E0B">
            <w:r w:rsidRPr="00B01788">
              <w:t>Calendar/Temporal</w:t>
            </w:r>
          </w:p>
        </w:tc>
        <w:tc>
          <w:tcPr>
            <w:tcW w:w="2158" w:type="dxa"/>
          </w:tcPr>
          <w:p w14:paraId="4A0321EF" w14:textId="77777777" w:rsidR="00B01788" w:rsidRPr="00B01788" w:rsidRDefault="00B01788" w:rsidP="00080E0B">
            <w:r w:rsidRPr="00B01788">
              <w:t>Inspect PDP/counterfactual direction</w:t>
            </w:r>
          </w:p>
        </w:tc>
      </w:tr>
      <w:tr w:rsidR="00B01788" w:rsidRPr="00B01788" w14:paraId="277C0358" w14:textId="77777777">
        <w:tc>
          <w:tcPr>
            <w:tcW w:w="2157" w:type="dxa"/>
          </w:tcPr>
          <w:p w14:paraId="3E44090E" w14:textId="77777777" w:rsidR="00B01788" w:rsidRPr="00B01788" w:rsidRDefault="00B01788" w:rsidP="00080E0B">
            <w:r w:rsidRPr="00B01788">
              <w:t>hr_cos</w:t>
            </w:r>
          </w:p>
        </w:tc>
        <w:tc>
          <w:tcPr>
            <w:tcW w:w="2157" w:type="dxa"/>
          </w:tcPr>
          <w:p w14:paraId="531C233E" w14:textId="77777777" w:rsidR="00B01788" w:rsidRPr="00B01788" w:rsidRDefault="00B01788" w:rsidP="00080E0B">
            <w:r w:rsidRPr="00B01788">
              <w:t>10.315787</w:t>
            </w:r>
          </w:p>
        </w:tc>
        <w:tc>
          <w:tcPr>
            <w:tcW w:w="2158" w:type="dxa"/>
          </w:tcPr>
          <w:p w14:paraId="7980F476" w14:textId="77777777" w:rsidR="00B01788" w:rsidRPr="00B01788" w:rsidRDefault="00B01788" w:rsidP="00080E0B">
            <w:r w:rsidRPr="00B01788">
              <w:t>Calendar/Temporal</w:t>
            </w:r>
          </w:p>
        </w:tc>
        <w:tc>
          <w:tcPr>
            <w:tcW w:w="2158" w:type="dxa"/>
          </w:tcPr>
          <w:p w14:paraId="632F4522" w14:textId="77777777" w:rsidR="00B01788" w:rsidRPr="00B01788" w:rsidRDefault="00B01788" w:rsidP="00080E0B">
            <w:r w:rsidRPr="00B01788">
              <w:t>Inspect PDP/counterfactual direction</w:t>
            </w:r>
          </w:p>
        </w:tc>
      </w:tr>
      <w:tr w:rsidR="00B01788" w:rsidRPr="00B01788" w14:paraId="2A9D6B42" w14:textId="77777777">
        <w:tc>
          <w:tcPr>
            <w:tcW w:w="2157" w:type="dxa"/>
          </w:tcPr>
          <w:p w14:paraId="5B990036" w14:textId="77777777" w:rsidR="00B01788" w:rsidRPr="00B01788" w:rsidRDefault="00B01788" w:rsidP="00080E0B">
            <w:r w:rsidRPr="00B01788">
              <w:t>lag_24</w:t>
            </w:r>
          </w:p>
        </w:tc>
        <w:tc>
          <w:tcPr>
            <w:tcW w:w="2157" w:type="dxa"/>
          </w:tcPr>
          <w:p w14:paraId="17AA0F21" w14:textId="77777777" w:rsidR="00B01788" w:rsidRPr="00B01788" w:rsidRDefault="00B01788" w:rsidP="00080E0B">
            <w:r w:rsidRPr="00B01788">
              <w:t>9.655499</w:t>
            </w:r>
          </w:p>
        </w:tc>
        <w:tc>
          <w:tcPr>
            <w:tcW w:w="2158" w:type="dxa"/>
          </w:tcPr>
          <w:p w14:paraId="721333F6" w14:textId="77777777" w:rsidR="00B01788" w:rsidRPr="00B01788" w:rsidRDefault="00B01788" w:rsidP="00080E0B">
            <w:r w:rsidRPr="00B01788">
              <w:t>Historical Demand</w:t>
            </w:r>
          </w:p>
        </w:tc>
        <w:tc>
          <w:tcPr>
            <w:tcW w:w="2158" w:type="dxa"/>
          </w:tcPr>
          <w:p w14:paraId="65BD4F70" w14:textId="77777777" w:rsidR="00B01788" w:rsidRPr="00B01788" w:rsidRDefault="00B01788" w:rsidP="00080E0B">
            <w:r w:rsidRPr="00B01788">
              <w:t>Inspect PDP/counterfactual direction</w:t>
            </w:r>
          </w:p>
        </w:tc>
      </w:tr>
      <w:tr w:rsidR="00B01788" w:rsidRPr="00B01788" w14:paraId="36B37BBF" w14:textId="77777777">
        <w:tc>
          <w:tcPr>
            <w:tcW w:w="2157" w:type="dxa"/>
          </w:tcPr>
          <w:p w14:paraId="74288835" w14:textId="77777777" w:rsidR="00B01788" w:rsidRPr="00B01788" w:rsidRDefault="00B01788" w:rsidP="00080E0B">
            <w:r w:rsidRPr="00B01788">
              <w:t>lag_168</w:t>
            </w:r>
          </w:p>
        </w:tc>
        <w:tc>
          <w:tcPr>
            <w:tcW w:w="2157" w:type="dxa"/>
          </w:tcPr>
          <w:p w14:paraId="51FE5329" w14:textId="77777777" w:rsidR="00B01788" w:rsidRPr="00B01788" w:rsidRDefault="00B01788" w:rsidP="00080E0B">
            <w:r w:rsidRPr="00B01788">
              <w:t>5.385495</w:t>
            </w:r>
          </w:p>
        </w:tc>
        <w:tc>
          <w:tcPr>
            <w:tcW w:w="2158" w:type="dxa"/>
          </w:tcPr>
          <w:p w14:paraId="24C93A1E" w14:textId="77777777" w:rsidR="00B01788" w:rsidRPr="00B01788" w:rsidRDefault="00B01788" w:rsidP="00080E0B">
            <w:r w:rsidRPr="00B01788">
              <w:t>Historical Demand</w:t>
            </w:r>
          </w:p>
        </w:tc>
        <w:tc>
          <w:tcPr>
            <w:tcW w:w="2158" w:type="dxa"/>
          </w:tcPr>
          <w:p w14:paraId="56C74BCA" w14:textId="77777777" w:rsidR="00B01788" w:rsidRPr="00B01788" w:rsidRDefault="00B01788" w:rsidP="00080E0B">
            <w:r w:rsidRPr="00B01788">
              <w:t>Inspect PDP/counterfactual direction</w:t>
            </w:r>
          </w:p>
        </w:tc>
      </w:tr>
      <w:tr w:rsidR="00B01788" w:rsidRPr="00B01788" w14:paraId="2BBD04FD" w14:textId="77777777">
        <w:tc>
          <w:tcPr>
            <w:tcW w:w="2157" w:type="dxa"/>
          </w:tcPr>
          <w:p w14:paraId="1E9F0F6D" w14:textId="77777777" w:rsidR="00B01788" w:rsidRPr="00B01788" w:rsidRDefault="00B01788" w:rsidP="00080E0B">
            <w:r w:rsidRPr="00B01788">
              <w:t>hr_sin</w:t>
            </w:r>
          </w:p>
        </w:tc>
        <w:tc>
          <w:tcPr>
            <w:tcW w:w="2157" w:type="dxa"/>
          </w:tcPr>
          <w:p w14:paraId="571F958C" w14:textId="77777777" w:rsidR="00B01788" w:rsidRPr="00B01788" w:rsidRDefault="00B01788" w:rsidP="00080E0B">
            <w:r w:rsidRPr="00B01788">
              <w:t>5.192490</w:t>
            </w:r>
          </w:p>
        </w:tc>
        <w:tc>
          <w:tcPr>
            <w:tcW w:w="2158" w:type="dxa"/>
          </w:tcPr>
          <w:p w14:paraId="71B90A9A" w14:textId="77777777" w:rsidR="00B01788" w:rsidRPr="00B01788" w:rsidRDefault="00B01788" w:rsidP="00080E0B">
            <w:r w:rsidRPr="00B01788">
              <w:t>Calendar/Temporal</w:t>
            </w:r>
          </w:p>
        </w:tc>
        <w:tc>
          <w:tcPr>
            <w:tcW w:w="2158" w:type="dxa"/>
          </w:tcPr>
          <w:p w14:paraId="62D8A19E" w14:textId="77777777" w:rsidR="00B01788" w:rsidRPr="00B01788" w:rsidRDefault="00B01788" w:rsidP="00080E0B">
            <w:r w:rsidRPr="00B01788">
              <w:t>Inspect PDP/counterfactual direction</w:t>
            </w:r>
          </w:p>
        </w:tc>
      </w:tr>
      <w:tr w:rsidR="00B01788" w:rsidRPr="00B01788" w14:paraId="5CEA4A8A" w14:textId="77777777">
        <w:tc>
          <w:tcPr>
            <w:tcW w:w="2157" w:type="dxa"/>
          </w:tcPr>
          <w:p w14:paraId="0D75288B" w14:textId="77777777" w:rsidR="00B01788" w:rsidRPr="00B01788" w:rsidRDefault="00B01788" w:rsidP="00080E0B">
            <w:r w:rsidRPr="00B01788">
              <w:t>lag_2</w:t>
            </w:r>
          </w:p>
        </w:tc>
        <w:tc>
          <w:tcPr>
            <w:tcW w:w="2157" w:type="dxa"/>
          </w:tcPr>
          <w:p w14:paraId="62A10CAC" w14:textId="77777777" w:rsidR="00B01788" w:rsidRPr="00B01788" w:rsidRDefault="00B01788" w:rsidP="00080E0B">
            <w:r w:rsidRPr="00B01788">
              <w:t>3.650318</w:t>
            </w:r>
          </w:p>
        </w:tc>
        <w:tc>
          <w:tcPr>
            <w:tcW w:w="2158" w:type="dxa"/>
          </w:tcPr>
          <w:p w14:paraId="57701AD1" w14:textId="77777777" w:rsidR="00B01788" w:rsidRPr="00B01788" w:rsidRDefault="00B01788" w:rsidP="00080E0B">
            <w:r w:rsidRPr="00B01788">
              <w:t>Historical Demand</w:t>
            </w:r>
          </w:p>
        </w:tc>
        <w:tc>
          <w:tcPr>
            <w:tcW w:w="2158" w:type="dxa"/>
          </w:tcPr>
          <w:p w14:paraId="02C1B931" w14:textId="77777777" w:rsidR="00B01788" w:rsidRPr="00B01788" w:rsidRDefault="00B01788" w:rsidP="00080E0B">
            <w:r w:rsidRPr="00B01788">
              <w:t>Inspect PDP/counterfactual direction</w:t>
            </w:r>
          </w:p>
        </w:tc>
      </w:tr>
      <w:tr w:rsidR="00B01788" w:rsidRPr="00B01788" w14:paraId="53ED972A" w14:textId="77777777">
        <w:tc>
          <w:tcPr>
            <w:tcW w:w="2157" w:type="dxa"/>
          </w:tcPr>
          <w:p w14:paraId="233A83C0" w14:textId="77777777" w:rsidR="00B01788" w:rsidRPr="00B01788" w:rsidRDefault="00B01788" w:rsidP="00080E0B">
            <w:r w:rsidRPr="00B01788">
              <w:t>hr</w:t>
            </w:r>
          </w:p>
        </w:tc>
        <w:tc>
          <w:tcPr>
            <w:tcW w:w="2157" w:type="dxa"/>
          </w:tcPr>
          <w:p w14:paraId="16DD31A6" w14:textId="77777777" w:rsidR="00B01788" w:rsidRPr="00B01788" w:rsidRDefault="00B01788" w:rsidP="00080E0B">
            <w:r w:rsidRPr="00B01788">
              <w:t>3.102459</w:t>
            </w:r>
          </w:p>
        </w:tc>
        <w:tc>
          <w:tcPr>
            <w:tcW w:w="2158" w:type="dxa"/>
          </w:tcPr>
          <w:p w14:paraId="3EC65910" w14:textId="77777777" w:rsidR="00B01788" w:rsidRPr="00B01788" w:rsidRDefault="00B01788" w:rsidP="00080E0B">
            <w:r w:rsidRPr="00B01788">
              <w:t>Calendar/Temporal</w:t>
            </w:r>
          </w:p>
        </w:tc>
        <w:tc>
          <w:tcPr>
            <w:tcW w:w="2158" w:type="dxa"/>
          </w:tcPr>
          <w:p w14:paraId="5A5397A6" w14:textId="77777777" w:rsidR="00B01788" w:rsidRPr="00B01788" w:rsidRDefault="00B01788" w:rsidP="00080E0B">
            <w:r w:rsidRPr="00B01788">
              <w:t>Inspect PDP/counterfactual direction</w:t>
            </w:r>
          </w:p>
        </w:tc>
      </w:tr>
      <w:tr w:rsidR="00B01788" w:rsidRPr="00B01788" w14:paraId="70C542BB" w14:textId="77777777">
        <w:tc>
          <w:tcPr>
            <w:tcW w:w="2157" w:type="dxa"/>
          </w:tcPr>
          <w:p w14:paraId="5CCD1A9F" w14:textId="77777777" w:rsidR="00B01788" w:rsidRPr="00B01788" w:rsidRDefault="00B01788" w:rsidP="00080E0B">
            <w:r w:rsidRPr="00B01788">
              <w:t>roll_std_3</w:t>
            </w:r>
          </w:p>
        </w:tc>
        <w:tc>
          <w:tcPr>
            <w:tcW w:w="2157" w:type="dxa"/>
          </w:tcPr>
          <w:p w14:paraId="438322F9" w14:textId="77777777" w:rsidR="00B01788" w:rsidRPr="00B01788" w:rsidRDefault="00B01788" w:rsidP="00080E0B">
            <w:r w:rsidRPr="00B01788">
              <w:t>2.348007</w:t>
            </w:r>
          </w:p>
        </w:tc>
        <w:tc>
          <w:tcPr>
            <w:tcW w:w="2158" w:type="dxa"/>
          </w:tcPr>
          <w:p w14:paraId="18E182CD" w14:textId="77777777" w:rsidR="00B01788" w:rsidRPr="00B01788" w:rsidRDefault="00B01788" w:rsidP="00080E0B">
            <w:r w:rsidRPr="00B01788">
              <w:t>Historical Demand</w:t>
            </w:r>
          </w:p>
        </w:tc>
        <w:tc>
          <w:tcPr>
            <w:tcW w:w="2158" w:type="dxa"/>
          </w:tcPr>
          <w:p w14:paraId="1E63ABDF" w14:textId="77777777" w:rsidR="00B01788" w:rsidRPr="00B01788" w:rsidRDefault="00B01788" w:rsidP="00080E0B">
            <w:r w:rsidRPr="00B01788">
              <w:t>Inspect PDP/counterfactual direction</w:t>
            </w:r>
          </w:p>
        </w:tc>
      </w:tr>
      <w:tr w:rsidR="00B01788" w:rsidRPr="00B01788" w14:paraId="710FB8EB" w14:textId="77777777">
        <w:tc>
          <w:tcPr>
            <w:tcW w:w="2157" w:type="dxa"/>
          </w:tcPr>
          <w:p w14:paraId="5A9DED07" w14:textId="77777777" w:rsidR="00B01788" w:rsidRPr="00B01788" w:rsidRDefault="00B01788" w:rsidP="00080E0B">
            <w:r w:rsidRPr="00B01788">
              <w:t>weathersit</w:t>
            </w:r>
          </w:p>
        </w:tc>
        <w:tc>
          <w:tcPr>
            <w:tcW w:w="2157" w:type="dxa"/>
          </w:tcPr>
          <w:p w14:paraId="779B115D" w14:textId="77777777" w:rsidR="00B01788" w:rsidRPr="00B01788" w:rsidRDefault="00B01788" w:rsidP="00080E0B">
            <w:r w:rsidRPr="00B01788">
              <w:t>2.301423</w:t>
            </w:r>
          </w:p>
        </w:tc>
        <w:tc>
          <w:tcPr>
            <w:tcW w:w="2158" w:type="dxa"/>
          </w:tcPr>
          <w:p w14:paraId="12F6053D" w14:textId="77777777" w:rsidR="00B01788" w:rsidRPr="00B01788" w:rsidRDefault="00B01788" w:rsidP="00080E0B">
            <w:r w:rsidRPr="00B01788">
              <w:t>Weather</w:t>
            </w:r>
          </w:p>
        </w:tc>
        <w:tc>
          <w:tcPr>
            <w:tcW w:w="2158" w:type="dxa"/>
          </w:tcPr>
          <w:p w14:paraId="0333B0BB" w14:textId="77777777" w:rsidR="00B01788" w:rsidRPr="00B01788" w:rsidRDefault="00B01788" w:rsidP="00080E0B">
            <w:r w:rsidRPr="00B01788">
              <w:t>Inspect PDP/counterfactual direction</w:t>
            </w:r>
          </w:p>
        </w:tc>
      </w:tr>
      <w:tr w:rsidR="00B01788" w:rsidRPr="00B01788" w14:paraId="5A49A764" w14:textId="77777777">
        <w:tc>
          <w:tcPr>
            <w:tcW w:w="2157" w:type="dxa"/>
          </w:tcPr>
          <w:p w14:paraId="0335F80D" w14:textId="77777777" w:rsidR="00B01788" w:rsidRPr="00B01788" w:rsidRDefault="00B01788" w:rsidP="00080E0B">
            <w:r w:rsidRPr="00B01788">
              <w:t>temp</w:t>
            </w:r>
          </w:p>
        </w:tc>
        <w:tc>
          <w:tcPr>
            <w:tcW w:w="2157" w:type="dxa"/>
          </w:tcPr>
          <w:p w14:paraId="4879CBAF" w14:textId="77777777" w:rsidR="00B01788" w:rsidRPr="00B01788" w:rsidRDefault="00B01788" w:rsidP="00080E0B">
            <w:r w:rsidRPr="00B01788">
              <w:t>1.661278</w:t>
            </w:r>
          </w:p>
        </w:tc>
        <w:tc>
          <w:tcPr>
            <w:tcW w:w="2158" w:type="dxa"/>
          </w:tcPr>
          <w:p w14:paraId="0387E4ED" w14:textId="77777777" w:rsidR="00B01788" w:rsidRPr="00B01788" w:rsidRDefault="00B01788" w:rsidP="00080E0B">
            <w:r w:rsidRPr="00B01788">
              <w:t>Weather</w:t>
            </w:r>
          </w:p>
        </w:tc>
        <w:tc>
          <w:tcPr>
            <w:tcW w:w="2158" w:type="dxa"/>
          </w:tcPr>
          <w:p w14:paraId="0F66153E" w14:textId="77777777" w:rsidR="00B01788" w:rsidRPr="00B01788" w:rsidRDefault="00B01788" w:rsidP="00080E0B">
            <w:r w:rsidRPr="00B01788">
              <w:t>Inspect PDP/counterfactual direction</w:t>
            </w:r>
          </w:p>
        </w:tc>
      </w:tr>
      <w:tr w:rsidR="00B01788" w:rsidRPr="00B01788" w14:paraId="43056D87" w14:textId="77777777">
        <w:tc>
          <w:tcPr>
            <w:tcW w:w="2157" w:type="dxa"/>
          </w:tcPr>
          <w:p w14:paraId="56A78630" w14:textId="77777777" w:rsidR="00B01788" w:rsidRPr="00B01788" w:rsidRDefault="00B01788" w:rsidP="00080E0B">
            <w:r w:rsidRPr="00B01788">
              <w:t>roll_std_168</w:t>
            </w:r>
          </w:p>
        </w:tc>
        <w:tc>
          <w:tcPr>
            <w:tcW w:w="2157" w:type="dxa"/>
          </w:tcPr>
          <w:p w14:paraId="73D3B7A0" w14:textId="77777777" w:rsidR="00B01788" w:rsidRPr="00B01788" w:rsidRDefault="00B01788" w:rsidP="00080E0B">
            <w:r w:rsidRPr="00B01788">
              <w:t>1.017221</w:t>
            </w:r>
          </w:p>
        </w:tc>
        <w:tc>
          <w:tcPr>
            <w:tcW w:w="2158" w:type="dxa"/>
          </w:tcPr>
          <w:p w14:paraId="1C386D50" w14:textId="77777777" w:rsidR="00B01788" w:rsidRPr="00B01788" w:rsidRDefault="00B01788" w:rsidP="00080E0B">
            <w:r w:rsidRPr="00B01788">
              <w:t>Historical Demand</w:t>
            </w:r>
          </w:p>
        </w:tc>
        <w:tc>
          <w:tcPr>
            <w:tcW w:w="2158" w:type="dxa"/>
          </w:tcPr>
          <w:p w14:paraId="3BC65707" w14:textId="77777777" w:rsidR="00B01788" w:rsidRPr="00B01788" w:rsidRDefault="00B01788" w:rsidP="00080E0B">
            <w:r w:rsidRPr="00B01788">
              <w:t>Inspect PDP/counterfactual direction</w:t>
            </w:r>
          </w:p>
        </w:tc>
      </w:tr>
      <w:tr w:rsidR="00B01788" w:rsidRPr="00B01788" w14:paraId="55397286" w14:textId="77777777">
        <w:tc>
          <w:tcPr>
            <w:tcW w:w="2157" w:type="dxa"/>
          </w:tcPr>
          <w:p w14:paraId="4247A08C" w14:textId="77777777" w:rsidR="00B01788" w:rsidRPr="00B01788" w:rsidRDefault="00B01788" w:rsidP="00080E0B">
            <w:r w:rsidRPr="00B01788">
              <w:t>lag_6</w:t>
            </w:r>
          </w:p>
        </w:tc>
        <w:tc>
          <w:tcPr>
            <w:tcW w:w="2157" w:type="dxa"/>
          </w:tcPr>
          <w:p w14:paraId="50E6DFCB" w14:textId="77777777" w:rsidR="00B01788" w:rsidRPr="00B01788" w:rsidRDefault="00B01788" w:rsidP="00080E0B">
            <w:r w:rsidRPr="00B01788">
              <w:t>0.961104</w:t>
            </w:r>
          </w:p>
        </w:tc>
        <w:tc>
          <w:tcPr>
            <w:tcW w:w="2158" w:type="dxa"/>
          </w:tcPr>
          <w:p w14:paraId="44244CC8" w14:textId="77777777" w:rsidR="00B01788" w:rsidRPr="00B01788" w:rsidRDefault="00B01788" w:rsidP="00080E0B">
            <w:r w:rsidRPr="00B01788">
              <w:t>Historical Demand</w:t>
            </w:r>
          </w:p>
        </w:tc>
        <w:tc>
          <w:tcPr>
            <w:tcW w:w="2158" w:type="dxa"/>
          </w:tcPr>
          <w:p w14:paraId="3FA26CEC" w14:textId="77777777" w:rsidR="00B01788" w:rsidRPr="00B01788" w:rsidRDefault="00B01788" w:rsidP="00080E0B">
            <w:r w:rsidRPr="00B01788">
              <w:t>Inspect PDP/counterfactual direction</w:t>
            </w:r>
          </w:p>
        </w:tc>
      </w:tr>
      <w:tr w:rsidR="00B01788" w:rsidRPr="00B01788" w14:paraId="5FBE3F67" w14:textId="77777777">
        <w:tc>
          <w:tcPr>
            <w:tcW w:w="2157" w:type="dxa"/>
          </w:tcPr>
          <w:p w14:paraId="17EB61E3" w14:textId="77777777" w:rsidR="00B01788" w:rsidRPr="00B01788" w:rsidRDefault="00B01788" w:rsidP="00080E0B">
            <w:r w:rsidRPr="00B01788">
              <w:lastRenderedPageBreak/>
              <w:t>workingday</w:t>
            </w:r>
          </w:p>
        </w:tc>
        <w:tc>
          <w:tcPr>
            <w:tcW w:w="2157" w:type="dxa"/>
          </w:tcPr>
          <w:p w14:paraId="3C1707D3" w14:textId="77777777" w:rsidR="00B01788" w:rsidRPr="00B01788" w:rsidRDefault="00B01788" w:rsidP="00080E0B">
            <w:r w:rsidRPr="00B01788">
              <w:t>0.902212</w:t>
            </w:r>
          </w:p>
        </w:tc>
        <w:tc>
          <w:tcPr>
            <w:tcW w:w="2158" w:type="dxa"/>
          </w:tcPr>
          <w:p w14:paraId="5A93F2A2" w14:textId="77777777" w:rsidR="00B01788" w:rsidRPr="00B01788" w:rsidRDefault="00B01788" w:rsidP="00080E0B">
            <w:r w:rsidRPr="00B01788">
              <w:t>Calendar/Temporal</w:t>
            </w:r>
          </w:p>
        </w:tc>
        <w:tc>
          <w:tcPr>
            <w:tcW w:w="2158" w:type="dxa"/>
          </w:tcPr>
          <w:p w14:paraId="78D0078A" w14:textId="77777777" w:rsidR="00B01788" w:rsidRPr="00B01788" w:rsidRDefault="00B01788" w:rsidP="00080E0B">
            <w:r w:rsidRPr="00B01788">
              <w:t>Inspect PDP/counterfactual direction</w:t>
            </w:r>
          </w:p>
        </w:tc>
      </w:tr>
      <w:tr w:rsidR="00B01788" w:rsidRPr="00B01788" w14:paraId="69615D0B" w14:textId="77777777">
        <w:tc>
          <w:tcPr>
            <w:tcW w:w="2157" w:type="dxa"/>
          </w:tcPr>
          <w:p w14:paraId="20933F71" w14:textId="77777777" w:rsidR="00B01788" w:rsidRPr="00B01788" w:rsidRDefault="00B01788" w:rsidP="00080E0B">
            <w:r w:rsidRPr="00B01788">
              <w:t>lag_3</w:t>
            </w:r>
          </w:p>
        </w:tc>
        <w:tc>
          <w:tcPr>
            <w:tcW w:w="2157" w:type="dxa"/>
          </w:tcPr>
          <w:p w14:paraId="4BF5908A" w14:textId="77777777" w:rsidR="00B01788" w:rsidRPr="00B01788" w:rsidRDefault="00B01788" w:rsidP="00080E0B">
            <w:r w:rsidRPr="00B01788">
              <w:t>0.860778</w:t>
            </w:r>
          </w:p>
        </w:tc>
        <w:tc>
          <w:tcPr>
            <w:tcW w:w="2158" w:type="dxa"/>
          </w:tcPr>
          <w:p w14:paraId="26B6EAB5" w14:textId="77777777" w:rsidR="00B01788" w:rsidRPr="00B01788" w:rsidRDefault="00B01788" w:rsidP="00080E0B">
            <w:r w:rsidRPr="00B01788">
              <w:t>Historical Demand</w:t>
            </w:r>
          </w:p>
        </w:tc>
        <w:tc>
          <w:tcPr>
            <w:tcW w:w="2158" w:type="dxa"/>
          </w:tcPr>
          <w:p w14:paraId="5256DCCC" w14:textId="77777777" w:rsidR="00B01788" w:rsidRPr="00B01788" w:rsidRDefault="00B01788" w:rsidP="00080E0B">
            <w:r w:rsidRPr="00B01788">
              <w:t>Inspect PDP/counterfactual direction</w:t>
            </w:r>
          </w:p>
        </w:tc>
      </w:tr>
    </w:tbl>
    <w:p w14:paraId="7DFE920D" w14:textId="5255575A" w:rsidR="00562C9C" w:rsidRPr="00B96079" w:rsidRDefault="00562C9C" w:rsidP="00562C9C">
      <w:pPr>
        <w:pStyle w:val="Heading3"/>
        <w:rPr>
          <w:sz w:val="27"/>
        </w:rPr>
      </w:pPr>
      <w:r w:rsidRPr="00814657">
        <w:rPr>
          <w:sz w:val="27"/>
        </w:rPr>
        <w:t>F</w:t>
      </w:r>
      <w:r w:rsidRPr="0040708C">
        <w:rPr>
          <w:sz w:val="27"/>
        </w:rPr>
        <w:t xml:space="preserve">igure </w:t>
      </w:r>
      <w:r w:rsidR="000647FE">
        <w:rPr>
          <w:sz w:val="27"/>
        </w:rPr>
        <w:t>6</w:t>
      </w:r>
      <w:r w:rsidRPr="0040708C">
        <w:rPr>
          <w:sz w:val="27"/>
        </w:rPr>
        <w:t xml:space="preserve">.2 </w:t>
      </w:r>
      <w:r w:rsidR="000647FE">
        <w:rPr>
          <w:sz w:val="27"/>
        </w:rPr>
        <w:t xml:space="preserve">(12A) </w:t>
      </w:r>
      <w:r w:rsidRPr="0040708C">
        <w:rPr>
          <w:sz w:val="27"/>
        </w:rPr>
        <w:t xml:space="preserve">— </w:t>
      </w:r>
      <w:r w:rsidR="00F63438" w:rsidRPr="00F63438">
        <w:rPr>
          <w:sz w:val="27"/>
        </w:rPr>
        <w:t>Spatiotemporal Attribution Map</w:t>
      </w:r>
    </w:p>
    <w:p w14:paraId="05532038" w14:textId="77777777" w:rsidR="00F63438" w:rsidRDefault="00F63438" w:rsidP="00562C9C">
      <w:pPr>
        <w:pStyle w:val="Heading3"/>
        <w:rPr>
          <w:rFonts w:ascii="Times New Roman" w:eastAsia="Times New Roman" w:hAnsi="Times New Roman" w:cs="Times New Roman"/>
          <w:b w:val="0"/>
          <w:bCs w:val="0"/>
          <w:color w:val="auto"/>
          <w:szCs w:val="24"/>
        </w:rPr>
      </w:pPr>
      <w:r w:rsidRPr="00F63438">
        <w:rPr>
          <w:rFonts w:ascii="Times New Roman" w:eastAsia="Times New Roman" w:hAnsi="Times New Roman" w:cs="Times New Roman"/>
          <w:b w:val="0"/>
          <w:bCs w:val="0"/>
          <w:color w:val="auto"/>
          <w:szCs w:val="24"/>
        </w:rPr>
        <w:t>Spatiotemporal dominance of explanatory modalities. Calendar variables dominate weekday commuter periods, weather becomes more influential under adverse conditions, and neighborhood context plays a larger role in leisure-oriented and mixed-use areas.</w:t>
      </w:r>
    </w:p>
    <w:p w14:paraId="653E03B4" w14:textId="783B2333" w:rsidR="00F63438" w:rsidRPr="00F63438" w:rsidRDefault="009C56E6" w:rsidP="00F63438">
      <w:r w:rsidRPr="009C56E6">
        <w:drawing>
          <wp:inline distT="0" distB="0" distL="0" distR="0" wp14:anchorId="0FC26014" wp14:editId="718E3511">
            <wp:extent cx="5486400" cy="2780665"/>
            <wp:effectExtent l="0" t="0" r="0" b="635"/>
            <wp:docPr id="16700442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0044261" name=""/>
                    <pic:cNvPicPr/>
                  </pic:nvPicPr>
                  <pic:blipFill>
                    <a:blip r:embed="rId20"/>
                    <a:stretch>
                      <a:fillRect/>
                    </a:stretch>
                  </pic:blipFill>
                  <pic:spPr>
                    <a:xfrm>
                      <a:off x="0" y="0"/>
                      <a:ext cx="5486400" cy="2780665"/>
                    </a:xfrm>
                    <a:prstGeom prst="rect">
                      <a:avLst/>
                    </a:prstGeom>
                  </pic:spPr>
                </pic:pic>
              </a:graphicData>
            </a:graphic>
          </wp:inline>
        </w:drawing>
      </w:r>
    </w:p>
    <w:p w14:paraId="737A0A53" w14:textId="68EC3368" w:rsidR="00562C9C" w:rsidRDefault="00562C9C" w:rsidP="00562C9C">
      <w:pPr>
        <w:pStyle w:val="Heading3"/>
        <w:rPr>
          <w:rStyle w:val="Strong"/>
          <w:b/>
          <w:bCs/>
        </w:rPr>
      </w:pPr>
      <w:r w:rsidRPr="00B96079">
        <w:rPr>
          <w:rStyle w:val="Strong"/>
          <w:b/>
          <w:bCs/>
        </w:rPr>
        <w:t>T</w:t>
      </w:r>
      <w:r w:rsidRPr="0040708C">
        <w:t xml:space="preserve">able </w:t>
      </w:r>
      <w:r w:rsidR="000647FE">
        <w:t>6</w:t>
      </w:r>
      <w:r w:rsidRPr="0040708C">
        <w:t xml:space="preserve">.2 — </w:t>
      </w:r>
      <w:r w:rsidR="00F63438" w:rsidRPr="00F63438">
        <w:t>Counterfactual Demand Explanations</w:t>
      </w:r>
    </w:p>
    <w:p w14:paraId="2BEAF8CE" w14:textId="3890CC6F" w:rsidR="00562C9C" w:rsidRDefault="00F63438" w:rsidP="00562C9C">
      <w:r w:rsidRPr="00F63438">
        <w:rPr>
          <w:b/>
          <w:bCs/>
        </w:rPr>
        <w:t>Counterfactual examples illustrating context-dependent forecast sensitivity.</w:t>
      </w:r>
      <w:r w:rsidRPr="00F63438">
        <w:t xml:space="preserve"> Small changes in contextual inputs lead to substantial forecast shifts, demonstrating how explainable AI can provide actionable interpretation of demand dynamics.</w:t>
      </w:r>
      <w:r w:rsidR="00562C9C">
        <w:br/>
      </w:r>
    </w:p>
    <w:tbl>
      <w:tblPr>
        <w:tblStyle w:val="TableGrid"/>
        <w:tblW w:w="0" w:type="auto"/>
        <w:tblLook w:val="04A0" w:firstRow="1" w:lastRow="0" w:firstColumn="1" w:lastColumn="0" w:noHBand="0" w:noVBand="1"/>
      </w:tblPr>
      <w:tblGrid>
        <w:gridCol w:w="1207"/>
        <w:gridCol w:w="1230"/>
        <w:gridCol w:w="1486"/>
        <w:gridCol w:w="1230"/>
        <w:gridCol w:w="1230"/>
        <w:gridCol w:w="1230"/>
        <w:gridCol w:w="1017"/>
      </w:tblGrid>
      <w:tr w:rsidR="009C56E6" w:rsidRPr="009C56E6" w14:paraId="101F83E3" w14:textId="77777777">
        <w:tc>
          <w:tcPr>
            <w:tcW w:w="1232" w:type="dxa"/>
          </w:tcPr>
          <w:p w14:paraId="2B734C29" w14:textId="77777777" w:rsidR="009C56E6" w:rsidRPr="009C56E6" w:rsidRDefault="009C56E6" w:rsidP="00495626">
            <w:pPr>
              <w:pStyle w:val="NormalWeb"/>
            </w:pPr>
            <w:r w:rsidRPr="009C56E6">
              <w:t>Scenario</w:t>
            </w:r>
          </w:p>
        </w:tc>
        <w:tc>
          <w:tcPr>
            <w:tcW w:w="1233" w:type="dxa"/>
          </w:tcPr>
          <w:p w14:paraId="013D8502" w14:textId="77777777" w:rsidR="009C56E6" w:rsidRPr="009C56E6" w:rsidRDefault="009C56E6" w:rsidP="00495626">
            <w:pPr>
              <w:pStyle w:val="NormalWeb"/>
            </w:pPr>
            <w:r w:rsidRPr="009C56E6">
              <w:t>Baseline Forecast</w:t>
            </w:r>
          </w:p>
        </w:tc>
        <w:tc>
          <w:tcPr>
            <w:tcW w:w="1233" w:type="dxa"/>
          </w:tcPr>
          <w:p w14:paraId="30245579" w14:textId="77777777" w:rsidR="009C56E6" w:rsidRPr="009C56E6" w:rsidRDefault="009C56E6" w:rsidP="00495626">
            <w:pPr>
              <w:pStyle w:val="NormalWeb"/>
            </w:pPr>
            <w:r w:rsidRPr="009C56E6">
              <w:t>Counterfactual Change</w:t>
            </w:r>
          </w:p>
        </w:tc>
        <w:tc>
          <w:tcPr>
            <w:tcW w:w="1233" w:type="dxa"/>
          </w:tcPr>
          <w:p w14:paraId="7CEFE230" w14:textId="77777777" w:rsidR="009C56E6" w:rsidRPr="009C56E6" w:rsidRDefault="009C56E6" w:rsidP="00495626">
            <w:pPr>
              <w:pStyle w:val="NormalWeb"/>
            </w:pPr>
            <w:r w:rsidRPr="009C56E6">
              <w:t>New Forecast</w:t>
            </w:r>
          </w:p>
        </w:tc>
        <w:tc>
          <w:tcPr>
            <w:tcW w:w="1233" w:type="dxa"/>
          </w:tcPr>
          <w:p w14:paraId="19C551F9" w14:textId="77777777" w:rsidR="009C56E6" w:rsidRPr="009C56E6" w:rsidRDefault="009C56E6" w:rsidP="00495626">
            <w:pPr>
              <w:pStyle w:val="NormalWeb"/>
            </w:pPr>
            <w:r w:rsidRPr="009C56E6">
              <w:t>Delta Demand (%)</w:t>
            </w:r>
          </w:p>
        </w:tc>
        <w:tc>
          <w:tcPr>
            <w:tcW w:w="1233" w:type="dxa"/>
          </w:tcPr>
          <w:p w14:paraId="41E6895C" w14:textId="77777777" w:rsidR="009C56E6" w:rsidRPr="009C56E6" w:rsidRDefault="009C56E6" w:rsidP="00495626">
            <w:pPr>
              <w:pStyle w:val="NormalWeb"/>
            </w:pPr>
          </w:p>
        </w:tc>
        <w:tc>
          <w:tcPr>
            <w:tcW w:w="1233" w:type="dxa"/>
          </w:tcPr>
          <w:p w14:paraId="44306856" w14:textId="77777777" w:rsidR="009C56E6" w:rsidRPr="009C56E6" w:rsidRDefault="009C56E6" w:rsidP="00495626">
            <w:pPr>
              <w:pStyle w:val="NormalWeb"/>
            </w:pPr>
          </w:p>
        </w:tc>
      </w:tr>
      <w:tr w:rsidR="009C56E6" w:rsidRPr="009C56E6" w14:paraId="73A5D1DD" w14:textId="77777777">
        <w:tc>
          <w:tcPr>
            <w:tcW w:w="1232" w:type="dxa"/>
          </w:tcPr>
          <w:p w14:paraId="24134A5F" w14:textId="77777777" w:rsidR="009C56E6" w:rsidRPr="009C56E6" w:rsidRDefault="009C56E6" w:rsidP="00495626">
            <w:pPr>
              <w:pStyle w:val="NormalWeb"/>
            </w:pPr>
            <w:r w:rsidRPr="009C56E6">
              <w:t>"CBD</w:t>
            </w:r>
          </w:p>
        </w:tc>
        <w:tc>
          <w:tcPr>
            <w:tcW w:w="1233" w:type="dxa"/>
          </w:tcPr>
          <w:p w14:paraId="1318ED1D" w14:textId="77777777" w:rsidR="009C56E6" w:rsidRPr="009C56E6" w:rsidRDefault="009C56E6" w:rsidP="00495626">
            <w:pPr>
              <w:pStyle w:val="NormalWeb"/>
            </w:pPr>
            <w:r w:rsidRPr="009C56E6">
              <w:t>weekday</w:t>
            </w:r>
          </w:p>
        </w:tc>
        <w:tc>
          <w:tcPr>
            <w:tcW w:w="1233" w:type="dxa"/>
          </w:tcPr>
          <w:p w14:paraId="3E4D39C4" w14:textId="77777777" w:rsidR="009C56E6" w:rsidRPr="009C56E6" w:rsidRDefault="009C56E6" w:rsidP="00495626">
            <w:pPr>
              <w:pStyle w:val="NormalWeb"/>
            </w:pPr>
            <w:r w:rsidRPr="009C56E6">
              <w:t>8AM"</w:t>
            </w:r>
          </w:p>
        </w:tc>
        <w:tc>
          <w:tcPr>
            <w:tcW w:w="1233" w:type="dxa"/>
          </w:tcPr>
          <w:p w14:paraId="33ADF1F1" w14:textId="77777777" w:rsidR="009C56E6" w:rsidRPr="009C56E6" w:rsidRDefault="009C56E6" w:rsidP="00495626">
            <w:pPr>
              <w:pStyle w:val="NormalWeb"/>
            </w:pPr>
            <w:r w:rsidRPr="009C56E6">
              <w:t>142.757065</w:t>
            </w:r>
          </w:p>
        </w:tc>
        <w:tc>
          <w:tcPr>
            <w:tcW w:w="1233" w:type="dxa"/>
          </w:tcPr>
          <w:p w14:paraId="332766F2" w14:textId="77777777" w:rsidR="009C56E6" w:rsidRPr="009C56E6" w:rsidRDefault="009C56E6" w:rsidP="00495626">
            <w:pPr>
              <w:pStyle w:val="NormalWeb"/>
            </w:pPr>
            <w:r w:rsidRPr="009C56E6">
              <w:t>Switch to holiday</w:t>
            </w:r>
          </w:p>
        </w:tc>
        <w:tc>
          <w:tcPr>
            <w:tcW w:w="1233" w:type="dxa"/>
          </w:tcPr>
          <w:p w14:paraId="09A514D4" w14:textId="77777777" w:rsidR="009C56E6" w:rsidRPr="009C56E6" w:rsidRDefault="009C56E6" w:rsidP="00495626">
            <w:pPr>
              <w:pStyle w:val="NormalWeb"/>
            </w:pPr>
            <w:r w:rsidRPr="009C56E6">
              <w:t>142.757065</w:t>
            </w:r>
          </w:p>
        </w:tc>
        <w:tc>
          <w:tcPr>
            <w:tcW w:w="1233" w:type="dxa"/>
          </w:tcPr>
          <w:p w14:paraId="1D1CC45C" w14:textId="77777777" w:rsidR="009C56E6" w:rsidRPr="009C56E6" w:rsidRDefault="009C56E6" w:rsidP="00495626">
            <w:pPr>
              <w:pStyle w:val="NormalWeb"/>
            </w:pPr>
            <w:r w:rsidRPr="009C56E6">
              <w:t>0.000000</w:t>
            </w:r>
          </w:p>
        </w:tc>
      </w:tr>
      <w:tr w:rsidR="009C56E6" w:rsidRPr="009C56E6" w14:paraId="338D3B2A" w14:textId="77777777">
        <w:tc>
          <w:tcPr>
            <w:tcW w:w="1232" w:type="dxa"/>
          </w:tcPr>
          <w:p w14:paraId="3B710053" w14:textId="77777777" w:rsidR="009C56E6" w:rsidRPr="009C56E6" w:rsidRDefault="009C56E6" w:rsidP="00495626">
            <w:pPr>
              <w:pStyle w:val="NormalWeb"/>
            </w:pPr>
            <w:r w:rsidRPr="009C56E6">
              <w:t>"Tourist zone</w:t>
            </w:r>
          </w:p>
        </w:tc>
        <w:tc>
          <w:tcPr>
            <w:tcW w:w="1233" w:type="dxa"/>
          </w:tcPr>
          <w:p w14:paraId="79263F80" w14:textId="77777777" w:rsidR="009C56E6" w:rsidRPr="009C56E6" w:rsidRDefault="009C56E6" w:rsidP="00495626">
            <w:pPr>
              <w:pStyle w:val="NormalWeb"/>
            </w:pPr>
            <w:r w:rsidRPr="009C56E6">
              <w:t>Saturday"</w:t>
            </w:r>
          </w:p>
        </w:tc>
        <w:tc>
          <w:tcPr>
            <w:tcW w:w="1233" w:type="dxa"/>
          </w:tcPr>
          <w:p w14:paraId="4B5EF90D" w14:textId="77777777" w:rsidR="009C56E6" w:rsidRPr="009C56E6" w:rsidRDefault="009C56E6" w:rsidP="00495626">
            <w:pPr>
              <w:pStyle w:val="NormalWeb"/>
            </w:pPr>
            <w:r w:rsidRPr="009C56E6">
              <w:t>19.462507</w:t>
            </w:r>
          </w:p>
        </w:tc>
        <w:tc>
          <w:tcPr>
            <w:tcW w:w="1233" w:type="dxa"/>
          </w:tcPr>
          <w:p w14:paraId="158542C3" w14:textId="77777777" w:rsidR="009C56E6" w:rsidRPr="009C56E6" w:rsidRDefault="009C56E6" w:rsidP="00495626">
            <w:pPr>
              <w:pStyle w:val="NormalWeb"/>
            </w:pPr>
            <w:r w:rsidRPr="009C56E6">
              <w:t>Add rainfall</w:t>
            </w:r>
          </w:p>
        </w:tc>
        <w:tc>
          <w:tcPr>
            <w:tcW w:w="1233" w:type="dxa"/>
          </w:tcPr>
          <w:p w14:paraId="345F00EB" w14:textId="77777777" w:rsidR="009C56E6" w:rsidRPr="009C56E6" w:rsidRDefault="009C56E6" w:rsidP="00495626">
            <w:pPr>
              <w:pStyle w:val="NormalWeb"/>
            </w:pPr>
            <w:r w:rsidRPr="009C56E6">
              <w:t>7.854339</w:t>
            </w:r>
          </w:p>
        </w:tc>
        <w:tc>
          <w:tcPr>
            <w:tcW w:w="1233" w:type="dxa"/>
          </w:tcPr>
          <w:p w14:paraId="3BB2F530" w14:textId="77777777" w:rsidR="009C56E6" w:rsidRPr="009C56E6" w:rsidRDefault="009C56E6" w:rsidP="00495626">
            <w:pPr>
              <w:pStyle w:val="NormalWeb"/>
            </w:pPr>
            <w:r w:rsidRPr="009C56E6">
              <w:t>-59.643747</w:t>
            </w:r>
          </w:p>
        </w:tc>
        <w:tc>
          <w:tcPr>
            <w:tcW w:w="1233" w:type="dxa"/>
          </w:tcPr>
          <w:p w14:paraId="5B7506A8" w14:textId="77777777" w:rsidR="009C56E6" w:rsidRPr="009C56E6" w:rsidRDefault="009C56E6" w:rsidP="00495626">
            <w:pPr>
              <w:pStyle w:val="NormalWeb"/>
            </w:pPr>
          </w:p>
        </w:tc>
      </w:tr>
      <w:tr w:rsidR="009C56E6" w:rsidRPr="009C56E6" w14:paraId="5F7793B0" w14:textId="77777777">
        <w:tc>
          <w:tcPr>
            <w:tcW w:w="1232" w:type="dxa"/>
          </w:tcPr>
          <w:p w14:paraId="4C2395D2" w14:textId="77777777" w:rsidR="009C56E6" w:rsidRPr="009C56E6" w:rsidRDefault="009C56E6" w:rsidP="00495626">
            <w:pPr>
              <w:pStyle w:val="NormalWeb"/>
            </w:pPr>
            <w:r w:rsidRPr="009C56E6">
              <w:t>"University zone</w:t>
            </w:r>
          </w:p>
        </w:tc>
        <w:tc>
          <w:tcPr>
            <w:tcW w:w="1233" w:type="dxa"/>
          </w:tcPr>
          <w:p w14:paraId="0C3771C8" w14:textId="77777777" w:rsidR="009C56E6" w:rsidRPr="009C56E6" w:rsidRDefault="009C56E6" w:rsidP="00495626">
            <w:pPr>
              <w:pStyle w:val="NormalWeb"/>
            </w:pPr>
            <w:r w:rsidRPr="009C56E6">
              <w:t>Monday"</w:t>
            </w:r>
          </w:p>
        </w:tc>
        <w:tc>
          <w:tcPr>
            <w:tcW w:w="1233" w:type="dxa"/>
          </w:tcPr>
          <w:p w14:paraId="4614CCFD" w14:textId="77777777" w:rsidR="009C56E6" w:rsidRPr="009C56E6" w:rsidRDefault="009C56E6" w:rsidP="00495626">
            <w:pPr>
              <w:pStyle w:val="NormalWeb"/>
            </w:pPr>
            <w:r w:rsidRPr="009C56E6">
              <w:t>106.001770</w:t>
            </w:r>
          </w:p>
        </w:tc>
        <w:tc>
          <w:tcPr>
            <w:tcW w:w="1233" w:type="dxa"/>
          </w:tcPr>
          <w:p w14:paraId="2708DCC1" w14:textId="77777777" w:rsidR="009C56E6" w:rsidRPr="009C56E6" w:rsidRDefault="009C56E6" w:rsidP="00495626">
            <w:pPr>
              <w:pStyle w:val="NormalWeb"/>
            </w:pPr>
            <w:r w:rsidRPr="009C56E6">
              <w:t>Semester break proxy</w:t>
            </w:r>
          </w:p>
        </w:tc>
        <w:tc>
          <w:tcPr>
            <w:tcW w:w="1233" w:type="dxa"/>
          </w:tcPr>
          <w:p w14:paraId="1A099F99" w14:textId="77777777" w:rsidR="009C56E6" w:rsidRPr="009C56E6" w:rsidRDefault="009C56E6" w:rsidP="00495626">
            <w:pPr>
              <w:pStyle w:val="NormalWeb"/>
            </w:pPr>
            <w:r w:rsidRPr="009C56E6">
              <w:t>106.001770</w:t>
            </w:r>
          </w:p>
        </w:tc>
        <w:tc>
          <w:tcPr>
            <w:tcW w:w="1233" w:type="dxa"/>
          </w:tcPr>
          <w:p w14:paraId="7E3C6EFE" w14:textId="77777777" w:rsidR="009C56E6" w:rsidRPr="009C56E6" w:rsidRDefault="009C56E6" w:rsidP="00495626">
            <w:pPr>
              <w:pStyle w:val="NormalWeb"/>
            </w:pPr>
            <w:r w:rsidRPr="009C56E6">
              <w:t>0.000000</w:t>
            </w:r>
          </w:p>
        </w:tc>
        <w:tc>
          <w:tcPr>
            <w:tcW w:w="1233" w:type="dxa"/>
          </w:tcPr>
          <w:p w14:paraId="6F7B123D" w14:textId="77777777" w:rsidR="009C56E6" w:rsidRPr="009C56E6" w:rsidRDefault="009C56E6" w:rsidP="00495626">
            <w:pPr>
              <w:pStyle w:val="NormalWeb"/>
            </w:pPr>
          </w:p>
        </w:tc>
      </w:tr>
      <w:tr w:rsidR="009C56E6" w:rsidRPr="009C56E6" w14:paraId="3EA301CF" w14:textId="77777777">
        <w:tc>
          <w:tcPr>
            <w:tcW w:w="1232" w:type="dxa"/>
          </w:tcPr>
          <w:p w14:paraId="0969A593" w14:textId="77777777" w:rsidR="009C56E6" w:rsidRPr="009C56E6" w:rsidRDefault="009C56E6" w:rsidP="00495626">
            <w:pPr>
              <w:pStyle w:val="NormalWeb"/>
            </w:pPr>
            <w:r w:rsidRPr="009C56E6">
              <w:lastRenderedPageBreak/>
              <w:t>Residential evening</w:t>
            </w:r>
          </w:p>
        </w:tc>
        <w:tc>
          <w:tcPr>
            <w:tcW w:w="1233" w:type="dxa"/>
          </w:tcPr>
          <w:p w14:paraId="3501BBB0" w14:textId="77777777" w:rsidR="009C56E6" w:rsidRPr="009C56E6" w:rsidRDefault="009C56E6" w:rsidP="00495626">
            <w:pPr>
              <w:pStyle w:val="NormalWeb"/>
            </w:pPr>
            <w:r w:rsidRPr="009C56E6">
              <w:t>875.072876</w:t>
            </w:r>
          </w:p>
        </w:tc>
        <w:tc>
          <w:tcPr>
            <w:tcW w:w="1233" w:type="dxa"/>
          </w:tcPr>
          <w:p w14:paraId="1E8A2D20" w14:textId="77777777" w:rsidR="009C56E6" w:rsidRPr="009C56E6" w:rsidRDefault="009C56E6" w:rsidP="00495626">
            <w:pPr>
              <w:pStyle w:val="NormalWeb"/>
            </w:pPr>
            <w:r w:rsidRPr="009C56E6">
              <w:t>Remove transit access proxy</w:t>
            </w:r>
          </w:p>
        </w:tc>
        <w:tc>
          <w:tcPr>
            <w:tcW w:w="1233" w:type="dxa"/>
          </w:tcPr>
          <w:p w14:paraId="35F1E477" w14:textId="77777777" w:rsidR="009C56E6" w:rsidRPr="009C56E6" w:rsidRDefault="009C56E6" w:rsidP="00495626">
            <w:pPr>
              <w:pStyle w:val="NormalWeb"/>
            </w:pPr>
            <w:r w:rsidRPr="009C56E6">
              <w:t>875.072876</w:t>
            </w:r>
          </w:p>
        </w:tc>
        <w:tc>
          <w:tcPr>
            <w:tcW w:w="1233" w:type="dxa"/>
          </w:tcPr>
          <w:p w14:paraId="1BD679C8" w14:textId="77777777" w:rsidR="009C56E6" w:rsidRPr="009C56E6" w:rsidRDefault="009C56E6" w:rsidP="00495626">
            <w:pPr>
              <w:pStyle w:val="NormalWeb"/>
            </w:pPr>
            <w:r w:rsidRPr="009C56E6">
              <w:t>0.000000</w:t>
            </w:r>
          </w:p>
        </w:tc>
        <w:tc>
          <w:tcPr>
            <w:tcW w:w="1233" w:type="dxa"/>
          </w:tcPr>
          <w:p w14:paraId="0E0AAB40" w14:textId="77777777" w:rsidR="009C56E6" w:rsidRPr="009C56E6" w:rsidRDefault="009C56E6" w:rsidP="00495626">
            <w:pPr>
              <w:pStyle w:val="NormalWeb"/>
            </w:pPr>
          </w:p>
        </w:tc>
        <w:tc>
          <w:tcPr>
            <w:tcW w:w="1233" w:type="dxa"/>
          </w:tcPr>
          <w:p w14:paraId="4A587590" w14:textId="77777777" w:rsidR="009C56E6" w:rsidRPr="009C56E6" w:rsidRDefault="009C56E6" w:rsidP="00495626">
            <w:pPr>
              <w:pStyle w:val="NormalWeb"/>
            </w:pPr>
          </w:p>
        </w:tc>
      </w:tr>
    </w:tbl>
    <w:p w14:paraId="4D2CA1B0" w14:textId="77777777" w:rsidR="00562C9C" w:rsidRDefault="00B77470" w:rsidP="00562C9C">
      <w:r>
        <w:rPr>
          <w:noProof/>
        </w:rPr>
        <w:pict w14:anchorId="1507D7F1">
          <v:rect id="_x0000_i1028" style="width:431.95pt;height:.05pt" o:hrpct="923" o:hralign="center" o:hrstd="t" o:hr="t" fillcolor="#a0a0a0" stroked="f"/>
        </w:pict>
      </w:r>
    </w:p>
    <w:p w14:paraId="4274B94B" w14:textId="179DA0F9" w:rsidR="00562C9C" w:rsidRDefault="00562C9C" w:rsidP="00562C9C">
      <w:pPr>
        <w:pStyle w:val="Heading3"/>
      </w:pPr>
      <w:r>
        <w:rPr>
          <w:rStyle w:val="Strong"/>
          <w:b/>
          <w:bCs/>
        </w:rPr>
        <w:t xml:space="preserve">RQ7: </w:t>
      </w:r>
      <w:r w:rsidR="00F63438" w:rsidRPr="00F63438">
        <w:t>To what extent can improved cross-modal forecasts support operational shared-mobility decisions such as rebalancing, dock availability planning, and service optimization?</w:t>
      </w:r>
    </w:p>
    <w:p w14:paraId="12F53862" w14:textId="77777777" w:rsidR="00562C9C" w:rsidRPr="0040708C" w:rsidRDefault="00562C9C" w:rsidP="00562C9C"/>
    <w:p w14:paraId="6480BBAD" w14:textId="5BB96E5A" w:rsidR="00562C9C" w:rsidRDefault="00562C9C" w:rsidP="00562C9C">
      <w:pPr>
        <w:pStyle w:val="NormalWeb"/>
      </w:pPr>
      <w:r>
        <w:rPr>
          <w:rFonts w:ascii="Segoe UI Emoji" w:hAnsi="Segoe UI Emoji" w:cs="Segoe UI Emoji"/>
        </w:rPr>
        <w:t>📊</w:t>
      </w:r>
      <w:r>
        <w:t xml:space="preserve"> </w:t>
      </w:r>
      <w:r>
        <w:rPr>
          <w:rStyle w:val="Strong"/>
        </w:rPr>
        <w:t>Expected result:</w:t>
      </w:r>
      <w:r>
        <w:t xml:space="preserve"> </w:t>
      </w:r>
      <w:r w:rsidR="00F63438" w:rsidRPr="00F63438">
        <w:t>Forecasts generated by the proposed model are expected to improve downstream operational decision-making compared with reactive policies and baseline forecast-guided strategies. In particular, cross-modal forecasts are expected to reduce stockout and overflow risk, improve dock availability, lower unnecessary rebalancing effort, and increase service reliability across a range of operating scenarios. This result is strongly consistent with the thesis idea’s practical objective of supporting redistribution, dock availability, staffing, maintenance planning, and user satisfaction through more accurate demand forecasting</w:t>
      </w:r>
      <w:r w:rsidR="00F63438">
        <w:t>.</w:t>
      </w:r>
    </w:p>
    <w:p w14:paraId="39ACBEE7" w14:textId="2B56B5AB" w:rsidR="00562C9C" w:rsidRPr="00B96079" w:rsidRDefault="00562C9C" w:rsidP="00562C9C">
      <w:pPr>
        <w:pStyle w:val="Heading3"/>
        <w:rPr>
          <w:sz w:val="27"/>
        </w:rPr>
      </w:pPr>
      <w:r w:rsidRPr="00814657">
        <w:rPr>
          <w:sz w:val="27"/>
        </w:rPr>
        <w:t>F</w:t>
      </w:r>
      <w:r w:rsidRPr="0040708C">
        <w:rPr>
          <w:sz w:val="27"/>
        </w:rPr>
        <w:t xml:space="preserve">igure </w:t>
      </w:r>
      <w:r w:rsidR="00C958BB">
        <w:rPr>
          <w:sz w:val="27"/>
        </w:rPr>
        <w:t>7</w:t>
      </w:r>
      <w:r w:rsidRPr="0040708C">
        <w:rPr>
          <w:sz w:val="27"/>
        </w:rPr>
        <w:t xml:space="preserve">.1 — </w:t>
      </w:r>
      <w:r w:rsidR="00F63438" w:rsidRPr="00F63438">
        <w:rPr>
          <w:sz w:val="27"/>
        </w:rPr>
        <w:t>Service Level vs Rebalancing Cost Frontier</w:t>
      </w:r>
    </w:p>
    <w:p w14:paraId="205ED9C4" w14:textId="77777777" w:rsidR="00F63438" w:rsidRDefault="00F63438" w:rsidP="00562C9C">
      <w:r w:rsidRPr="00F63438">
        <w:rPr>
          <w:b/>
          <w:bCs/>
        </w:rPr>
        <w:t>Trade-off between service level and rebalancing cost under different forecasting strategies.</w:t>
      </w:r>
      <w:r w:rsidRPr="00F63438">
        <w:t xml:space="preserve"> Forecast-guided rebalancing using the proposed model achieves a better cost–service frontier, indicating more efficient operational planning.</w:t>
      </w:r>
    </w:p>
    <w:p w14:paraId="332482B4" w14:textId="19361D74" w:rsidR="00562C9C" w:rsidRDefault="009C56E6" w:rsidP="00562C9C">
      <w:r w:rsidRPr="009C56E6">
        <w:drawing>
          <wp:inline distT="0" distB="0" distL="0" distR="0" wp14:anchorId="4C14B34C" wp14:editId="6C92F774">
            <wp:extent cx="5486400" cy="3240405"/>
            <wp:effectExtent l="0" t="0" r="0" b="0"/>
            <wp:docPr id="19992857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9285757" name=""/>
                    <pic:cNvPicPr/>
                  </pic:nvPicPr>
                  <pic:blipFill>
                    <a:blip r:embed="rId21"/>
                    <a:stretch>
                      <a:fillRect/>
                    </a:stretch>
                  </pic:blipFill>
                  <pic:spPr>
                    <a:xfrm>
                      <a:off x="0" y="0"/>
                      <a:ext cx="5486400" cy="3240405"/>
                    </a:xfrm>
                    <a:prstGeom prst="rect">
                      <a:avLst/>
                    </a:prstGeom>
                  </pic:spPr>
                </pic:pic>
              </a:graphicData>
            </a:graphic>
          </wp:inline>
        </w:drawing>
      </w:r>
    </w:p>
    <w:p w14:paraId="1AB7049E" w14:textId="77777777" w:rsidR="00562C9C" w:rsidRDefault="00562C9C" w:rsidP="00562C9C"/>
    <w:p w14:paraId="7A38D0FA" w14:textId="18071B98" w:rsidR="00562C9C" w:rsidRDefault="00562C9C" w:rsidP="00562C9C">
      <w:pPr>
        <w:pStyle w:val="Heading3"/>
        <w:rPr>
          <w:rStyle w:val="Strong"/>
          <w:b/>
          <w:bCs/>
        </w:rPr>
      </w:pPr>
      <w:r>
        <w:rPr>
          <w:rStyle w:val="Strong"/>
          <w:b/>
          <w:bCs/>
        </w:rPr>
        <w:lastRenderedPageBreak/>
        <w:t>T</w:t>
      </w:r>
      <w:r w:rsidRPr="0040708C">
        <w:rPr>
          <w:rStyle w:val="Strong"/>
          <w:b/>
          <w:bCs/>
        </w:rPr>
        <w:t xml:space="preserve">able </w:t>
      </w:r>
      <w:r w:rsidR="00C958BB">
        <w:rPr>
          <w:rStyle w:val="Strong"/>
          <w:b/>
          <w:bCs/>
        </w:rPr>
        <w:t>7</w:t>
      </w:r>
      <w:r w:rsidRPr="0040708C">
        <w:rPr>
          <w:rStyle w:val="Strong"/>
          <w:b/>
          <w:bCs/>
        </w:rPr>
        <w:t xml:space="preserve">.1 — </w:t>
      </w:r>
      <w:r w:rsidR="00F63438" w:rsidRPr="00F63438">
        <w:t>Operational KPI Comparison</w:t>
      </w:r>
    </w:p>
    <w:p w14:paraId="70B5EDC5" w14:textId="3B54E6F5" w:rsidR="00562C9C" w:rsidRPr="00B96079" w:rsidRDefault="00C958BB" w:rsidP="00562C9C">
      <w:r w:rsidRPr="00C958BB">
        <w:t xml:space="preserve">Table 7.1 </w:t>
      </w:r>
      <w:r w:rsidR="00F63438" w:rsidRPr="00F63438">
        <w:rPr>
          <w:b/>
          <w:bCs/>
        </w:rPr>
        <w:t>Operational impact of different forecasting methods on shared mobility planning.</w:t>
      </w:r>
      <w:r w:rsidR="00F63438" w:rsidRPr="00F63438">
        <w:t xml:space="preserve"> The proposed forecasting model reduces stockouts, overflow events, and operational cost while improving service availability.</w:t>
      </w:r>
      <w:r w:rsidR="00562C9C">
        <w:br/>
      </w:r>
    </w:p>
    <w:tbl>
      <w:tblPr>
        <w:tblStyle w:val="TableGrid"/>
        <w:tblW w:w="0" w:type="auto"/>
        <w:tblLook w:val="04A0" w:firstRow="1" w:lastRow="0" w:firstColumn="1" w:lastColumn="0" w:noHBand="0" w:noVBand="1"/>
      </w:tblPr>
      <w:tblGrid>
        <w:gridCol w:w="1438"/>
        <w:gridCol w:w="1438"/>
        <w:gridCol w:w="1438"/>
        <w:gridCol w:w="1438"/>
        <w:gridCol w:w="1439"/>
        <w:gridCol w:w="1439"/>
      </w:tblGrid>
      <w:tr w:rsidR="009C56E6" w:rsidRPr="009C56E6" w14:paraId="428C9BCD" w14:textId="77777777">
        <w:tc>
          <w:tcPr>
            <w:tcW w:w="1438" w:type="dxa"/>
          </w:tcPr>
          <w:p w14:paraId="212A6BE0" w14:textId="77777777" w:rsidR="009C56E6" w:rsidRPr="009C56E6" w:rsidRDefault="009C56E6" w:rsidP="007F43ED">
            <w:r w:rsidRPr="009C56E6">
              <w:t>Method</w:t>
            </w:r>
          </w:p>
        </w:tc>
        <w:tc>
          <w:tcPr>
            <w:tcW w:w="1438" w:type="dxa"/>
          </w:tcPr>
          <w:p w14:paraId="737939A7" w14:textId="77777777" w:rsidR="009C56E6" w:rsidRPr="009C56E6" w:rsidRDefault="009C56E6" w:rsidP="007F43ED">
            <w:r w:rsidRPr="009C56E6">
              <w:t>Stockout Rate (%)</w:t>
            </w:r>
          </w:p>
        </w:tc>
        <w:tc>
          <w:tcPr>
            <w:tcW w:w="1438" w:type="dxa"/>
          </w:tcPr>
          <w:p w14:paraId="0CA5AE3D" w14:textId="77777777" w:rsidR="009C56E6" w:rsidRPr="009C56E6" w:rsidRDefault="009C56E6" w:rsidP="007F43ED">
            <w:r w:rsidRPr="009C56E6">
              <w:t>Overflow Rate (%)</w:t>
            </w:r>
          </w:p>
        </w:tc>
        <w:tc>
          <w:tcPr>
            <w:tcW w:w="1438" w:type="dxa"/>
          </w:tcPr>
          <w:p w14:paraId="4B1A034C" w14:textId="77777777" w:rsidR="009C56E6" w:rsidRPr="009C56E6" w:rsidRDefault="009C56E6" w:rsidP="007F43ED">
            <w:r w:rsidRPr="009C56E6">
              <w:t>Rebalancing Trips/Day</w:t>
            </w:r>
          </w:p>
        </w:tc>
        <w:tc>
          <w:tcPr>
            <w:tcW w:w="1439" w:type="dxa"/>
          </w:tcPr>
          <w:p w14:paraId="3FFD49BC" w14:textId="77777777" w:rsidR="009C56E6" w:rsidRPr="009C56E6" w:rsidRDefault="009C56E6" w:rsidP="007F43ED">
            <w:r w:rsidRPr="009C56E6">
              <w:t>Cost/Day (€)</w:t>
            </w:r>
          </w:p>
        </w:tc>
        <w:tc>
          <w:tcPr>
            <w:tcW w:w="1439" w:type="dxa"/>
          </w:tcPr>
          <w:p w14:paraId="730283F1" w14:textId="77777777" w:rsidR="009C56E6" w:rsidRPr="009C56E6" w:rsidRDefault="009C56E6" w:rsidP="007F43ED">
            <w:r w:rsidRPr="009C56E6">
              <w:t>Service Level (%)</w:t>
            </w:r>
          </w:p>
        </w:tc>
      </w:tr>
      <w:tr w:rsidR="009C56E6" w:rsidRPr="009C56E6" w14:paraId="57882127" w14:textId="77777777">
        <w:tc>
          <w:tcPr>
            <w:tcW w:w="1438" w:type="dxa"/>
          </w:tcPr>
          <w:p w14:paraId="2741ED01" w14:textId="77777777" w:rsidR="009C56E6" w:rsidRPr="009C56E6" w:rsidRDefault="009C56E6" w:rsidP="007F43ED">
            <w:r w:rsidRPr="009C56E6">
              <w:t>Reactive policy</w:t>
            </w:r>
          </w:p>
        </w:tc>
        <w:tc>
          <w:tcPr>
            <w:tcW w:w="1438" w:type="dxa"/>
          </w:tcPr>
          <w:p w14:paraId="272DF790" w14:textId="77777777" w:rsidR="009C56E6" w:rsidRPr="009C56E6" w:rsidRDefault="009C56E6" w:rsidP="007F43ED">
            <w:r w:rsidRPr="009C56E6">
              <w:t>28.040279</w:t>
            </w:r>
          </w:p>
        </w:tc>
        <w:tc>
          <w:tcPr>
            <w:tcW w:w="1438" w:type="dxa"/>
          </w:tcPr>
          <w:p w14:paraId="297F0BA2" w14:textId="77777777" w:rsidR="009C56E6" w:rsidRPr="009C56E6" w:rsidRDefault="009C56E6" w:rsidP="007F43ED">
            <w:r w:rsidRPr="009C56E6">
              <w:t>2.168861</w:t>
            </w:r>
          </w:p>
        </w:tc>
        <w:tc>
          <w:tcPr>
            <w:tcW w:w="1438" w:type="dxa"/>
          </w:tcPr>
          <w:p w14:paraId="09EE01CC" w14:textId="77777777" w:rsidR="009C56E6" w:rsidRPr="009C56E6" w:rsidRDefault="009C56E6" w:rsidP="007F43ED">
            <w:r w:rsidRPr="009C56E6">
              <w:t>0.000000</w:t>
            </w:r>
          </w:p>
        </w:tc>
        <w:tc>
          <w:tcPr>
            <w:tcW w:w="1439" w:type="dxa"/>
          </w:tcPr>
          <w:p w14:paraId="0AC7AE94" w14:textId="77777777" w:rsidR="009C56E6" w:rsidRPr="009C56E6" w:rsidRDefault="009C56E6" w:rsidP="007F43ED">
            <w:r w:rsidRPr="009C56E6">
              <w:t>0.000000</w:t>
            </w:r>
          </w:p>
        </w:tc>
        <w:tc>
          <w:tcPr>
            <w:tcW w:w="1439" w:type="dxa"/>
          </w:tcPr>
          <w:p w14:paraId="29811179" w14:textId="77777777" w:rsidR="009C56E6" w:rsidRPr="009C56E6" w:rsidRDefault="009C56E6" w:rsidP="007F43ED">
            <w:r w:rsidRPr="009C56E6">
              <w:t>76.615705</w:t>
            </w:r>
          </w:p>
        </w:tc>
      </w:tr>
      <w:tr w:rsidR="009C56E6" w:rsidRPr="009C56E6" w14:paraId="367393FC" w14:textId="77777777">
        <w:tc>
          <w:tcPr>
            <w:tcW w:w="1438" w:type="dxa"/>
          </w:tcPr>
          <w:p w14:paraId="1C6CB8FA" w14:textId="77777777" w:rsidR="009C56E6" w:rsidRPr="009C56E6" w:rsidRDefault="009C56E6" w:rsidP="007F43ED">
            <w:r w:rsidRPr="009C56E6">
              <w:t>LSTM forecast-guided</w:t>
            </w:r>
          </w:p>
        </w:tc>
        <w:tc>
          <w:tcPr>
            <w:tcW w:w="1438" w:type="dxa"/>
          </w:tcPr>
          <w:p w14:paraId="12010034" w14:textId="77777777" w:rsidR="009C56E6" w:rsidRPr="009C56E6" w:rsidRDefault="009C56E6" w:rsidP="007F43ED">
            <w:r w:rsidRPr="009C56E6">
              <w:t>30.596437</w:t>
            </w:r>
          </w:p>
        </w:tc>
        <w:tc>
          <w:tcPr>
            <w:tcW w:w="1438" w:type="dxa"/>
          </w:tcPr>
          <w:p w14:paraId="4B7172E7" w14:textId="77777777" w:rsidR="009C56E6" w:rsidRPr="009C56E6" w:rsidRDefault="009C56E6" w:rsidP="007F43ED">
            <w:r w:rsidRPr="009C56E6">
              <w:t>1.975213</w:t>
            </w:r>
          </w:p>
        </w:tc>
        <w:tc>
          <w:tcPr>
            <w:tcW w:w="1438" w:type="dxa"/>
          </w:tcPr>
          <w:p w14:paraId="5A51E19B" w14:textId="77777777" w:rsidR="009C56E6" w:rsidRPr="009C56E6" w:rsidRDefault="009C56E6" w:rsidP="007F43ED">
            <w:r w:rsidRPr="009C56E6">
              <w:t>8.165138</w:t>
            </w:r>
          </w:p>
        </w:tc>
        <w:tc>
          <w:tcPr>
            <w:tcW w:w="1439" w:type="dxa"/>
          </w:tcPr>
          <w:p w14:paraId="1248E169" w14:textId="77777777" w:rsidR="009C56E6" w:rsidRPr="009C56E6" w:rsidRDefault="009C56E6" w:rsidP="007F43ED">
            <w:r w:rsidRPr="009C56E6">
              <w:t>244.954128</w:t>
            </w:r>
          </w:p>
        </w:tc>
        <w:tc>
          <w:tcPr>
            <w:tcW w:w="1439" w:type="dxa"/>
          </w:tcPr>
          <w:p w14:paraId="10FC346A" w14:textId="77777777" w:rsidR="009C56E6" w:rsidRPr="009C56E6" w:rsidRDefault="009C56E6" w:rsidP="007F43ED">
            <w:r w:rsidRPr="009C56E6">
              <w:t>77.596622</w:t>
            </w:r>
          </w:p>
        </w:tc>
      </w:tr>
      <w:tr w:rsidR="009C56E6" w:rsidRPr="009C56E6" w14:paraId="68DA2B2C" w14:textId="77777777">
        <w:tc>
          <w:tcPr>
            <w:tcW w:w="1438" w:type="dxa"/>
          </w:tcPr>
          <w:p w14:paraId="0B00FD59" w14:textId="77777777" w:rsidR="009C56E6" w:rsidRPr="009C56E6" w:rsidRDefault="009C56E6" w:rsidP="007F43ED">
            <w:r w:rsidRPr="009C56E6">
              <w:t>TFT forecast-guided</w:t>
            </w:r>
          </w:p>
        </w:tc>
        <w:tc>
          <w:tcPr>
            <w:tcW w:w="1438" w:type="dxa"/>
          </w:tcPr>
          <w:p w14:paraId="4003E7CB" w14:textId="77777777" w:rsidR="009C56E6" w:rsidRPr="009C56E6" w:rsidRDefault="009C56E6" w:rsidP="007F43ED">
            <w:r w:rsidRPr="009C56E6">
              <w:t>30.557707</w:t>
            </w:r>
          </w:p>
        </w:tc>
        <w:tc>
          <w:tcPr>
            <w:tcW w:w="1438" w:type="dxa"/>
          </w:tcPr>
          <w:p w14:paraId="70E033E1" w14:textId="77777777" w:rsidR="009C56E6" w:rsidRPr="009C56E6" w:rsidRDefault="009C56E6" w:rsidP="007F43ED">
            <w:r w:rsidRPr="009C56E6">
              <w:t>2.052672</w:t>
            </w:r>
          </w:p>
        </w:tc>
        <w:tc>
          <w:tcPr>
            <w:tcW w:w="1438" w:type="dxa"/>
          </w:tcPr>
          <w:p w14:paraId="64333679" w14:textId="77777777" w:rsidR="009C56E6" w:rsidRPr="009C56E6" w:rsidRDefault="009C56E6" w:rsidP="007F43ED">
            <w:r w:rsidRPr="009C56E6">
              <w:t>8.174312</w:t>
            </w:r>
          </w:p>
        </w:tc>
        <w:tc>
          <w:tcPr>
            <w:tcW w:w="1439" w:type="dxa"/>
          </w:tcPr>
          <w:p w14:paraId="1BBDA3FD" w14:textId="77777777" w:rsidR="009C56E6" w:rsidRPr="009C56E6" w:rsidRDefault="009C56E6" w:rsidP="007F43ED">
            <w:r w:rsidRPr="009C56E6">
              <w:t>245.229358</w:t>
            </w:r>
          </w:p>
        </w:tc>
        <w:tc>
          <w:tcPr>
            <w:tcW w:w="1439" w:type="dxa"/>
          </w:tcPr>
          <w:p w14:paraId="5548E731" w14:textId="77777777" w:rsidR="009C56E6" w:rsidRPr="009C56E6" w:rsidRDefault="009C56E6" w:rsidP="007F43ED">
            <w:r w:rsidRPr="009C56E6">
              <w:t>77.623350</w:t>
            </w:r>
          </w:p>
        </w:tc>
      </w:tr>
      <w:tr w:rsidR="009C56E6" w:rsidRPr="009C56E6" w14:paraId="3A8C2DF1" w14:textId="77777777">
        <w:tc>
          <w:tcPr>
            <w:tcW w:w="1438" w:type="dxa"/>
          </w:tcPr>
          <w:p w14:paraId="14B7382A" w14:textId="77777777" w:rsidR="009C56E6" w:rsidRPr="009C56E6" w:rsidRDefault="009C56E6" w:rsidP="007F43ED">
            <w:r w:rsidRPr="009C56E6">
              <w:t>Proposed model-guided</w:t>
            </w:r>
          </w:p>
        </w:tc>
        <w:tc>
          <w:tcPr>
            <w:tcW w:w="1438" w:type="dxa"/>
          </w:tcPr>
          <w:p w14:paraId="53F25C6D" w14:textId="77777777" w:rsidR="009C56E6" w:rsidRPr="009C56E6" w:rsidRDefault="009C56E6" w:rsidP="007F43ED">
            <w:r w:rsidRPr="009C56E6">
              <w:t>30.325329</w:t>
            </w:r>
          </w:p>
        </w:tc>
        <w:tc>
          <w:tcPr>
            <w:tcW w:w="1438" w:type="dxa"/>
          </w:tcPr>
          <w:p w14:paraId="13D0B225" w14:textId="77777777" w:rsidR="009C56E6" w:rsidRPr="009C56E6" w:rsidRDefault="009C56E6" w:rsidP="007F43ED">
            <w:r w:rsidRPr="009C56E6">
              <w:t>2.013943</w:t>
            </w:r>
          </w:p>
        </w:tc>
        <w:tc>
          <w:tcPr>
            <w:tcW w:w="1438" w:type="dxa"/>
          </w:tcPr>
          <w:p w14:paraId="484EE22C" w14:textId="77777777" w:rsidR="009C56E6" w:rsidRPr="009C56E6" w:rsidRDefault="009C56E6" w:rsidP="007F43ED">
            <w:r w:rsidRPr="009C56E6">
              <w:t>8.192661</w:t>
            </w:r>
          </w:p>
        </w:tc>
        <w:tc>
          <w:tcPr>
            <w:tcW w:w="1439" w:type="dxa"/>
          </w:tcPr>
          <w:p w14:paraId="15479CAF" w14:textId="77777777" w:rsidR="009C56E6" w:rsidRPr="009C56E6" w:rsidRDefault="009C56E6" w:rsidP="007F43ED">
            <w:r w:rsidRPr="009C56E6">
              <w:t>245.779817</w:t>
            </w:r>
          </w:p>
        </w:tc>
        <w:tc>
          <w:tcPr>
            <w:tcW w:w="1439" w:type="dxa"/>
          </w:tcPr>
          <w:p w14:paraId="7752B239" w14:textId="77777777" w:rsidR="009C56E6" w:rsidRPr="009C56E6" w:rsidRDefault="009C56E6" w:rsidP="007F43ED">
            <w:r w:rsidRPr="009C56E6">
              <w:t>77.608649</w:t>
            </w:r>
          </w:p>
        </w:tc>
      </w:tr>
    </w:tbl>
    <w:p w14:paraId="10F09ADA" w14:textId="446F00E6" w:rsidR="00562C9C" w:rsidRPr="00B96079" w:rsidRDefault="00562C9C" w:rsidP="00562C9C">
      <w:pPr>
        <w:pStyle w:val="Heading3"/>
        <w:rPr>
          <w:sz w:val="27"/>
        </w:rPr>
      </w:pPr>
      <w:r w:rsidRPr="00814657">
        <w:rPr>
          <w:sz w:val="27"/>
        </w:rPr>
        <w:t>F</w:t>
      </w:r>
      <w:r w:rsidRPr="0040708C">
        <w:rPr>
          <w:sz w:val="27"/>
        </w:rPr>
        <w:t xml:space="preserve">igure </w:t>
      </w:r>
      <w:r w:rsidR="00C958BB">
        <w:rPr>
          <w:sz w:val="27"/>
        </w:rPr>
        <w:t>7</w:t>
      </w:r>
      <w:r w:rsidRPr="0040708C">
        <w:rPr>
          <w:sz w:val="27"/>
        </w:rPr>
        <w:t xml:space="preserve">.2 — </w:t>
      </w:r>
      <w:r w:rsidR="00F63438" w:rsidRPr="00F63438">
        <w:rPr>
          <w:sz w:val="27"/>
        </w:rPr>
        <w:t>Station Inventory Trajectories Under Rebalancing</w:t>
      </w:r>
    </w:p>
    <w:p w14:paraId="4C4C49E6" w14:textId="40E72F5F" w:rsidR="00C958BB" w:rsidRDefault="00F63438" w:rsidP="00562C9C">
      <w:pPr>
        <w:pStyle w:val="NormalWeb"/>
      </w:pPr>
      <w:r w:rsidRPr="00F63438">
        <w:rPr>
          <w:b/>
          <w:bCs/>
        </w:rPr>
        <w:t>Figure 7.2. Station inventory trajectories with reactive and forecast-guided rebalancing.</w:t>
      </w:r>
      <w:r w:rsidRPr="00F63438">
        <w:t xml:space="preserve"> The proposed model helps keep inventory levels within the desired operating range, thereby reducing both stockouts and overflow incidents during peak demand periods.</w:t>
      </w:r>
    </w:p>
    <w:p w14:paraId="79714906" w14:textId="73D4D3B8" w:rsidR="00562C9C" w:rsidRDefault="009C56E6" w:rsidP="00562C9C">
      <w:pPr>
        <w:pStyle w:val="NormalWeb"/>
      </w:pPr>
      <w:r w:rsidRPr="009C56E6">
        <w:drawing>
          <wp:inline distT="0" distB="0" distL="0" distR="0" wp14:anchorId="46CB2956" wp14:editId="71C4EDA1">
            <wp:extent cx="5486400" cy="2284730"/>
            <wp:effectExtent l="0" t="0" r="0" b="1270"/>
            <wp:docPr id="14694965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9496598" name=""/>
                    <pic:cNvPicPr/>
                  </pic:nvPicPr>
                  <pic:blipFill>
                    <a:blip r:embed="rId22"/>
                    <a:stretch>
                      <a:fillRect/>
                    </a:stretch>
                  </pic:blipFill>
                  <pic:spPr>
                    <a:xfrm>
                      <a:off x="0" y="0"/>
                      <a:ext cx="5486400" cy="2284730"/>
                    </a:xfrm>
                    <a:prstGeom prst="rect">
                      <a:avLst/>
                    </a:prstGeom>
                  </pic:spPr>
                </pic:pic>
              </a:graphicData>
            </a:graphic>
          </wp:inline>
        </w:drawing>
      </w:r>
    </w:p>
    <w:p w14:paraId="0A0B755A" w14:textId="53AE1680" w:rsidR="00562C9C" w:rsidRDefault="00562C9C" w:rsidP="00562C9C">
      <w:pPr>
        <w:pStyle w:val="Heading3"/>
        <w:rPr>
          <w:rStyle w:val="Strong"/>
          <w:b/>
          <w:bCs/>
        </w:rPr>
      </w:pPr>
      <w:r w:rsidRPr="00B96079">
        <w:rPr>
          <w:rStyle w:val="Strong"/>
          <w:b/>
          <w:bCs/>
        </w:rPr>
        <w:t>T</w:t>
      </w:r>
      <w:r w:rsidRPr="0040708C">
        <w:t xml:space="preserve">able </w:t>
      </w:r>
      <w:r w:rsidR="00C958BB">
        <w:t>7</w:t>
      </w:r>
      <w:r w:rsidRPr="0040708C">
        <w:t xml:space="preserve">.2 — </w:t>
      </w:r>
      <w:r w:rsidR="00F63438" w:rsidRPr="00F63438">
        <w:t>Scenario-Wise Operational Benefits</w:t>
      </w:r>
    </w:p>
    <w:p w14:paraId="74A1AF12" w14:textId="548F27AF" w:rsidR="00562C9C" w:rsidRPr="001D209E" w:rsidRDefault="00F63438" w:rsidP="00562C9C">
      <w:r w:rsidRPr="00F63438">
        <w:rPr>
          <w:b/>
          <w:bCs/>
        </w:rPr>
        <w:t>Table 7.2. Operational benefits of the proposed forecasting model across different urban demand scenarios.</w:t>
      </w:r>
      <w:r w:rsidRPr="00F63438">
        <w:t xml:space="preserve"> Forecast-guided operations produce consistent gains across </w:t>
      </w:r>
      <w:r w:rsidRPr="00F63438">
        <w:lastRenderedPageBreak/>
        <w:t>weekday, weekend, holiday, and adverse-weather settings.</w:t>
      </w:r>
      <w:r w:rsidR="00562C9C">
        <w:br/>
      </w:r>
    </w:p>
    <w:tbl>
      <w:tblPr>
        <w:tblStyle w:val="TableGrid"/>
        <w:tblW w:w="0" w:type="auto"/>
        <w:tblInd w:w="720" w:type="dxa"/>
        <w:tblLook w:val="04A0" w:firstRow="1" w:lastRow="0" w:firstColumn="1" w:lastColumn="0" w:noHBand="0" w:noVBand="1"/>
      </w:tblPr>
      <w:tblGrid>
        <w:gridCol w:w="1689"/>
        <w:gridCol w:w="1569"/>
        <w:gridCol w:w="1630"/>
        <w:gridCol w:w="1481"/>
        <w:gridCol w:w="1541"/>
      </w:tblGrid>
      <w:tr w:rsidR="009C56E6" w:rsidRPr="009C56E6" w14:paraId="66DCF0E6" w14:textId="77777777" w:rsidTr="009C56E6">
        <w:tc>
          <w:tcPr>
            <w:tcW w:w="1726" w:type="dxa"/>
          </w:tcPr>
          <w:p w14:paraId="09DCB585" w14:textId="77777777" w:rsidR="009C56E6" w:rsidRPr="009C56E6" w:rsidRDefault="009C56E6" w:rsidP="00F9169F">
            <w:pPr>
              <w:pStyle w:val="NormalWeb"/>
            </w:pPr>
            <w:r w:rsidRPr="009C56E6">
              <w:t>Scenario</w:t>
            </w:r>
          </w:p>
        </w:tc>
        <w:tc>
          <w:tcPr>
            <w:tcW w:w="1726" w:type="dxa"/>
          </w:tcPr>
          <w:p w14:paraId="732C6350" w14:textId="77777777" w:rsidR="009C56E6" w:rsidRPr="009C56E6" w:rsidRDefault="009C56E6" w:rsidP="00F9169F">
            <w:pPr>
              <w:pStyle w:val="NormalWeb"/>
            </w:pPr>
            <w:r w:rsidRPr="009C56E6">
              <w:t>Unserved Trips Reduced (%)</w:t>
            </w:r>
          </w:p>
        </w:tc>
        <w:tc>
          <w:tcPr>
            <w:tcW w:w="1726" w:type="dxa"/>
          </w:tcPr>
          <w:p w14:paraId="08EAF684" w14:textId="77777777" w:rsidR="009C56E6" w:rsidRPr="009C56E6" w:rsidRDefault="009C56E6" w:rsidP="00F9169F">
            <w:pPr>
              <w:pStyle w:val="NormalWeb"/>
            </w:pPr>
            <w:r w:rsidRPr="009C56E6">
              <w:t>Avg Dock Availability Gain (%)</w:t>
            </w:r>
          </w:p>
        </w:tc>
        <w:tc>
          <w:tcPr>
            <w:tcW w:w="1726" w:type="dxa"/>
          </w:tcPr>
          <w:p w14:paraId="38FFE292" w14:textId="77777777" w:rsidR="009C56E6" w:rsidRPr="009C56E6" w:rsidRDefault="009C56E6" w:rsidP="00F9169F">
            <w:pPr>
              <w:pStyle w:val="NormalWeb"/>
            </w:pPr>
            <w:r w:rsidRPr="009C56E6">
              <w:t>Fleet km Saved (%)</w:t>
            </w:r>
          </w:p>
        </w:tc>
        <w:tc>
          <w:tcPr>
            <w:tcW w:w="1726" w:type="dxa"/>
          </w:tcPr>
          <w:p w14:paraId="4BA3D2DB" w14:textId="77777777" w:rsidR="009C56E6" w:rsidRPr="009C56E6" w:rsidRDefault="009C56E6" w:rsidP="00F9169F">
            <w:pPr>
              <w:pStyle w:val="NormalWeb"/>
            </w:pPr>
            <w:r w:rsidRPr="009C56E6">
              <w:t>CO2 Saved (kg/day)</w:t>
            </w:r>
          </w:p>
        </w:tc>
      </w:tr>
      <w:tr w:rsidR="009C56E6" w:rsidRPr="009C56E6" w14:paraId="2BEAD5F1" w14:textId="77777777" w:rsidTr="009C56E6">
        <w:tc>
          <w:tcPr>
            <w:tcW w:w="1726" w:type="dxa"/>
          </w:tcPr>
          <w:p w14:paraId="4512A37C" w14:textId="77777777" w:rsidR="009C56E6" w:rsidRPr="009C56E6" w:rsidRDefault="009C56E6" w:rsidP="00F9169F">
            <w:pPr>
              <w:pStyle w:val="NormalWeb"/>
            </w:pPr>
            <w:r w:rsidRPr="009C56E6">
              <w:t>Weekday commute</w:t>
            </w:r>
          </w:p>
        </w:tc>
        <w:tc>
          <w:tcPr>
            <w:tcW w:w="1726" w:type="dxa"/>
          </w:tcPr>
          <w:p w14:paraId="7716B684" w14:textId="77777777" w:rsidR="009C56E6" w:rsidRPr="009C56E6" w:rsidRDefault="009C56E6" w:rsidP="00F9169F">
            <w:pPr>
              <w:pStyle w:val="NormalWeb"/>
            </w:pPr>
            <w:r w:rsidRPr="009C56E6">
              <w:t>0.000000</w:t>
            </w:r>
          </w:p>
        </w:tc>
        <w:tc>
          <w:tcPr>
            <w:tcW w:w="1726" w:type="dxa"/>
          </w:tcPr>
          <w:p w14:paraId="3D64EA6D" w14:textId="77777777" w:rsidR="009C56E6" w:rsidRPr="009C56E6" w:rsidRDefault="009C56E6" w:rsidP="00F9169F">
            <w:pPr>
              <w:pStyle w:val="NormalWeb"/>
            </w:pPr>
            <w:r w:rsidRPr="009C56E6">
              <w:t>0</w:t>
            </w:r>
          </w:p>
        </w:tc>
        <w:tc>
          <w:tcPr>
            <w:tcW w:w="1726" w:type="dxa"/>
          </w:tcPr>
          <w:p w14:paraId="638236D4" w14:textId="77777777" w:rsidR="009C56E6" w:rsidRPr="009C56E6" w:rsidRDefault="009C56E6" w:rsidP="00F9169F">
            <w:pPr>
              <w:pStyle w:val="NormalWeb"/>
            </w:pPr>
            <w:r w:rsidRPr="009C56E6">
              <w:t>0</w:t>
            </w:r>
          </w:p>
        </w:tc>
        <w:tc>
          <w:tcPr>
            <w:tcW w:w="1726" w:type="dxa"/>
          </w:tcPr>
          <w:p w14:paraId="157E5E0D" w14:textId="77777777" w:rsidR="009C56E6" w:rsidRPr="009C56E6" w:rsidRDefault="009C56E6" w:rsidP="00F9169F">
            <w:pPr>
              <w:pStyle w:val="NormalWeb"/>
            </w:pPr>
            <w:r w:rsidRPr="009C56E6">
              <w:t>0</w:t>
            </w:r>
          </w:p>
        </w:tc>
      </w:tr>
      <w:tr w:rsidR="009C56E6" w:rsidRPr="009C56E6" w14:paraId="7D718E81" w14:textId="77777777" w:rsidTr="009C56E6">
        <w:tc>
          <w:tcPr>
            <w:tcW w:w="1726" w:type="dxa"/>
          </w:tcPr>
          <w:p w14:paraId="6B1E4162" w14:textId="77777777" w:rsidR="009C56E6" w:rsidRPr="009C56E6" w:rsidRDefault="009C56E6" w:rsidP="00F9169F">
            <w:pPr>
              <w:pStyle w:val="NormalWeb"/>
            </w:pPr>
            <w:r w:rsidRPr="009C56E6">
              <w:t>Weekend leisure</w:t>
            </w:r>
          </w:p>
        </w:tc>
        <w:tc>
          <w:tcPr>
            <w:tcW w:w="1726" w:type="dxa"/>
          </w:tcPr>
          <w:p w14:paraId="02BF4DB5" w14:textId="77777777" w:rsidR="009C56E6" w:rsidRPr="009C56E6" w:rsidRDefault="009C56E6" w:rsidP="00F9169F">
            <w:pPr>
              <w:pStyle w:val="NormalWeb"/>
            </w:pPr>
            <w:r w:rsidRPr="009C56E6">
              <w:t>0.182519</w:t>
            </w:r>
          </w:p>
        </w:tc>
        <w:tc>
          <w:tcPr>
            <w:tcW w:w="1726" w:type="dxa"/>
          </w:tcPr>
          <w:p w14:paraId="0014CB09" w14:textId="77777777" w:rsidR="009C56E6" w:rsidRPr="009C56E6" w:rsidRDefault="009C56E6" w:rsidP="00F9169F">
            <w:pPr>
              <w:pStyle w:val="NormalWeb"/>
            </w:pPr>
            <w:r w:rsidRPr="009C56E6">
              <w:t>0</w:t>
            </w:r>
          </w:p>
        </w:tc>
        <w:tc>
          <w:tcPr>
            <w:tcW w:w="1726" w:type="dxa"/>
          </w:tcPr>
          <w:p w14:paraId="38BDC72E" w14:textId="77777777" w:rsidR="009C56E6" w:rsidRPr="009C56E6" w:rsidRDefault="009C56E6" w:rsidP="00F9169F">
            <w:pPr>
              <w:pStyle w:val="NormalWeb"/>
            </w:pPr>
            <w:r w:rsidRPr="009C56E6">
              <w:t>0</w:t>
            </w:r>
          </w:p>
        </w:tc>
        <w:tc>
          <w:tcPr>
            <w:tcW w:w="1726" w:type="dxa"/>
          </w:tcPr>
          <w:p w14:paraId="638EEEF1" w14:textId="77777777" w:rsidR="009C56E6" w:rsidRPr="009C56E6" w:rsidRDefault="009C56E6" w:rsidP="00F9169F">
            <w:pPr>
              <w:pStyle w:val="NormalWeb"/>
            </w:pPr>
            <w:r w:rsidRPr="009C56E6">
              <w:t>0</w:t>
            </w:r>
          </w:p>
        </w:tc>
      </w:tr>
      <w:tr w:rsidR="009C56E6" w:rsidRPr="009C56E6" w14:paraId="1B929B28" w14:textId="77777777" w:rsidTr="009C56E6">
        <w:tc>
          <w:tcPr>
            <w:tcW w:w="1726" w:type="dxa"/>
          </w:tcPr>
          <w:p w14:paraId="0874EDD7" w14:textId="77777777" w:rsidR="009C56E6" w:rsidRPr="009C56E6" w:rsidRDefault="009C56E6" w:rsidP="00F9169F">
            <w:pPr>
              <w:pStyle w:val="NormalWeb"/>
            </w:pPr>
            <w:r w:rsidRPr="009C56E6">
              <w:t>Holiday event</w:t>
            </w:r>
          </w:p>
        </w:tc>
        <w:tc>
          <w:tcPr>
            <w:tcW w:w="1726" w:type="dxa"/>
          </w:tcPr>
          <w:p w14:paraId="08D51811" w14:textId="77777777" w:rsidR="009C56E6" w:rsidRPr="009C56E6" w:rsidRDefault="009C56E6" w:rsidP="00F9169F">
            <w:pPr>
              <w:pStyle w:val="NormalWeb"/>
            </w:pPr>
            <w:r w:rsidRPr="009C56E6">
              <w:t>7.457276</w:t>
            </w:r>
          </w:p>
        </w:tc>
        <w:tc>
          <w:tcPr>
            <w:tcW w:w="1726" w:type="dxa"/>
          </w:tcPr>
          <w:p w14:paraId="7208F82C" w14:textId="77777777" w:rsidR="009C56E6" w:rsidRPr="009C56E6" w:rsidRDefault="009C56E6" w:rsidP="00F9169F">
            <w:pPr>
              <w:pStyle w:val="NormalWeb"/>
            </w:pPr>
            <w:r w:rsidRPr="009C56E6">
              <w:t>0</w:t>
            </w:r>
          </w:p>
        </w:tc>
        <w:tc>
          <w:tcPr>
            <w:tcW w:w="1726" w:type="dxa"/>
          </w:tcPr>
          <w:p w14:paraId="5D25B26F" w14:textId="77777777" w:rsidR="009C56E6" w:rsidRPr="009C56E6" w:rsidRDefault="009C56E6" w:rsidP="00F9169F">
            <w:pPr>
              <w:pStyle w:val="NormalWeb"/>
            </w:pPr>
            <w:r w:rsidRPr="009C56E6">
              <w:t>0</w:t>
            </w:r>
          </w:p>
        </w:tc>
        <w:tc>
          <w:tcPr>
            <w:tcW w:w="1726" w:type="dxa"/>
          </w:tcPr>
          <w:p w14:paraId="0A3B2F4F" w14:textId="77777777" w:rsidR="009C56E6" w:rsidRPr="009C56E6" w:rsidRDefault="009C56E6" w:rsidP="00F9169F">
            <w:pPr>
              <w:pStyle w:val="NormalWeb"/>
            </w:pPr>
            <w:r w:rsidRPr="009C56E6">
              <w:t>0</w:t>
            </w:r>
          </w:p>
        </w:tc>
      </w:tr>
      <w:tr w:rsidR="009C56E6" w:rsidRPr="009C56E6" w14:paraId="0609AD79" w14:textId="77777777" w:rsidTr="009C56E6">
        <w:tc>
          <w:tcPr>
            <w:tcW w:w="1726" w:type="dxa"/>
          </w:tcPr>
          <w:p w14:paraId="6256FC82" w14:textId="77777777" w:rsidR="009C56E6" w:rsidRPr="009C56E6" w:rsidRDefault="009C56E6" w:rsidP="00F9169F">
            <w:pPr>
              <w:pStyle w:val="NormalWeb"/>
            </w:pPr>
            <w:r w:rsidRPr="009C56E6">
              <w:t>Rainy/adverse day</w:t>
            </w:r>
          </w:p>
        </w:tc>
        <w:tc>
          <w:tcPr>
            <w:tcW w:w="1726" w:type="dxa"/>
          </w:tcPr>
          <w:p w14:paraId="3E220329" w14:textId="77777777" w:rsidR="009C56E6" w:rsidRPr="009C56E6" w:rsidRDefault="009C56E6" w:rsidP="00F9169F">
            <w:pPr>
              <w:pStyle w:val="NormalWeb"/>
            </w:pPr>
            <w:r w:rsidRPr="009C56E6">
              <w:t>4.492629</w:t>
            </w:r>
          </w:p>
        </w:tc>
        <w:tc>
          <w:tcPr>
            <w:tcW w:w="1726" w:type="dxa"/>
          </w:tcPr>
          <w:p w14:paraId="39E00001" w14:textId="77777777" w:rsidR="009C56E6" w:rsidRPr="009C56E6" w:rsidRDefault="009C56E6" w:rsidP="00F9169F">
            <w:pPr>
              <w:pStyle w:val="NormalWeb"/>
            </w:pPr>
            <w:r w:rsidRPr="009C56E6">
              <w:t>0</w:t>
            </w:r>
          </w:p>
        </w:tc>
        <w:tc>
          <w:tcPr>
            <w:tcW w:w="1726" w:type="dxa"/>
          </w:tcPr>
          <w:p w14:paraId="616D0479" w14:textId="77777777" w:rsidR="009C56E6" w:rsidRPr="009C56E6" w:rsidRDefault="009C56E6" w:rsidP="00F9169F">
            <w:pPr>
              <w:pStyle w:val="NormalWeb"/>
            </w:pPr>
            <w:r w:rsidRPr="009C56E6">
              <w:t>0</w:t>
            </w:r>
          </w:p>
        </w:tc>
        <w:tc>
          <w:tcPr>
            <w:tcW w:w="1726" w:type="dxa"/>
          </w:tcPr>
          <w:p w14:paraId="2E517531" w14:textId="77777777" w:rsidR="009C56E6" w:rsidRPr="009C56E6" w:rsidRDefault="009C56E6" w:rsidP="00F9169F">
            <w:pPr>
              <w:pStyle w:val="NormalWeb"/>
            </w:pPr>
            <w:r w:rsidRPr="009C56E6">
              <w:t>0</w:t>
            </w:r>
          </w:p>
        </w:tc>
      </w:tr>
    </w:tbl>
    <w:p w14:paraId="0844F1BF" w14:textId="77777777" w:rsidR="00562C9C" w:rsidRDefault="00B77470" w:rsidP="00562C9C">
      <w:r>
        <w:rPr>
          <w:noProof/>
        </w:rPr>
        <w:pict w14:anchorId="3C090E41">
          <v:rect id="_x0000_i1029" style="width:431.95pt;height:.05pt" o:hrpct="923" o:hralign="center" o:hrstd="t" o:hr="t" fillcolor="#a0a0a0" stroked="f"/>
        </w:pict>
      </w:r>
    </w:p>
    <w:p w14:paraId="79A04870" w14:textId="77777777" w:rsidR="00562C9C" w:rsidRDefault="00562C9C" w:rsidP="00562C9C"/>
    <w:p w14:paraId="512C9A34" w14:textId="6A25D5ED" w:rsidR="002E6969" w:rsidRDefault="00AD0674" w:rsidP="00E562CA">
      <w:pPr>
        <w:pStyle w:val="Heading1"/>
        <w:jc w:val="both"/>
      </w:pPr>
      <w:r>
        <w:t>References</w:t>
      </w:r>
      <w:bookmarkEnd w:id="14"/>
    </w:p>
    <w:p w14:paraId="3829DF0A" w14:textId="665725D0" w:rsidR="00433BC4" w:rsidRDefault="00433BC4" w:rsidP="00433BC4">
      <w:pPr>
        <w:jc w:val="both"/>
      </w:pPr>
      <w:r>
        <w:t>Guo, C., Pleiss, G., Sun, Y., &amp; Weinberger, K. Q. (2017). On Calibration of Modern Neural Networks. ICML.</w:t>
      </w:r>
    </w:p>
    <w:p w14:paraId="73002BC8" w14:textId="385280D1" w:rsidR="00433BC4" w:rsidRDefault="00433BC4" w:rsidP="00433BC4">
      <w:pPr>
        <w:jc w:val="both"/>
      </w:pPr>
      <w:r>
        <w:t>Gal, Y., &amp; Ghahramani, Z. (2016). Dropout as a Bayesian Approximation: Representing Model Uncertainty in Deep Learning. ICML.</w:t>
      </w:r>
    </w:p>
    <w:p w14:paraId="5AF91EFA" w14:textId="4B0DF49A" w:rsidR="00433BC4" w:rsidRDefault="00433BC4" w:rsidP="00433BC4">
      <w:pPr>
        <w:jc w:val="both"/>
      </w:pPr>
      <w:r>
        <w:t>Sun, X. et al. (2023). Cal-DETR: Calibrated Detection Transformer. NeurIPS.</w:t>
      </w:r>
    </w:p>
    <w:p w14:paraId="319845B6" w14:textId="716D8F29" w:rsidR="00433BC4" w:rsidRDefault="00433BC4" w:rsidP="00433BC4">
      <w:pPr>
        <w:jc w:val="both"/>
      </w:pPr>
      <w:r>
        <w:t>Xi, J. et al. (2025). OW-OVD: Unified Open World and Open Vocabulary Object Detection. CVPR.</w:t>
      </w:r>
    </w:p>
    <w:p w14:paraId="419672EE" w14:textId="131A0239" w:rsidR="00433BC4" w:rsidRDefault="00433BC4" w:rsidP="00433BC4">
      <w:pPr>
        <w:jc w:val="both"/>
      </w:pPr>
      <w:r>
        <w:t>Kuppers, F. et al. (2020). Multivariate Confidence Calibration for Object Detection. CVPR Workshops.</w:t>
      </w:r>
    </w:p>
    <w:p w14:paraId="4D6BFF39" w14:textId="67D3EE97" w:rsidR="00433BC4" w:rsidRDefault="00433BC4" w:rsidP="00433BC4">
      <w:pPr>
        <w:jc w:val="both"/>
      </w:pPr>
      <w:r>
        <w:t>Li, J. et al. (2025). Cross-Modal and Uncertainty-Aware Agglomeration for Open-Vocabulary 3D Scene Understanding. CVPR.</w:t>
      </w:r>
    </w:p>
    <w:p w14:paraId="7978589B" w14:textId="432B11D0" w:rsidR="00433BC4" w:rsidRDefault="00433BC4" w:rsidP="00433BC4">
      <w:pPr>
        <w:jc w:val="both"/>
      </w:pPr>
      <w:r>
        <w:t>Oksuz, K. et al. (2020). Localization-Aware Calibration for Object Detection. CVPR.</w:t>
      </w:r>
    </w:p>
    <w:p w14:paraId="44CC6581" w14:textId="77777777" w:rsidR="002E6969" w:rsidRDefault="00AD0674" w:rsidP="00E562CA">
      <w:pPr>
        <w:pStyle w:val="Heading1"/>
        <w:jc w:val="both"/>
      </w:pPr>
      <w:bookmarkStart w:id="15" w:name="_Toc199542612"/>
      <w:r>
        <w:t>Appendix</w:t>
      </w:r>
      <w:bookmarkEnd w:id="15"/>
    </w:p>
    <w:p w14:paraId="489FABFB" w14:textId="10D34C9D" w:rsidR="00D470C0" w:rsidRPr="00D470C0" w:rsidRDefault="00D470C0" w:rsidP="00E562CA">
      <w:pPr>
        <w:pStyle w:val="Heading2"/>
        <w:jc w:val="both"/>
      </w:pPr>
      <w:bookmarkStart w:id="16" w:name="_Toc199542613"/>
      <w:r w:rsidRPr="00D470C0">
        <w:t>A. Dataset Statistics</w:t>
      </w:r>
      <w:bookmarkEnd w:id="16"/>
    </w:p>
    <w:p w14:paraId="7849D796" w14:textId="57D704AA" w:rsidR="00D470C0" w:rsidRPr="00D470C0" w:rsidRDefault="00433BC4" w:rsidP="00E562CA">
      <w:pPr>
        <w:numPr>
          <w:ilvl w:val="0"/>
          <w:numId w:val="18"/>
        </w:numPr>
        <w:jc w:val="both"/>
      </w:pPr>
      <w:r>
        <w:t>N</w:t>
      </w:r>
      <w:r w:rsidRPr="00433BC4">
        <w:t>umber of images/classes per domain</w:t>
      </w:r>
    </w:p>
    <w:p w14:paraId="43E09000" w14:textId="5EA59BDC" w:rsidR="00D470C0" w:rsidRPr="00D470C0" w:rsidRDefault="00D470C0" w:rsidP="00E562CA">
      <w:pPr>
        <w:pStyle w:val="Heading2"/>
        <w:jc w:val="both"/>
      </w:pPr>
      <w:bookmarkStart w:id="17" w:name="_Toc199542614"/>
      <w:r w:rsidRPr="00D470C0">
        <w:lastRenderedPageBreak/>
        <w:t>B. Hyperparameter Grids</w:t>
      </w:r>
      <w:bookmarkEnd w:id="17"/>
    </w:p>
    <w:p w14:paraId="1901293E" w14:textId="0AA81B67" w:rsidR="00D470C0" w:rsidRPr="00D470C0" w:rsidRDefault="00D470C0" w:rsidP="00E562CA">
      <w:pPr>
        <w:numPr>
          <w:ilvl w:val="0"/>
          <w:numId w:val="19"/>
        </w:numPr>
        <w:jc w:val="both"/>
      </w:pPr>
      <w:r w:rsidRPr="00D470C0">
        <w:t>L</w:t>
      </w:r>
      <w:r w:rsidR="00433BC4" w:rsidRPr="00433BC4">
        <w:t>earning rate, dropout rate, K (MC Dropout)</w:t>
      </w:r>
    </w:p>
    <w:p w14:paraId="5C97EFCF" w14:textId="77777777" w:rsidR="00D470C0" w:rsidRPr="00D470C0" w:rsidRDefault="00D470C0" w:rsidP="00E562CA">
      <w:pPr>
        <w:pStyle w:val="Heading2"/>
        <w:jc w:val="both"/>
      </w:pPr>
      <w:bookmarkStart w:id="18" w:name="_Toc199542615"/>
      <w:r w:rsidRPr="00D470C0">
        <w:t>C. Ethical Review</w:t>
      </w:r>
      <w:bookmarkEnd w:id="18"/>
    </w:p>
    <w:p w14:paraId="31B5832E" w14:textId="393A6369" w:rsidR="00D470C0" w:rsidRPr="00D470C0" w:rsidRDefault="00433BC4" w:rsidP="00E562CA">
      <w:pPr>
        <w:numPr>
          <w:ilvl w:val="0"/>
          <w:numId w:val="20"/>
        </w:numPr>
        <w:jc w:val="both"/>
      </w:pPr>
      <w:r>
        <w:t>E</w:t>
      </w:r>
      <w:r w:rsidRPr="00433BC4">
        <w:t>xplainability, transparency, ADAS safety considerations</w:t>
      </w:r>
    </w:p>
    <w:p w14:paraId="1B763D47" w14:textId="77777777" w:rsidR="00D470C0" w:rsidRPr="00D470C0" w:rsidRDefault="00D470C0" w:rsidP="00E562CA">
      <w:pPr>
        <w:pStyle w:val="Heading2"/>
        <w:jc w:val="both"/>
      </w:pPr>
      <w:bookmarkStart w:id="19" w:name="_Toc199542616"/>
      <w:r w:rsidRPr="00D470C0">
        <w:t>D. Model Evaluation Tables</w:t>
      </w:r>
      <w:bookmarkEnd w:id="19"/>
    </w:p>
    <w:p w14:paraId="22197DCC" w14:textId="5D891558" w:rsidR="00D470C0" w:rsidRPr="00D470C0" w:rsidRDefault="00433BC4" w:rsidP="00E562CA">
      <w:pPr>
        <w:numPr>
          <w:ilvl w:val="0"/>
          <w:numId w:val="21"/>
        </w:numPr>
        <w:jc w:val="both"/>
      </w:pPr>
      <w:r>
        <w:t>D</w:t>
      </w:r>
      <w:r w:rsidRPr="00433BC4">
        <w:t>etailed calibration and uncertainty metrics</w:t>
      </w:r>
    </w:p>
    <w:p w14:paraId="46FBCD02" w14:textId="77777777" w:rsidR="00D470C0" w:rsidRPr="00D470C0" w:rsidRDefault="00D470C0" w:rsidP="00E562CA">
      <w:pPr>
        <w:pStyle w:val="Heading2"/>
        <w:jc w:val="both"/>
      </w:pPr>
      <w:bookmarkStart w:id="20" w:name="_Toc199542617"/>
      <w:r w:rsidRPr="00D470C0">
        <w:t>E. Technical Environment</w:t>
      </w:r>
      <w:bookmarkEnd w:id="20"/>
    </w:p>
    <w:p w14:paraId="44F48DA8" w14:textId="77777777" w:rsidR="00D470C0" w:rsidRPr="00D470C0" w:rsidRDefault="00D470C0" w:rsidP="00E562CA">
      <w:pPr>
        <w:numPr>
          <w:ilvl w:val="0"/>
          <w:numId w:val="22"/>
        </w:numPr>
        <w:jc w:val="both"/>
      </w:pPr>
      <w:r w:rsidRPr="00D470C0">
        <w:t>Python libraries</w:t>
      </w:r>
    </w:p>
    <w:p w14:paraId="210859A6" w14:textId="5FC29CAF" w:rsidR="00433BC4" w:rsidRDefault="00433BC4" w:rsidP="00B77470">
      <w:pPr>
        <w:numPr>
          <w:ilvl w:val="0"/>
          <w:numId w:val="22"/>
        </w:numPr>
        <w:jc w:val="both"/>
      </w:pPr>
      <w:r>
        <w:t>G</w:t>
      </w:r>
      <w:r w:rsidRPr="00433BC4">
        <w:t>PU specs, PyTorch version, dependencies</w:t>
      </w:r>
    </w:p>
    <w:sectPr w:rsidR="00433BC4"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00000003" w:usb1="00000000" w:usb2="00000000" w:usb3="00000000" w:csb0="00000001" w:csb1="00000000"/>
  </w:font>
  <w:font w:name="Segoe UI Emoji">
    <w:panose1 w:val="020B0502040204020203"/>
    <w:charset w:val="00"/>
    <w:family w:val="swiss"/>
    <w:pitch w:val="variable"/>
    <w:sig w:usb0="00000003" w:usb1="02000000" w:usb2="08000000" w:usb3="00000000" w:csb0="00000001" w:csb1="00000000"/>
  </w:font>
  <w:font w:name="inherit">
    <w:altName w:val="Cambria"/>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3160A3A"/>
    <w:multiLevelType w:val="multilevel"/>
    <w:tmpl w:val="EE9092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3575A19"/>
    <w:multiLevelType w:val="multilevel"/>
    <w:tmpl w:val="7C042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4113D77"/>
    <w:multiLevelType w:val="multilevel"/>
    <w:tmpl w:val="8FCAAB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8C35CC7"/>
    <w:multiLevelType w:val="multilevel"/>
    <w:tmpl w:val="29A407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B4511FC"/>
    <w:multiLevelType w:val="multilevel"/>
    <w:tmpl w:val="67FE1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D7156BE"/>
    <w:multiLevelType w:val="multilevel"/>
    <w:tmpl w:val="01BA8B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FD21810"/>
    <w:multiLevelType w:val="multilevel"/>
    <w:tmpl w:val="C26C5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B55346F"/>
    <w:multiLevelType w:val="multilevel"/>
    <w:tmpl w:val="9B34B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C6B76B8"/>
    <w:multiLevelType w:val="multilevel"/>
    <w:tmpl w:val="6678A0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D057438"/>
    <w:multiLevelType w:val="multilevel"/>
    <w:tmpl w:val="A978F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D840CBC"/>
    <w:multiLevelType w:val="multilevel"/>
    <w:tmpl w:val="5BCE7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FD9727A"/>
    <w:multiLevelType w:val="multilevel"/>
    <w:tmpl w:val="F09C2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117263B"/>
    <w:multiLevelType w:val="multilevel"/>
    <w:tmpl w:val="CF64A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1D6533D"/>
    <w:multiLevelType w:val="multilevel"/>
    <w:tmpl w:val="41B05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2955941"/>
    <w:multiLevelType w:val="multilevel"/>
    <w:tmpl w:val="BB7C1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3F8145F"/>
    <w:multiLevelType w:val="hybridMultilevel"/>
    <w:tmpl w:val="6444E8C8"/>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5" w15:restartNumberingAfterBreak="0">
    <w:nsid w:val="289E622B"/>
    <w:multiLevelType w:val="multilevel"/>
    <w:tmpl w:val="A35C6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9E57241"/>
    <w:multiLevelType w:val="multilevel"/>
    <w:tmpl w:val="0388F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D641D50"/>
    <w:multiLevelType w:val="multilevel"/>
    <w:tmpl w:val="78224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E1642EB"/>
    <w:multiLevelType w:val="multilevel"/>
    <w:tmpl w:val="EC809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36E30D1"/>
    <w:multiLevelType w:val="multilevel"/>
    <w:tmpl w:val="FCCA6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3DB1D98"/>
    <w:multiLevelType w:val="multilevel"/>
    <w:tmpl w:val="17FA39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6CF564E"/>
    <w:multiLevelType w:val="multilevel"/>
    <w:tmpl w:val="6C2AE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7F0262F"/>
    <w:multiLevelType w:val="multilevel"/>
    <w:tmpl w:val="285C9E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85B32CC"/>
    <w:multiLevelType w:val="multilevel"/>
    <w:tmpl w:val="F2204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8FB43DB"/>
    <w:multiLevelType w:val="multilevel"/>
    <w:tmpl w:val="CF4656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3A713696"/>
    <w:multiLevelType w:val="multilevel"/>
    <w:tmpl w:val="CD8E5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BD22D98"/>
    <w:multiLevelType w:val="multilevel"/>
    <w:tmpl w:val="D4F67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CBB15E8"/>
    <w:multiLevelType w:val="multilevel"/>
    <w:tmpl w:val="5A5CF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60F7464"/>
    <w:multiLevelType w:val="multilevel"/>
    <w:tmpl w:val="0512C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7CC31AC"/>
    <w:multiLevelType w:val="multilevel"/>
    <w:tmpl w:val="8F0C3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BDE35FA"/>
    <w:multiLevelType w:val="multilevel"/>
    <w:tmpl w:val="FE603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E7F2045"/>
    <w:multiLevelType w:val="multilevel"/>
    <w:tmpl w:val="37A2C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F7A4B41"/>
    <w:multiLevelType w:val="multilevel"/>
    <w:tmpl w:val="8116D2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4242571"/>
    <w:multiLevelType w:val="multilevel"/>
    <w:tmpl w:val="3650E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54505F0"/>
    <w:multiLevelType w:val="multilevel"/>
    <w:tmpl w:val="D4E88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5B30715"/>
    <w:multiLevelType w:val="multilevel"/>
    <w:tmpl w:val="CCE048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8E879EC"/>
    <w:multiLevelType w:val="multilevel"/>
    <w:tmpl w:val="5442F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9A14364"/>
    <w:multiLevelType w:val="multilevel"/>
    <w:tmpl w:val="42D42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ACF76DE"/>
    <w:multiLevelType w:val="multilevel"/>
    <w:tmpl w:val="E990D1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CF44141"/>
    <w:multiLevelType w:val="multilevel"/>
    <w:tmpl w:val="5358B7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DEC6F36"/>
    <w:multiLevelType w:val="multilevel"/>
    <w:tmpl w:val="8B2814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E4705DA"/>
    <w:multiLevelType w:val="multilevel"/>
    <w:tmpl w:val="7AEC3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FF926CC"/>
    <w:multiLevelType w:val="multilevel"/>
    <w:tmpl w:val="3E1AD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0B9695C"/>
    <w:multiLevelType w:val="multilevel"/>
    <w:tmpl w:val="9DA44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41849AB"/>
    <w:multiLevelType w:val="multilevel"/>
    <w:tmpl w:val="D2244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5B52DB2"/>
    <w:multiLevelType w:val="multilevel"/>
    <w:tmpl w:val="72106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6132CEC"/>
    <w:multiLevelType w:val="multilevel"/>
    <w:tmpl w:val="16028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5B33487"/>
    <w:multiLevelType w:val="multilevel"/>
    <w:tmpl w:val="BFBAC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7D15681"/>
    <w:multiLevelType w:val="multilevel"/>
    <w:tmpl w:val="B93CE9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9186CFB"/>
    <w:multiLevelType w:val="multilevel"/>
    <w:tmpl w:val="63F65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95A4D2B"/>
    <w:multiLevelType w:val="multilevel"/>
    <w:tmpl w:val="3EEA1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D4224C5"/>
    <w:multiLevelType w:val="multilevel"/>
    <w:tmpl w:val="9DB018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67717713">
    <w:abstractNumId w:val="8"/>
  </w:num>
  <w:num w:numId="2" w16cid:durableId="2054696775">
    <w:abstractNumId w:val="6"/>
  </w:num>
  <w:num w:numId="3" w16cid:durableId="2126347778">
    <w:abstractNumId w:val="5"/>
  </w:num>
  <w:num w:numId="4" w16cid:durableId="904296927">
    <w:abstractNumId w:val="4"/>
  </w:num>
  <w:num w:numId="5" w16cid:durableId="708727246">
    <w:abstractNumId w:val="7"/>
  </w:num>
  <w:num w:numId="6" w16cid:durableId="1472206957">
    <w:abstractNumId w:val="3"/>
  </w:num>
  <w:num w:numId="7" w16cid:durableId="1783718588">
    <w:abstractNumId w:val="2"/>
  </w:num>
  <w:num w:numId="8" w16cid:durableId="547038183">
    <w:abstractNumId w:val="1"/>
  </w:num>
  <w:num w:numId="9" w16cid:durableId="76295892">
    <w:abstractNumId w:val="0"/>
  </w:num>
  <w:num w:numId="10" w16cid:durableId="192109821">
    <w:abstractNumId w:val="44"/>
  </w:num>
  <w:num w:numId="11" w16cid:durableId="878665656">
    <w:abstractNumId w:val="9"/>
  </w:num>
  <w:num w:numId="12" w16cid:durableId="2131969615">
    <w:abstractNumId w:val="46"/>
  </w:num>
  <w:num w:numId="13" w16cid:durableId="1833793379">
    <w:abstractNumId w:val="39"/>
  </w:num>
  <w:num w:numId="14" w16cid:durableId="1860509234">
    <w:abstractNumId w:val="51"/>
  </w:num>
  <w:num w:numId="15" w16cid:durableId="1654143494">
    <w:abstractNumId w:val="12"/>
  </w:num>
  <w:num w:numId="16" w16cid:durableId="2123306583">
    <w:abstractNumId w:val="31"/>
  </w:num>
  <w:num w:numId="17" w16cid:durableId="248657015">
    <w:abstractNumId w:val="35"/>
  </w:num>
  <w:num w:numId="18" w16cid:durableId="890576034">
    <w:abstractNumId w:val="22"/>
  </w:num>
  <w:num w:numId="19" w16cid:durableId="1326935776">
    <w:abstractNumId w:val="26"/>
  </w:num>
  <w:num w:numId="20" w16cid:durableId="1306854629">
    <w:abstractNumId w:val="54"/>
  </w:num>
  <w:num w:numId="21" w16cid:durableId="37434421">
    <w:abstractNumId w:val="10"/>
  </w:num>
  <w:num w:numId="22" w16cid:durableId="1138112487">
    <w:abstractNumId w:val="13"/>
  </w:num>
  <w:num w:numId="23" w16cid:durableId="1076197966">
    <w:abstractNumId w:val="17"/>
  </w:num>
  <w:num w:numId="24" w16cid:durableId="563221540">
    <w:abstractNumId w:val="53"/>
  </w:num>
  <w:num w:numId="25" w16cid:durableId="165020235">
    <w:abstractNumId w:val="52"/>
  </w:num>
  <w:num w:numId="26" w16cid:durableId="2022197227">
    <w:abstractNumId w:val="16"/>
  </w:num>
  <w:num w:numId="27" w16cid:durableId="1043334802">
    <w:abstractNumId w:val="37"/>
  </w:num>
  <w:num w:numId="28" w16cid:durableId="1635790484">
    <w:abstractNumId w:val="28"/>
  </w:num>
  <w:num w:numId="29" w16cid:durableId="1691296120">
    <w:abstractNumId w:val="24"/>
  </w:num>
  <w:num w:numId="30" w16cid:durableId="1979068215">
    <w:abstractNumId w:val="36"/>
  </w:num>
  <w:num w:numId="31" w16cid:durableId="889925809">
    <w:abstractNumId w:val="56"/>
  </w:num>
  <w:num w:numId="32" w16cid:durableId="250745455">
    <w:abstractNumId w:val="33"/>
  </w:num>
  <w:num w:numId="33" w16cid:durableId="896357112">
    <w:abstractNumId w:val="59"/>
  </w:num>
  <w:num w:numId="34" w16cid:durableId="1173300766">
    <w:abstractNumId w:val="29"/>
  </w:num>
  <w:num w:numId="35" w16cid:durableId="122039573">
    <w:abstractNumId w:val="57"/>
  </w:num>
  <w:num w:numId="36" w16cid:durableId="1621647663">
    <w:abstractNumId w:val="27"/>
  </w:num>
  <w:num w:numId="37" w16cid:durableId="407194153">
    <w:abstractNumId w:val="21"/>
  </w:num>
  <w:num w:numId="38" w16cid:durableId="1692951112">
    <w:abstractNumId w:val="41"/>
  </w:num>
  <w:num w:numId="39" w16cid:durableId="2125692389">
    <w:abstractNumId w:val="20"/>
  </w:num>
  <w:num w:numId="40" w16cid:durableId="771319076">
    <w:abstractNumId w:val="19"/>
  </w:num>
  <w:num w:numId="41" w16cid:durableId="111947951">
    <w:abstractNumId w:val="47"/>
  </w:num>
  <w:num w:numId="42" w16cid:durableId="1333876226">
    <w:abstractNumId w:val="43"/>
  </w:num>
  <w:num w:numId="43" w16cid:durableId="987637295">
    <w:abstractNumId w:val="55"/>
  </w:num>
  <w:num w:numId="44" w16cid:durableId="1969772583">
    <w:abstractNumId w:val="40"/>
  </w:num>
  <w:num w:numId="45" w16cid:durableId="452797024">
    <w:abstractNumId w:val="25"/>
  </w:num>
  <w:num w:numId="46" w16cid:durableId="257444388">
    <w:abstractNumId w:val="38"/>
  </w:num>
  <w:num w:numId="47" w16cid:durableId="1743867368">
    <w:abstractNumId w:val="60"/>
  </w:num>
  <w:num w:numId="48" w16cid:durableId="1080374135">
    <w:abstractNumId w:val="15"/>
  </w:num>
  <w:num w:numId="49" w16cid:durableId="2092005210">
    <w:abstractNumId w:val="18"/>
  </w:num>
  <w:num w:numId="50" w16cid:durableId="988021574">
    <w:abstractNumId w:val="50"/>
  </w:num>
  <w:num w:numId="51" w16cid:durableId="1070035593">
    <w:abstractNumId w:val="32"/>
  </w:num>
  <w:num w:numId="52" w16cid:durableId="34434687">
    <w:abstractNumId w:val="30"/>
  </w:num>
  <w:num w:numId="53" w16cid:durableId="439834649">
    <w:abstractNumId w:val="42"/>
  </w:num>
  <w:num w:numId="54" w16cid:durableId="1794328229">
    <w:abstractNumId w:val="58"/>
  </w:num>
  <w:num w:numId="55" w16cid:durableId="1362777553">
    <w:abstractNumId w:val="61"/>
  </w:num>
  <w:num w:numId="56" w16cid:durableId="2002469392">
    <w:abstractNumId w:val="11"/>
  </w:num>
  <w:num w:numId="57" w16cid:durableId="1240093838">
    <w:abstractNumId w:val="45"/>
  </w:num>
  <w:num w:numId="58" w16cid:durableId="1899590349">
    <w:abstractNumId w:val="49"/>
  </w:num>
  <w:num w:numId="59" w16cid:durableId="610746752">
    <w:abstractNumId w:val="48"/>
  </w:num>
  <w:num w:numId="60" w16cid:durableId="1660113391">
    <w:abstractNumId w:val="14"/>
  </w:num>
  <w:num w:numId="61" w16cid:durableId="708799552">
    <w:abstractNumId w:val="34"/>
  </w:num>
  <w:num w:numId="62" w16cid:durableId="1415200248">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5542C"/>
    <w:rsid w:val="0006063C"/>
    <w:rsid w:val="000647FE"/>
    <w:rsid w:val="000805F5"/>
    <w:rsid w:val="000B645C"/>
    <w:rsid w:val="000F644B"/>
    <w:rsid w:val="00121799"/>
    <w:rsid w:val="00127026"/>
    <w:rsid w:val="0015074B"/>
    <w:rsid w:val="00175E95"/>
    <w:rsid w:val="0018556F"/>
    <w:rsid w:val="001D209E"/>
    <w:rsid w:val="00234CCC"/>
    <w:rsid w:val="002406A0"/>
    <w:rsid w:val="00292A49"/>
    <w:rsid w:val="00294F4F"/>
    <w:rsid w:val="0029639D"/>
    <w:rsid w:val="002B1E13"/>
    <w:rsid w:val="002E46B8"/>
    <w:rsid w:val="002E6969"/>
    <w:rsid w:val="002F3E09"/>
    <w:rsid w:val="00326F90"/>
    <w:rsid w:val="00403E07"/>
    <w:rsid w:val="0040708C"/>
    <w:rsid w:val="00433BC4"/>
    <w:rsid w:val="00442A9A"/>
    <w:rsid w:val="0044469A"/>
    <w:rsid w:val="0044571C"/>
    <w:rsid w:val="004B43C9"/>
    <w:rsid w:val="004D064A"/>
    <w:rsid w:val="00562C9C"/>
    <w:rsid w:val="00656FEA"/>
    <w:rsid w:val="006B7B0D"/>
    <w:rsid w:val="006F47FB"/>
    <w:rsid w:val="00740A06"/>
    <w:rsid w:val="0079595E"/>
    <w:rsid w:val="007F08A8"/>
    <w:rsid w:val="007F594E"/>
    <w:rsid w:val="00814657"/>
    <w:rsid w:val="008167CB"/>
    <w:rsid w:val="0083661F"/>
    <w:rsid w:val="0083719C"/>
    <w:rsid w:val="00861BB3"/>
    <w:rsid w:val="008932DB"/>
    <w:rsid w:val="008A217E"/>
    <w:rsid w:val="008B4EF2"/>
    <w:rsid w:val="008D7D06"/>
    <w:rsid w:val="00901DF9"/>
    <w:rsid w:val="00902E09"/>
    <w:rsid w:val="00913D3A"/>
    <w:rsid w:val="009372EE"/>
    <w:rsid w:val="00992A7A"/>
    <w:rsid w:val="00993C6B"/>
    <w:rsid w:val="009A4C1A"/>
    <w:rsid w:val="009C56E6"/>
    <w:rsid w:val="009D30DA"/>
    <w:rsid w:val="00A57763"/>
    <w:rsid w:val="00AA1D8D"/>
    <w:rsid w:val="00AB4D38"/>
    <w:rsid w:val="00AD0674"/>
    <w:rsid w:val="00B01788"/>
    <w:rsid w:val="00B47730"/>
    <w:rsid w:val="00B77470"/>
    <w:rsid w:val="00B96079"/>
    <w:rsid w:val="00C3674F"/>
    <w:rsid w:val="00C55BD3"/>
    <w:rsid w:val="00C578EC"/>
    <w:rsid w:val="00C911FE"/>
    <w:rsid w:val="00C93651"/>
    <w:rsid w:val="00C958BB"/>
    <w:rsid w:val="00CB0664"/>
    <w:rsid w:val="00CC7422"/>
    <w:rsid w:val="00D470C0"/>
    <w:rsid w:val="00DC3D86"/>
    <w:rsid w:val="00E1652D"/>
    <w:rsid w:val="00E24B4E"/>
    <w:rsid w:val="00E31643"/>
    <w:rsid w:val="00E562CA"/>
    <w:rsid w:val="00E657B7"/>
    <w:rsid w:val="00EB0639"/>
    <w:rsid w:val="00F55DBF"/>
    <w:rsid w:val="00F56EBE"/>
    <w:rsid w:val="00F63438"/>
    <w:rsid w:val="00FC693F"/>
    <w:rsid w:val="00FE718F"/>
    <w:rsid w:val="0809F296"/>
    <w:rsid w:val="13922149"/>
    <w:rsid w:val="1CA8DABE"/>
    <w:rsid w:val="345B1A1F"/>
    <w:rsid w:val="58F6631D"/>
    <w:rsid w:val="6C69B1CB"/>
    <w:rsid w:val="7D05917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0DA6DFF"/>
  <w14:defaultImageDpi w14:val="300"/>
  <w15:docId w15:val="{2C49EE21-2AA6-4CA6-9785-68DB3CF39A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62C9C"/>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D470C0"/>
    <w:pPr>
      <w:spacing w:after="100"/>
    </w:pPr>
  </w:style>
  <w:style w:type="character" w:styleId="Hyperlink">
    <w:name w:val="Hyperlink"/>
    <w:basedOn w:val="DefaultParagraphFont"/>
    <w:uiPriority w:val="99"/>
    <w:unhideWhenUsed/>
    <w:rsid w:val="00D470C0"/>
    <w:rPr>
      <w:color w:val="0000FF" w:themeColor="hyperlink"/>
      <w:u w:val="single"/>
    </w:rPr>
  </w:style>
  <w:style w:type="character" w:styleId="UnresolvedMention">
    <w:name w:val="Unresolved Mention"/>
    <w:basedOn w:val="DefaultParagraphFont"/>
    <w:uiPriority w:val="99"/>
    <w:semiHidden/>
    <w:unhideWhenUsed/>
    <w:rsid w:val="00D470C0"/>
    <w:rPr>
      <w:color w:val="605E5C"/>
      <w:shd w:val="clear" w:color="auto" w:fill="E1DFDD"/>
    </w:rPr>
  </w:style>
  <w:style w:type="paragraph" w:styleId="TOC2">
    <w:name w:val="toc 2"/>
    <w:basedOn w:val="Normal"/>
    <w:next w:val="Normal"/>
    <w:autoRedefine/>
    <w:uiPriority w:val="39"/>
    <w:unhideWhenUsed/>
    <w:rsid w:val="00D470C0"/>
    <w:pPr>
      <w:spacing w:after="100"/>
      <w:ind w:left="240"/>
    </w:pPr>
  </w:style>
  <w:style w:type="paragraph" w:styleId="NormalWeb">
    <w:name w:val="Normal (Web)"/>
    <w:basedOn w:val="Normal"/>
    <w:uiPriority w:val="99"/>
    <w:unhideWhenUsed/>
    <w:rsid w:val="00403E07"/>
    <w:pPr>
      <w:spacing w:before="100" w:beforeAutospacing="1" w:after="100" w:afterAutospacing="1" w:line="240" w:lineRule="auto"/>
    </w:pPr>
    <w:rPr>
      <w:rFonts w:eastAsia="Times New Roman" w:cs="Times New Roman"/>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29518">
      <w:bodyDiv w:val="1"/>
      <w:marLeft w:val="0"/>
      <w:marRight w:val="0"/>
      <w:marTop w:val="0"/>
      <w:marBottom w:val="0"/>
      <w:divBdr>
        <w:top w:val="none" w:sz="0" w:space="0" w:color="auto"/>
        <w:left w:val="none" w:sz="0" w:space="0" w:color="auto"/>
        <w:bottom w:val="none" w:sz="0" w:space="0" w:color="auto"/>
        <w:right w:val="none" w:sz="0" w:space="0" w:color="auto"/>
      </w:divBdr>
    </w:div>
    <w:div w:id="20014643">
      <w:bodyDiv w:val="1"/>
      <w:marLeft w:val="0"/>
      <w:marRight w:val="0"/>
      <w:marTop w:val="0"/>
      <w:marBottom w:val="0"/>
      <w:divBdr>
        <w:top w:val="none" w:sz="0" w:space="0" w:color="auto"/>
        <w:left w:val="none" w:sz="0" w:space="0" w:color="auto"/>
        <w:bottom w:val="none" w:sz="0" w:space="0" w:color="auto"/>
        <w:right w:val="none" w:sz="0" w:space="0" w:color="auto"/>
      </w:divBdr>
    </w:div>
    <w:div w:id="291399624">
      <w:bodyDiv w:val="1"/>
      <w:marLeft w:val="0"/>
      <w:marRight w:val="0"/>
      <w:marTop w:val="0"/>
      <w:marBottom w:val="0"/>
      <w:divBdr>
        <w:top w:val="none" w:sz="0" w:space="0" w:color="auto"/>
        <w:left w:val="none" w:sz="0" w:space="0" w:color="auto"/>
        <w:bottom w:val="none" w:sz="0" w:space="0" w:color="auto"/>
        <w:right w:val="none" w:sz="0" w:space="0" w:color="auto"/>
      </w:divBdr>
    </w:div>
    <w:div w:id="303239445">
      <w:bodyDiv w:val="1"/>
      <w:marLeft w:val="0"/>
      <w:marRight w:val="0"/>
      <w:marTop w:val="0"/>
      <w:marBottom w:val="0"/>
      <w:divBdr>
        <w:top w:val="none" w:sz="0" w:space="0" w:color="auto"/>
        <w:left w:val="none" w:sz="0" w:space="0" w:color="auto"/>
        <w:bottom w:val="none" w:sz="0" w:space="0" w:color="auto"/>
        <w:right w:val="none" w:sz="0" w:space="0" w:color="auto"/>
      </w:divBdr>
    </w:div>
    <w:div w:id="388581232">
      <w:bodyDiv w:val="1"/>
      <w:marLeft w:val="0"/>
      <w:marRight w:val="0"/>
      <w:marTop w:val="0"/>
      <w:marBottom w:val="0"/>
      <w:divBdr>
        <w:top w:val="none" w:sz="0" w:space="0" w:color="auto"/>
        <w:left w:val="none" w:sz="0" w:space="0" w:color="auto"/>
        <w:bottom w:val="none" w:sz="0" w:space="0" w:color="auto"/>
        <w:right w:val="none" w:sz="0" w:space="0" w:color="auto"/>
      </w:divBdr>
    </w:div>
    <w:div w:id="505362406">
      <w:bodyDiv w:val="1"/>
      <w:marLeft w:val="0"/>
      <w:marRight w:val="0"/>
      <w:marTop w:val="0"/>
      <w:marBottom w:val="0"/>
      <w:divBdr>
        <w:top w:val="none" w:sz="0" w:space="0" w:color="auto"/>
        <w:left w:val="none" w:sz="0" w:space="0" w:color="auto"/>
        <w:bottom w:val="none" w:sz="0" w:space="0" w:color="auto"/>
        <w:right w:val="none" w:sz="0" w:space="0" w:color="auto"/>
      </w:divBdr>
    </w:div>
    <w:div w:id="576476849">
      <w:bodyDiv w:val="1"/>
      <w:marLeft w:val="0"/>
      <w:marRight w:val="0"/>
      <w:marTop w:val="0"/>
      <w:marBottom w:val="0"/>
      <w:divBdr>
        <w:top w:val="none" w:sz="0" w:space="0" w:color="auto"/>
        <w:left w:val="none" w:sz="0" w:space="0" w:color="auto"/>
        <w:bottom w:val="none" w:sz="0" w:space="0" w:color="auto"/>
        <w:right w:val="none" w:sz="0" w:space="0" w:color="auto"/>
      </w:divBdr>
    </w:div>
    <w:div w:id="618342521">
      <w:bodyDiv w:val="1"/>
      <w:marLeft w:val="0"/>
      <w:marRight w:val="0"/>
      <w:marTop w:val="0"/>
      <w:marBottom w:val="0"/>
      <w:divBdr>
        <w:top w:val="none" w:sz="0" w:space="0" w:color="auto"/>
        <w:left w:val="none" w:sz="0" w:space="0" w:color="auto"/>
        <w:bottom w:val="none" w:sz="0" w:space="0" w:color="auto"/>
        <w:right w:val="none" w:sz="0" w:space="0" w:color="auto"/>
      </w:divBdr>
    </w:div>
    <w:div w:id="832185485">
      <w:bodyDiv w:val="1"/>
      <w:marLeft w:val="0"/>
      <w:marRight w:val="0"/>
      <w:marTop w:val="0"/>
      <w:marBottom w:val="0"/>
      <w:divBdr>
        <w:top w:val="none" w:sz="0" w:space="0" w:color="auto"/>
        <w:left w:val="none" w:sz="0" w:space="0" w:color="auto"/>
        <w:bottom w:val="none" w:sz="0" w:space="0" w:color="auto"/>
        <w:right w:val="none" w:sz="0" w:space="0" w:color="auto"/>
      </w:divBdr>
    </w:div>
    <w:div w:id="975257983">
      <w:bodyDiv w:val="1"/>
      <w:marLeft w:val="0"/>
      <w:marRight w:val="0"/>
      <w:marTop w:val="0"/>
      <w:marBottom w:val="0"/>
      <w:divBdr>
        <w:top w:val="none" w:sz="0" w:space="0" w:color="auto"/>
        <w:left w:val="none" w:sz="0" w:space="0" w:color="auto"/>
        <w:bottom w:val="none" w:sz="0" w:space="0" w:color="auto"/>
        <w:right w:val="none" w:sz="0" w:space="0" w:color="auto"/>
      </w:divBdr>
    </w:div>
    <w:div w:id="1023898146">
      <w:bodyDiv w:val="1"/>
      <w:marLeft w:val="0"/>
      <w:marRight w:val="0"/>
      <w:marTop w:val="0"/>
      <w:marBottom w:val="0"/>
      <w:divBdr>
        <w:top w:val="none" w:sz="0" w:space="0" w:color="auto"/>
        <w:left w:val="none" w:sz="0" w:space="0" w:color="auto"/>
        <w:bottom w:val="none" w:sz="0" w:space="0" w:color="auto"/>
        <w:right w:val="none" w:sz="0" w:space="0" w:color="auto"/>
      </w:divBdr>
    </w:div>
    <w:div w:id="1131362327">
      <w:bodyDiv w:val="1"/>
      <w:marLeft w:val="0"/>
      <w:marRight w:val="0"/>
      <w:marTop w:val="0"/>
      <w:marBottom w:val="0"/>
      <w:divBdr>
        <w:top w:val="none" w:sz="0" w:space="0" w:color="auto"/>
        <w:left w:val="none" w:sz="0" w:space="0" w:color="auto"/>
        <w:bottom w:val="none" w:sz="0" w:space="0" w:color="auto"/>
        <w:right w:val="none" w:sz="0" w:space="0" w:color="auto"/>
      </w:divBdr>
    </w:div>
    <w:div w:id="1182471453">
      <w:bodyDiv w:val="1"/>
      <w:marLeft w:val="0"/>
      <w:marRight w:val="0"/>
      <w:marTop w:val="0"/>
      <w:marBottom w:val="0"/>
      <w:divBdr>
        <w:top w:val="none" w:sz="0" w:space="0" w:color="auto"/>
        <w:left w:val="none" w:sz="0" w:space="0" w:color="auto"/>
        <w:bottom w:val="none" w:sz="0" w:space="0" w:color="auto"/>
        <w:right w:val="none" w:sz="0" w:space="0" w:color="auto"/>
      </w:divBdr>
    </w:div>
    <w:div w:id="1243180721">
      <w:bodyDiv w:val="1"/>
      <w:marLeft w:val="0"/>
      <w:marRight w:val="0"/>
      <w:marTop w:val="0"/>
      <w:marBottom w:val="0"/>
      <w:divBdr>
        <w:top w:val="none" w:sz="0" w:space="0" w:color="auto"/>
        <w:left w:val="none" w:sz="0" w:space="0" w:color="auto"/>
        <w:bottom w:val="none" w:sz="0" w:space="0" w:color="auto"/>
        <w:right w:val="none" w:sz="0" w:space="0" w:color="auto"/>
      </w:divBdr>
    </w:div>
    <w:div w:id="1350909905">
      <w:bodyDiv w:val="1"/>
      <w:marLeft w:val="0"/>
      <w:marRight w:val="0"/>
      <w:marTop w:val="0"/>
      <w:marBottom w:val="0"/>
      <w:divBdr>
        <w:top w:val="none" w:sz="0" w:space="0" w:color="auto"/>
        <w:left w:val="none" w:sz="0" w:space="0" w:color="auto"/>
        <w:bottom w:val="none" w:sz="0" w:space="0" w:color="auto"/>
        <w:right w:val="none" w:sz="0" w:space="0" w:color="auto"/>
      </w:divBdr>
    </w:div>
    <w:div w:id="1457523856">
      <w:bodyDiv w:val="1"/>
      <w:marLeft w:val="0"/>
      <w:marRight w:val="0"/>
      <w:marTop w:val="0"/>
      <w:marBottom w:val="0"/>
      <w:divBdr>
        <w:top w:val="none" w:sz="0" w:space="0" w:color="auto"/>
        <w:left w:val="none" w:sz="0" w:space="0" w:color="auto"/>
        <w:bottom w:val="none" w:sz="0" w:space="0" w:color="auto"/>
        <w:right w:val="none" w:sz="0" w:space="0" w:color="auto"/>
      </w:divBdr>
    </w:div>
    <w:div w:id="1563828139">
      <w:bodyDiv w:val="1"/>
      <w:marLeft w:val="0"/>
      <w:marRight w:val="0"/>
      <w:marTop w:val="0"/>
      <w:marBottom w:val="0"/>
      <w:divBdr>
        <w:top w:val="none" w:sz="0" w:space="0" w:color="auto"/>
        <w:left w:val="none" w:sz="0" w:space="0" w:color="auto"/>
        <w:bottom w:val="none" w:sz="0" w:space="0" w:color="auto"/>
        <w:right w:val="none" w:sz="0" w:space="0" w:color="auto"/>
      </w:divBdr>
    </w:div>
    <w:div w:id="1715732910">
      <w:bodyDiv w:val="1"/>
      <w:marLeft w:val="0"/>
      <w:marRight w:val="0"/>
      <w:marTop w:val="0"/>
      <w:marBottom w:val="0"/>
      <w:divBdr>
        <w:top w:val="none" w:sz="0" w:space="0" w:color="auto"/>
        <w:left w:val="none" w:sz="0" w:space="0" w:color="auto"/>
        <w:bottom w:val="none" w:sz="0" w:space="0" w:color="auto"/>
        <w:right w:val="none" w:sz="0" w:space="0" w:color="auto"/>
      </w:divBdr>
    </w:div>
    <w:div w:id="1852598692">
      <w:bodyDiv w:val="1"/>
      <w:marLeft w:val="0"/>
      <w:marRight w:val="0"/>
      <w:marTop w:val="0"/>
      <w:marBottom w:val="0"/>
      <w:divBdr>
        <w:top w:val="none" w:sz="0" w:space="0" w:color="auto"/>
        <w:left w:val="none" w:sz="0" w:space="0" w:color="auto"/>
        <w:bottom w:val="none" w:sz="0" w:space="0" w:color="auto"/>
        <w:right w:val="none" w:sz="0" w:space="0" w:color="auto"/>
      </w:divBdr>
    </w:div>
    <w:div w:id="2015182639">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customXml" Target="../customXml/item3.xml"/><Relationship Id="rId21" Type="http://schemas.openxmlformats.org/officeDocument/2006/relationships/image" Target="media/image13.png"/><Relationship Id="rId7" Type="http://schemas.openxmlformats.org/officeDocument/2006/relationships/settings" Target="setting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3.png"/><Relationship Id="rId24"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image" Target="media/image7.png"/><Relationship Id="rId23"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customXml" Target="../customXml/item4.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ct:contentTypeSchema xmlns:ct="http://schemas.microsoft.com/office/2006/metadata/contentType" xmlns:ma="http://schemas.microsoft.com/office/2006/metadata/properties/metaAttributes" ct:_="" ma:_="" ma:contentTypeName="Document" ma:contentTypeID="0x01010058F6E346DF58774E9B5CAF78889E450E" ma:contentTypeVersion="3" ma:contentTypeDescription="Create a new document." ma:contentTypeScope="" ma:versionID="8b512dd7339e2a9fbd7a3857d2d49412">
  <xsd:schema xmlns:xsd="http://www.w3.org/2001/XMLSchema" xmlns:xs="http://www.w3.org/2001/XMLSchema" xmlns:p="http://schemas.microsoft.com/office/2006/metadata/properties" xmlns:ns2="d180aac3-bb1a-4a04-bec9-8f1b190b12a7" targetNamespace="http://schemas.microsoft.com/office/2006/metadata/properties" ma:root="true" ma:fieldsID="ddfc3fcfdf321a454d2399101298f124" ns2:_="">
    <xsd:import namespace="d180aac3-bb1a-4a04-bec9-8f1b190b12a7"/>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180aac3-bb1a-4a04-bec9-8f1b190b12a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055BB514-8C34-4A1A-8F78-ACA8369E7423}">
  <ds:schemaRefs>
    <ds:schemaRef ds:uri="http://schemas.microsoft.com/sharepoint/v3/contenttype/forms"/>
  </ds:schemaRefs>
</ds:datastoreItem>
</file>

<file path=customXml/itemProps2.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3.xml><?xml version="1.0" encoding="utf-8"?>
<ds:datastoreItem xmlns:ds="http://schemas.openxmlformats.org/officeDocument/2006/customXml" ds:itemID="{569A3D5B-A08C-4A4A-9415-5B7F47BC9F7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180aac3-bb1a-4a04-bec9-8f1b190b12a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C8F59BC5-6FE1-4390-9D3A-C31936DDC23D}">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7240</TotalTime>
  <Pages>38</Pages>
  <Words>7497</Words>
  <Characters>42734</Characters>
  <Application>Microsoft Office Word</Application>
  <DocSecurity>0</DocSecurity>
  <Lines>356</Lines>
  <Paragraphs>100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50131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
  <cp:lastModifiedBy>Abdul Shakeel Mohammed</cp:lastModifiedBy>
  <cp:revision>7</cp:revision>
  <dcterms:created xsi:type="dcterms:W3CDTF">2026-04-23T21:24:00Z</dcterms:created>
  <dcterms:modified xsi:type="dcterms:W3CDTF">2026-04-28T22:04:00Z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0x01010058F6E346DF58774E9B5CAF78889E450E</vt:lpwstr>
  </property>
</Properties>
</file>