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34A80" w14:textId="77777777" w:rsidR="0047529B" w:rsidRPr="0047529B" w:rsidRDefault="0047529B" w:rsidP="0047529B">
      <w:pPr>
        <w:spacing w:before="100" w:beforeAutospacing="1" w:after="100" w:afterAutospacing="1" w:line="240" w:lineRule="auto"/>
        <w:ind w:left="360"/>
        <w:rPr>
          <w:rFonts w:ascii="Cambria" w:eastAsia="Times New Roman" w:hAnsi="Cambria" w:cs="Times New Roman"/>
          <w:b/>
          <w:bCs/>
          <w:color w:val="2F5496" w:themeColor="accent1" w:themeShade="BF"/>
          <w:kern w:val="0"/>
          <w:sz w:val="24"/>
          <w:szCs w:val="24"/>
          <w14:ligatures w14:val="none"/>
        </w:rPr>
      </w:pPr>
      <w:r w:rsidRPr="0047529B">
        <w:rPr>
          <w:rFonts w:ascii="Cambria" w:eastAsia="Times New Roman" w:hAnsi="Cambria" w:cs="Times New Roman"/>
          <w:b/>
          <w:bCs/>
          <w:color w:val="2F5496" w:themeColor="accent1" w:themeShade="BF"/>
          <w:kern w:val="0"/>
          <w:sz w:val="24"/>
          <w:szCs w:val="24"/>
          <w14:ligatures w14:val="none"/>
        </w:rPr>
        <w:t xml:space="preserve">Attention &amp; Authenticity (First 45 seconds — WHO) </w:t>
      </w:r>
    </w:p>
    <w:p w14:paraId="05337B69" w14:textId="300D4E94" w:rsidR="0047529B" w:rsidRDefault="0047529B" w:rsidP="0047529B">
      <w:pPr>
        <w:spacing w:before="100" w:beforeAutospacing="1" w:after="100" w:afterAutospacing="1" w:line="240" w:lineRule="auto"/>
        <w:ind w:left="360"/>
        <w:rPr>
          <w:rFonts w:ascii="Cambria" w:eastAsia="Times New Roman" w:hAnsi="Cambria" w:cs="Times New Roman"/>
          <w:kern w:val="0"/>
          <w:sz w:val="24"/>
          <w:szCs w:val="24"/>
          <w14:ligatures w14:val="none"/>
        </w:rPr>
      </w:pPr>
      <w:r w:rsidRPr="0047529B">
        <w:rPr>
          <w:rFonts w:ascii="Cambria" w:eastAsia="Times New Roman" w:hAnsi="Cambria" w:cs="Times New Roman"/>
          <w:color w:val="FF0000"/>
          <w:kern w:val="0"/>
          <w:sz w:val="24"/>
          <w:szCs w:val="24"/>
          <w14:ligatures w14:val="none"/>
        </w:rPr>
        <w:t>"</w:t>
      </w:r>
      <w:r>
        <w:rPr>
          <w:rFonts w:ascii="Cambria" w:eastAsia="Times New Roman" w:hAnsi="Cambria" w:cs="Times New Roman"/>
          <w:color w:val="FF0000"/>
          <w:kern w:val="0"/>
          <w:sz w:val="24"/>
          <w:szCs w:val="24"/>
          <w14:ligatures w14:val="none"/>
        </w:rPr>
        <w:t>Initial Greetings</w:t>
      </w:r>
      <w:r w:rsidRPr="0047529B">
        <w:rPr>
          <w:rFonts w:ascii="Cambria" w:eastAsia="Times New Roman" w:hAnsi="Cambria" w:cs="Times New Roman"/>
          <w:color w:val="FF0000"/>
          <w:kern w:val="0"/>
          <w:sz w:val="24"/>
          <w:szCs w:val="24"/>
          <w14:ligatures w14:val="none"/>
        </w:rPr>
        <w:t xml:space="preserve">, </w:t>
      </w:r>
      <w:r w:rsidRPr="0047529B">
        <w:rPr>
          <w:rFonts w:ascii="Cambria" w:eastAsia="Times New Roman" w:hAnsi="Cambria" w:cs="Times New Roman"/>
          <w:kern w:val="0"/>
          <w:sz w:val="24"/>
          <w:szCs w:val="24"/>
          <w14:ligatures w14:val="none"/>
        </w:rPr>
        <w:t xml:space="preserve">we are </w:t>
      </w:r>
      <w:r>
        <w:rPr>
          <w:rFonts w:ascii="Cambria" w:eastAsia="Times New Roman" w:hAnsi="Cambria" w:cs="Times New Roman"/>
          <w:kern w:val="0"/>
          <w:sz w:val="24"/>
          <w:szCs w:val="24"/>
          <w14:ligatures w14:val="none"/>
        </w:rPr>
        <w:t>Team Space Squad</w:t>
      </w:r>
      <w:r w:rsidRPr="0047529B">
        <w:rPr>
          <w:rFonts w:ascii="Cambria" w:eastAsia="Times New Roman" w:hAnsi="Cambria" w:cs="Times New Roman"/>
          <w:kern w:val="0"/>
          <w:sz w:val="24"/>
          <w:szCs w:val="24"/>
          <w14:ligatures w14:val="none"/>
        </w:rPr>
        <w:t xml:space="preserve"> from </w:t>
      </w:r>
      <w:r>
        <w:rPr>
          <w:rFonts w:ascii="Cambria" w:eastAsia="Times New Roman" w:hAnsi="Cambria" w:cs="Times New Roman"/>
          <w:kern w:val="0"/>
          <w:sz w:val="24"/>
          <w:szCs w:val="24"/>
          <w14:ligatures w14:val="none"/>
        </w:rPr>
        <w:t>Aviation and Aerospace University, Bangladesh</w:t>
      </w:r>
      <w:r w:rsidRPr="0047529B">
        <w:rPr>
          <w:rFonts w:ascii="Cambria" w:eastAsia="Times New Roman" w:hAnsi="Cambria" w:cs="Times New Roman"/>
          <w:kern w:val="0"/>
          <w:sz w:val="24"/>
          <w:szCs w:val="24"/>
          <w14:ligatures w14:val="none"/>
        </w:rPr>
        <w:t xml:space="preserve">. </w:t>
      </w:r>
      <w:r w:rsidRPr="0047529B">
        <w:rPr>
          <w:rFonts w:ascii="Cambria" w:eastAsia="Times New Roman" w:hAnsi="Cambria" w:cs="Times New Roman"/>
          <w:color w:val="FF0000"/>
          <w:kern w:val="0"/>
          <w:sz w:val="24"/>
          <w:szCs w:val="24"/>
          <w14:ligatures w14:val="none"/>
        </w:rPr>
        <w:t xml:space="preserve">What makes us unique is our passion for aviation, space, and smart technologies that directly serve communities. </w:t>
      </w:r>
    </w:p>
    <w:p w14:paraId="6624152E" w14:textId="1E056711" w:rsidR="0047529B" w:rsidRPr="0047529B" w:rsidRDefault="0047529B" w:rsidP="0047529B">
      <w:pPr>
        <w:spacing w:before="100" w:beforeAutospacing="1" w:after="100" w:afterAutospacing="1" w:line="240" w:lineRule="auto"/>
        <w:ind w:left="360"/>
        <w:rPr>
          <w:rFonts w:ascii="Cambria" w:eastAsia="Times New Roman" w:hAnsi="Cambria" w:cs="Times New Roman"/>
          <w:color w:val="FF0000"/>
          <w:kern w:val="0"/>
          <w:sz w:val="24"/>
          <w:szCs w:val="24"/>
          <w14:ligatures w14:val="none"/>
        </w:rPr>
      </w:pPr>
      <w:r w:rsidRPr="0047529B">
        <w:rPr>
          <w:rFonts w:ascii="Cambria" w:eastAsia="Times New Roman" w:hAnsi="Cambria" w:cs="Times New Roman"/>
          <w:color w:val="FF0000"/>
          <w:kern w:val="0"/>
          <w:sz w:val="24"/>
          <w:szCs w:val="24"/>
          <w14:ligatures w14:val="none"/>
        </w:rPr>
        <w:t xml:space="preserve">Our team members description and Challenge </w:t>
      </w:r>
      <w:commentRangeStart w:id="0"/>
      <w:r w:rsidRPr="0047529B">
        <w:rPr>
          <w:rFonts w:ascii="Cambria" w:eastAsia="Times New Roman" w:hAnsi="Cambria" w:cs="Times New Roman"/>
          <w:color w:val="FF0000"/>
          <w:kern w:val="0"/>
          <w:sz w:val="24"/>
          <w:szCs w:val="24"/>
          <w14:ligatures w14:val="none"/>
        </w:rPr>
        <w:t>statement</w:t>
      </w:r>
      <w:commentRangeEnd w:id="0"/>
      <w:r>
        <w:rPr>
          <w:rStyle w:val="CommentReference"/>
        </w:rPr>
        <w:commentReference w:id="0"/>
      </w:r>
    </w:p>
    <w:p w14:paraId="28744063" w14:textId="098C4AF3" w:rsidR="0047529B" w:rsidRPr="0047529B" w:rsidRDefault="0047529B" w:rsidP="0047529B">
      <w:pPr>
        <w:spacing w:before="100" w:beforeAutospacing="1" w:after="100" w:afterAutospacing="1" w:line="276" w:lineRule="auto"/>
        <w:ind w:left="360"/>
        <w:rPr>
          <w:rFonts w:ascii="Cambria" w:eastAsia="Times New Roman" w:hAnsi="Cambria" w:cs="Times New Roman"/>
          <w:kern w:val="0"/>
          <w:sz w:val="24"/>
          <w:szCs w:val="24"/>
          <w14:ligatures w14:val="none"/>
        </w:rPr>
      </w:pPr>
      <w:r w:rsidRPr="0047529B">
        <w:rPr>
          <w:rFonts w:ascii="Cambria" w:eastAsia="Times New Roman" w:hAnsi="Cambria" w:cs="Times New Roman"/>
          <w:b/>
          <w:bCs/>
          <w:color w:val="2F5496" w:themeColor="accent1" w:themeShade="BF"/>
          <w:kern w:val="0"/>
          <w:sz w:val="24"/>
          <w:szCs w:val="24"/>
          <w14:ligatures w14:val="none"/>
        </w:rPr>
        <w:t>Create Empathy for the Problem (Next 60 seconds — WHY)</w:t>
      </w:r>
      <w:r>
        <w:rPr>
          <w:rFonts w:ascii="Cambria" w:eastAsia="Times New Roman" w:hAnsi="Cambria" w:cs="Times New Roman"/>
          <w:kern w:val="0"/>
          <w:sz w:val="24"/>
          <w:szCs w:val="24"/>
          <w14:ligatures w14:val="none"/>
        </w:rPr>
        <w:br/>
      </w:r>
      <w:r w:rsidRPr="0047529B">
        <w:rPr>
          <w:rFonts w:ascii="Cambria" w:eastAsia="Times New Roman" w:hAnsi="Cambria" w:cs="Times New Roman"/>
          <w:kern w:val="0"/>
          <w:sz w:val="24"/>
          <w:szCs w:val="24"/>
          <w14:ligatures w14:val="none"/>
        </w:rPr>
        <w:t xml:space="preserve">"Cities are home to over half the global population. But climate change is making them hotter, more polluted, and more vulnerable to floods and resource stress. Imagine elderly citizens trapped in urban heat islands, families struggling with unsafe water, or informal settlements growing unchecked without services. Planners often lack reliable, real-time data to act quickly. That’s where NASA Earth observation data becomes critical. It provides trustworthy, global, and continuous monitoring — but cities and citizens rarely access it directly. UrbanEase bridges this </w:t>
      </w:r>
      <w:commentRangeStart w:id="1"/>
      <w:r w:rsidRPr="0047529B">
        <w:rPr>
          <w:rFonts w:ascii="Cambria" w:eastAsia="Times New Roman" w:hAnsi="Cambria" w:cs="Times New Roman"/>
          <w:kern w:val="0"/>
          <w:sz w:val="24"/>
          <w:szCs w:val="24"/>
          <w14:ligatures w14:val="none"/>
        </w:rPr>
        <w:t>gap</w:t>
      </w:r>
      <w:commentRangeEnd w:id="1"/>
      <w:r>
        <w:rPr>
          <w:rStyle w:val="CommentReference"/>
        </w:rPr>
        <w:commentReference w:id="1"/>
      </w:r>
      <w:r w:rsidRPr="0047529B">
        <w:rPr>
          <w:rFonts w:ascii="Cambria" w:eastAsia="Times New Roman" w:hAnsi="Cambria" w:cs="Times New Roman"/>
          <w:kern w:val="0"/>
          <w:sz w:val="24"/>
          <w:szCs w:val="24"/>
          <w14:ligatures w14:val="none"/>
        </w:rPr>
        <w:t>."</w:t>
      </w:r>
    </w:p>
    <w:p w14:paraId="2B60C2C4" w14:textId="77777777" w:rsidR="0047529B" w:rsidRPr="0047529B" w:rsidRDefault="0047529B" w:rsidP="0047529B">
      <w:pPr>
        <w:spacing w:before="100" w:beforeAutospacing="1" w:after="100" w:afterAutospacing="1" w:line="240" w:lineRule="auto"/>
        <w:ind w:left="360"/>
        <w:rPr>
          <w:rFonts w:ascii="Cambria" w:eastAsia="Times New Roman" w:hAnsi="Cambria" w:cs="Times New Roman"/>
          <w:b/>
          <w:bCs/>
          <w:color w:val="2F5496" w:themeColor="accent1" w:themeShade="BF"/>
          <w:kern w:val="0"/>
          <w:sz w:val="24"/>
          <w:szCs w:val="24"/>
          <w14:ligatures w14:val="none"/>
        </w:rPr>
      </w:pPr>
      <w:r w:rsidRPr="0047529B">
        <w:rPr>
          <w:rFonts w:ascii="Cambria" w:eastAsia="Times New Roman" w:hAnsi="Cambria" w:cs="Times New Roman"/>
          <w:b/>
          <w:bCs/>
          <w:color w:val="2F5496" w:themeColor="accent1" w:themeShade="BF"/>
          <w:kern w:val="0"/>
          <w:sz w:val="24"/>
          <w:szCs w:val="24"/>
          <w14:ligatures w14:val="none"/>
        </w:rPr>
        <w:t xml:space="preserve">Your Big Idea: Explain Your Innovation (Next 60 seconds — WHAT) </w:t>
      </w:r>
    </w:p>
    <w:p w14:paraId="0ED6D702" w14:textId="5D6CA0C6" w:rsidR="0047529B" w:rsidRPr="0047529B" w:rsidRDefault="0047529B" w:rsidP="0047529B">
      <w:pPr>
        <w:spacing w:before="100" w:beforeAutospacing="1" w:after="100" w:afterAutospacing="1" w:line="240" w:lineRule="auto"/>
        <w:ind w:left="360"/>
        <w:rPr>
          <w:rFonts w:ascii="Cambria" w:eastAsia="Times New Roman" w:hAnsi="Cambria" w:cs="Times New Roman"/>
          <w:kern w:val="0"/>
          <w:sz w:val="24"/>
          <w:szCs w:val="24"/>
          <w14:ligatures w14:val="none"/>
        </w:rPr>
      </w:pPr>
      <w:r w:rsidRPr="0047529B">
        <w:rPr>
          <w:rFonts w:ascii="Cambria" w:eastAsia="Times New Roman" w:hAnsi="Cambria" w:cs="Times New Roman"/>
          <w:kern w:val="0"/>
          <w:sz w:val="24"/>
          <w:szCs w:val="24"/>
          <w14:ligatures w14:val="none"/>
        </w:rPr>
        <w:t>"UrbanEase is an interactive dashboard and mobile app that brings NASA data directly into urban planning and citizen engagement.</w:t>
      </w:r>
    </w:p>
    <w:p w14:paraId="63030E50" w14:textId="77777777" w:rsidR="0047529B" w:rsidRPr="0047529B" w:rsidRDefault="0047529B" w:rsidP="0047529B">
      <w:pPr>
        <w:spacing w:before="100" w:beforeAutospacing="1" w:after="100" w:afterAutospacing="1" w:line="240" w:lineRule="auto"/>
        <w:ind w:left="360"/>
        <w:rPr>
          <w:rFonts w:ascii="Cambria" w:eastAsia="Times New Roman" w:hAnsi="Cambria" w:cs="Times New Roman"/>
          <w:kern w:val="0"/>
          <w:sz w:val="24"/>
          <w:szCs w:val="24"/>
          <w14:ligatures w14:val="none"/>
        </w:rPr>
      </w:pPr>
      <w:r w:rsidRPr="0047529B">
        <w:rPr>
          <w:rFonts w:ascii="Cambria" w:eastAsia="Times New Roman" w:hAnsi="Cambria" w:cs="Times New Roman"/>
          <w:kern w:val="0"/>
          <w:sz w:val="24"/>
          <w:szCs w:val="24"/>
          <w14:ligatures w14:val="none"/>
        </w:rPr>
        <w:t>On the dashboard, planners can explore maps and trends: land surface temperature, air quality, water stress, soil health, and urban growth.</w:t>
      </w:r>
    </w:p>
    <w:p w14:paraId="074901CF" w14:textId="77777777" w:rsidR="0047529B" w:rsidRPr="0047529B" w:rsidRDefault="0047529B" w:rsidP="0047529B">
      <w:pPr>
        <w:spacing w:before="100" w:beforeAutospacing="1" w:after="100" w:afterAutospacing="1" w:line="240" w:lineRule="auto"/>
        <w:ind w:left="360"/>
        <w:rPr>
          <w:rFonts w:ascii="Cambria" w:eastAsia="Times New Roman" w:hAnsi="Cambria" w:cs="Times New Roman"/>
          <w:kern w:val="0"/>
          <w:sz w:val="24"/>
          <w:szCs w:val="24"/>
          <w14:ligatures w14:val="none"/>
        </w:rPr>
      </w:pPr>
      <w:r w:rsidRPr="0047529B">
        <w:rPr>
          <w:rFonts w:ascii="Cambria" w:eastAsia="Times New Roman" w:hAnsi="Cambria" w:cs="Times New Roman"/>
          <w:kern w:val="0"/>
          <w:sz w:val="24"/>
          <w:szCs w:val="24"/>
          <w14:ligatures w14:val="none"/>
        </w:rPr>
        <w:t>On the mobile app, citizens report issues — like flooding, pollution, or heat stress — and NASA data validates these reports using SMAP, GRACE, MODIS, and Sentinel overlays.</w:t>
      </w:r>
    </w:p>
    <w:p w14:paraId="16D72783" w14:textId="77777777" w:rsidR="0047529B" w:rsidRPr="0047529B" w:rsidRDefault="0047529B" w:rsidP="0047529B">
      <w:pPr>
        <w:spacing w:before="100" w:beforeAutospacing="1" w:after="100" w:afterAutospacing="1" w:line="240" w:lineRule="auto"/>
        <w:ind w:left="360"/>
        <w:rPr>
          <w:rFonts w:ascii="Cambria" w:eastAsia="Times New Roman" w:hAnsi="Cambria" w:cs="Times New Roman"/>
          <w:kern w:val="0"/>
          <w:sz w:val="24"/>
          <w:szCs w:val="24"/>
          <w14:ligatures w14:val="none"/>
        </w:rPr>
      </w:pPr>
      <w:r w:rsidRPr="0047529B">
        <w:rPr>
          <w:rFonts w:ascii="Cambria" w:eastAsia="Times New Roman" w:hAnsi="Cambria" w:cs="Times New Roman"/>
          <w:kern w:val="0"/>
          <w:sz w:val="24"/>
          <w:szCs w:val="24"/>
          <w14:ligatures w14:val="none"/>
        </w:rPr>
        <w:t>This creates a two-way loop: citizens raise concerns, NASA data verifies them, and city leaders respond transparently.</w:t>
      </w:r>
    </w:p>
    <w:p w14:paraId="571380BD" w14:textId="77777777" w:rsidR="0047529B" w:rsidRPr="0047529B" w:rsidRDefault="0047529B" w:rsidP="0047529B">
      <w:pPr>
        <w:spacing w:before="100" w:beforeAutospacing="1" w:after="100" w:afterAutospacing="1" w:line="240" w:lineRule="auto"/>
        <w:ind w:left="360"/>
        <w:rPr>
          <w:rFonts w:ascii="Cambria" w:eastAsia="Times New Roman" w:hAnsi="Cambria" w:cs="Times New Roman"/>
          <w:kern w:val="0"/>
          <w:sz w:val="24"/>
          <w:szCs w:val="24"/>
          <w14:ligatures w14:val="none"/>
        </w:rPr>
      </w:pPr>
      <w:r w:rsidRPr="0047529B">
        <w:rPr>
          <w:rFonts w:ascii="Cambria" w:eastAsia="Times New Roman" w:hAnsi="Cambria" w:cs="Times New Roman"/>
          <w:kern w:val="0"/>
          <w:sz w:val="24"/>
          <w:szCs w:val="24"/>
          <w14:ligatures w14:val="none"/>
        </w:rPr>
        <w:t xml:space="preserve">It’s like giving both people and policymakers a shared ‘single source of truth’ for resilient urban </w:t>
      </w:r>
      <w:commentRangeStart w:id="2"/>
      <w:r w:rsidRPr="0047529B">
        <w:rPr>
          <w:rFonts w:ascii="Cambria" w:eastAsia="Times New Roman" w:hAnsi="Cambria" w:cs="Times New Roman"/>
          <w:kern w:val="0"/>
          <w:sz w:val="24"/>
          <w:szCs w:val="24"/>
          <w14:ligatures w14:val="none"/>
        </w:rPr>
        <w:t>futures</w:t>
      </w:r>
      <w:commentRangeEnd w:id="2"/>
      <w:r>
        <w:rPr>
          <w:rStyle w:val="CommentReference"/>
        </w:rPr>
        <w:commentReference w:id="2"/>
      </w:r>
      <w:r w:rsidRPr="0047529B">
        <w:rPr>
          <w:rFonts w:ascii="Cambria" w:eastAsia="Times New Roman" w:hAnsi="Cambria" w:cs="Times New Roman"/>
          <w:kern w:val="0"/>
          <w:sz w:val="24"/>
          <w:szCs w:val="24"/>
          <w14:ligatures w14:val="none"/>
        </w:rPr>
        <w:t>."</w:t>
      </w:r>
    </w:p>
    <w:p w14:paraId="7A86393C" w14:textId="77777777" w:rsidR="0047529B" w:rsidRPr="0047529B" w:rsidRDefault="0047529B" w:rsidP="0047529B">
      <w:pPr>
        <w:spacing w:before="100" w:beforeAutospacing="1" w:after="100" w:afterAutospacing="1" w:line="240" w:lineRule="auto"/>
        <w:ind w:left="360"/>
        <w:rPr>
          <w:rFonts w:ascii="Cambria" w:eastAsia="Times New Roman" w:hAnsi="Cambria" w:cs="Times New Roman"/>
          <w:b/>
          <w:bCs/>
          <w:color w:val="2F5496" w:themeColor="accent1" w:themeShade="BF"/>
          <w:kern w:val="0"/>
          <w:sz w:val="24"/>
          <w:szCs w:val="24"/>
          <w14:ligatures w14:val="none"/>
        </w:rPr>
      </w:pPr>
      <w:r w:rsidRPr="0047529B">
        <w:rPr>
          <w:rFonts w:ascii="Cambria" w:eastAsia="Times New Roman" w:hAnsi="Cambria" w:cs="Times New Roman"/>
          <w:b/>
          <w:bCs/>
          <w:color w:val="2F5496" w:themeColor="accent1" w:themeShade="BF"/>
          <w:kern w:val="0"/>
          <w:sz w:val="24"/>
          <w:szCs w:val="24"/>
          <w14:ligatures w14:val="none"/>
        </w:rPr>
        <w:t xml:space="preserve">Impact &amp; Your Needs (Final 60 seconds — HOW &amp; NEXT) </w:t>
      </w:r>
    </w:p>
    <w:p w14:paraId="223EBCB0" w14:textId="3A1CB631" w:rsidR="0047529B" w:rsidRPr="0047529B" w:rsidRDefault="0047529B" w:rsidP="0047529B">
      <w:pPr>
        <w:spacing w:before="100" w:beforeAutospacing="1" w:after="100" w:afterAutospacing="1" w:line="240" w:lineRule="auto"/>
        <w:ind w:left="360"/>
        <w:rPr>
          <w:rFonts w:ascii="Cambria" w:eastAsia="Times New Roman" w:hAnsi="Cambria" w:cs="Times New Roman"/>
          <w:kern w:val="0"/>
          <w:sz w:val="24"/>
          <w:szCs w:val="24"/>
          <w14:ligatures w14:val="none"/>
        </w:rPr>
      </w:pPr>
      <w:r w:rsidRPr="0047529B">
        <w:rPr>
          <w:rFonts w:ascii="Cambria" w:eastAsia="Times New Roman" w:hAnsi="Cambria" w:cs="Times New Roman"/>
          <w:kern w:val="0"/>
          <w:sz w:val="24"/>
          <w:szCs w:val="24"/>
          <w14:ligatures w14:val="none"/>
        </w:rPr>
        <w:t xml:space="preserve">"UrbanEase changes the game in three </w:t>
      </w:r>
      <w:commentRangeStart w:id="3"/>
      <w:r w:rsidRPr="0047529B">
        <w:rPr>
          <w:rFonts w:ascii="Cambria" w:eastAsia="Times New Roman" w:hAnsi="Cambria" w:cs="Times New Roman"/>
          <w:kern w:val="0"/>
          <w:sz w:val="24"/>
          <w:szCs w:val="24"/>
          <w14:ligatures w14:val="none"/>
        </w:rPr>
        <w:t>ways</w:t>
      </w:r>
      <w:commentRangeEnd w:id="3"/>
      <w:r>
        <w:rPr>
          <w:rStyle w:val="CommentReference"/>
        </w:rPr>
        <w:commentReference w:id="3"/>
      </w:r>
      <w:r w:rsidRPr="0047529B">
        <w:rPr>
          <w:rFonts w:ascii="Cambria" w:eastAsia="Times New Roman" w:hAnsi="Cambria" w:cs="Times New Roman"/>
          <w:kern w:val="0"/>
          <w:sz w:val="24"/>
          <w:szCs w:val="24"/>
          <w14:ligatures w14:val="none"/>
        </w:rPr>
        <w:t>:</w:t>
      </w:r>
    </w:p>
    <w:p w14:paraId="5BD9603C" w14:textId="77777777" w:rsidR="0047529B" w:rsidRPr="0047529B" w:rsidRDefault="0047529B" w:rsidP="0047529B">
      <w:pPr>
        <w:pStyle w:val="ListParagraph"/>
        <w:numPr>
          <w:ilvl w:val="0"/>
          <w:numId w:val="4"/>
        </w:numPr>
        <w:spacing w:before="100" w:beforeAutospacing="1" w:after="100" w:afterAutospacing="1" w:line="240" w:lineRule="auto"/>
        <w:rPr>
          <w:rFonts w:ascii="Cambria" w:eastAsia="Times New Roman" w:hAnsi="Cambria" w:cs="Times New Roman"/>
          <w:kern w:val="0"/>
          <w:sz w:val="24"/>
          <w:szCs w:val="24"/>
          <w14:ligatures w14:val="none"/>
        </w:rPr>
      </w:pPr>
      <w:r w:rsidRPr="0047529B">
        <w:rPr>
          <w:rFonts w:ascii="Cambria" w:eastAsia="Times New Roman" w:hAnsi="Cambria" w:cs="Times New Roman"/>
          <w:kern w:val="0"/>
          <w:sz w:val="24"/>
          <w:szCs w:val="24"/>
          <w14:ligatures w14:val="none"/>
        </w:rPr>
        <w:t>Empowers citizens with direct participation backed by space data.</w:t>
      </w:r>
    </w:p>
    <w:p w14:paraId="3D4DD5C2" w14:textId="77777777" w:rsidR="0047529B" w:rsidRPr="0047529B" w:rsidRDefault="0047529B" w:rsidP="0047529B">
      <w:pPr>
        <w:pStyle w:val="ListParagraph"/>
        <w:numPr>
          <w:ilvl w:val="0"/>
          <w:numId w:val="4"/>
        </w:numPr>
        <w:spacing w:before="100" w:beforeAutospacing="1" w:after="100" w:afterAutospacing="1" w:line="240" w:lineRule="auto"/>
        <w:rPr>
          <w:rFonts w:ascii="Cambria" w:eastAsia="Times New Roman" w:hAnsi="Cambria" w:cs="Times New Roman"/>
          <w:kern w:val="0"/>
          <w:sz w:val="24"/>
          <w:szCs w:val="24"/>
          <w14:ligatures w14:val="none"/>
        </w:rPr>
      </w:pPr>
      <w:r w:rsidRPr="0047529B">
        <w:rPr>
          <w:rFonts w:ascii="Cambria" w:eastAsia="Times New Roman" w:hAnsi="Cambria" w:cs="Times New Roman"/>
          <w:kern w:val="0"/>
          <w:sz w:val="24"/>
          <w:szCs w:val="24"/>
          <w14:ligatures w14:val="none"/>
        </w:rPr>
        <w:t>Supports city leaders with smart tools for health, transport, and climate resilience.</w:t>
      </w:r>
    </w:p>
    <w:p w14:paraId="6E0E45E5" w14:textId="77777777" w:rsidR="0047529B" w:rsidRPr="0047529B" w:rsidRDefault="0047529B" w:rsidP="0047529B">
      <w:pPr>
        <w:pStyle w:val="ListParagraph"/>
        <w:numPr>
          <w:ilvl w:val="0"/>
          <w:numId w:val="4"/>
        </w:numPr>
        <w:spacing w:before="100" w:beforeAutospacing="1" w:after="100" w:afterAutospacing="1" w:line="240" w:lineRule="auto"/>
        <w:rPr>
          <w:rFonts w:ascii="Cambria" w:eastAsia="Times New Roman" w:hAnsi="Cambria" w:cs="Times New Roman"/>
          <w:kern w:val="0"/>
          <w:sz w:val="24"/>
          <w:szCs w:val="24"/>
          <w14:ligatures w14:val="none"/>
        </w:rPr>
      </w:pPr>
      <w:r w:rsidRPr="0047529B">
        <w:rPr>
          <w:rFonts w:ascii="Cambria" w:eastAsia="Times New Roman" w:hAnsi="Cambria" w:cs="Times New Roman"/>
          <w:kern w:val="0"/>
          <w:sz w:val="24"/>
          <w:szCs w:val="24"/>
          <w14:ligatures w14:val="none"/>
        </w:rPr>
        <w:t>Protects ecosystems by highlighting growth pressures, restoration zones, and water stress.</w:t>
      </w:r>
    </w:p>
    <w:p w14:paraId="349C5AE7" w14:textId="77777777" w:rsidR="0047529B" w:rsidRPr="0047529B" w:rsidRDefault="0047529B" w:rsidP="0047529B">
      <w:pPr>
        <w:spacing w:before="100" w:beforeAutospacing="1" w:after="100" w:afterAutospacing="1" w:line="240" w:lineRule="auto"/>
        <w:ind w:left="360"/>
        <w:rPr>
          <w:rFonts w:ascii="Cambria" w:eastAsia="Times New Roman" w:hAnsi="Cambria" w:cs="Times New Roman"/>
          <w:kern w:val="0"/>
          <w:sz w:val="24"/>
          <w:szCs w:val="24"/>
          <w14:ligatures w14:val="none"/>
        </w:rPr>
      </w:pPr>
      <w:r w:rsidRPr="0047529B">
        <w:rPr>
          <w:rFonts w:ascii="Cambria" w:eastAsia="Times New Roman" w:hAnsi="Cambria" w:cs="Times New Roman"/>
          <w:kern w:val="0"/>
          <w:sz w:val="24"/>
          <w:szCs w:val="24"/>
          <w14:ligatures w14:val="none"/>
        </w:rPr>
        <w:t>To take UrbanEase forward, we aim to:</w:t>
      </w:r>
    </w:p>
    <w:p w14:paraId="6D581B5E" w14:textId="77777777" w:rsidR="0047529B" w:rsidRPr="0047529B" w:rsidRDefault="0047529B" w:rsidP="0047529B">
      <w:pPr>
        <w:pStyle w:val="ListParagraph"/>
        <w:numPr>
          <w:ilvl w:val="0"/>
          <w:numId w:val="5"/>
        </w:numPr>
        <w:spacing w:before="100" w:beforeAutospacing="1" w:after="100" w:afterAutospacing="1" w:line="240" w:lineRule="auto"/>
        <w:rPr>
          <w:rFonts w:ascii="Cambria" w:eastAsia="Times New Roman" w:hAnsi="Cambria" w:cs="Times New Roman"/>
          <w:kern w:val="0"/>
          <w:sz w:val="24"/>
          <w:szCs w:val="24"/>
          <w14:ligatures w14:val="none"/>
        </w:rPr>
      </w:pPr>
      <w:r w:rsidRPr="0047529B">
        <w:rPr>
          <w:rFonts w:ascii="Cambria" w:eastAsia="Times New Roman" w:hAnsi="Cambria" w:cs="Times New Roman"/>
          <w:kern w:val="0"/>
          <w:sz w:val="24"/>
          <w:szCs w:val="24"/>
          <w14:ligatures w14:val="none"/>
        </w:rPr>
        <w:t>Expand the dashboard to more global cities using NASA and partner datasets.</w:t>
      </w:r>
    </w:p>
    <w:p w14:paraId="681EE1FA" w14:textId="77777777" w:rsidR="0047529B" w:rsidRPr="0047529B" w:rsidRDefault="0047529B" w:rsidP="0047529B">
      <w:pPr>
        <w:pStyle w:val="ListParagraph"/>
        <w:numPr>
          <w:ilvl w:val="0"/>
          <w:numId w:val="5"/>
        </w:numPr>
        <w:spacing w:before="100" w:beforeAutospacing="1" w:after="100" w:afterAutospacing="1" w:line="240" w:lineRule="auto"/>
        <w:rPr>
          <w:rFonts w:ascii="Cambria" w:eastAsia="Times New Roman" w:hAnsi="Cambria" w:cs="Times New Roman"/>
          <w:kern w:val="0"/>
          <w:sz w:val="24"/>
          <w:szCs w:val="24"/>
          <w14:ligatures w14:val="none"/>
        </w:rPr>
      </w:pPr>
      <w:r w:rsidRPr="0047529B">
        <w:rPr>
          <w:rFonts w:ascii="Cambria" w:eastAsia="Times New Roman" w:hAnsi="Cambria" w:cs="Times New Roman"/>
          <w:kern w:val="0"/>
          <w:sz w:val="24"/>
          <w:szCs w:val="24"/>
          <w14:ligatures w14:val="none"/>
        </w:rPr>
        <w:t>Pilot the app with local governments for community-driven climate action.</w:t>
      </w:r>
    </w:p>
    <w:p w14:paraId="03D02557" w14:textId="77777777" w:rsidR="0047529B" w:rsidRPr="0047529B" w:rsidRDefault="0047529B" w:rsidP="0047529B">
      <w:pPr>
        <w:pStyle w:val="ListParagraph"/>
        <w:numPr>
          <w:ilvl w:val="0"/>
          <w:numId w:val="5"/>
        </w:numPr>
        <w:spacing w:before="100" w:beforeAutospacing="1" w:after="100" w:afterAutospacing="1" w:line="240" w:lineRule="auto"/>
        <w:rPr>
          <w:rFonts w:ascii="Cambria" w:eastAsia="Times New Roman" w:hAnsi="Cambria" w:cs="Times New Roman"/>
          <w:kern w:val="0"/>
          <w:sz w:val="24"/>
          <w:szCs w:val="24"/>
          <w14:ligatures w14:val="none"/>
        </w:rPr>
      </w:pPr>
      <w:r w:rsidRPr="0047529B">
        <w:rPr>
          <w:rFonts w:ascii="Cambria" w:eastAsia="Times New Roman" w:hAnsi="Cambria" w:cs="Times New Roman"/>
          <w:kern w:val="0"/>
          <w:sz w:val="24"/>
          <w:szCs w:val="24"/>
          <w14:ligatures w14:val="none"/>
        </w:rPr>
        <w:t>Enhance predictive modeling for extreme events like heat waves or floods.</w:t>
      </w:r>
    </w:p>
    <w:p w14:paraId="63353533" w14:textId="77777777" w:rsidR="0047529B" w:rsidRPr="0047529B" w:rsidRDefault="0047529B" w:rsidP="0047529B">
      <w:pPr>
        <w:spacing w:before="100" w:beforeAutospacing="1" w:after="100" w:afterAutospacing="1" w:line="240" w:lineRule="auto"/>
        <w:ind w:left="360"/>
        <w:rPr>
          <w:rFonts w:ascii="Cambria" w:eastAsia="Times New Roman" w:hAnsi="Cambria" w:cs="Times New Roman"/>
          <w:kern w:val="0"/>
          <w:sz w:val="24"/>
          <w:szCs w:val="24"/>
          <w14:ligatures w14:val="none"/>
        </w:rPr>
      </w:pPr>
      <w:r w:rsidRPr="0047529B">
        <w:rPr>
          <w:rFonts w:ascii="Cambria" w:eastAsia="Times New Roman" w:hAnsi="Cambria" w:cs="Times New Roman"/>
          <w:kern w:val="0"/>
          <w:sz w:val="24"/>
          <w:szCs w:val="24"/>
          <w14:ligatures w14:val="none"/>
        </w:rPr>
        <w:t>With support, UrbanEase can scale into a global platform where every city can plan smarter and every citizen can live safer.</w:t>
      </w:r>
    </w:p>
    <w:p w14:paraId="50223232" w14:textId="0A14B196" w:rsidR="0047529B" w:rsidRPr="0047529B" w:rsidRDefault="0047529B" w:rsidP="0047529B">
      <w:pPr>
        <w:spacing w:before="100" w:beforeAutospacing="1" w:after="100" w:afterAutospacing="1" w:line="240" w:lineRule="auto"/>
        <w:ind w:left="360"/>
        <w:rPr>
          <w:rFonts w:ascii="Cambria" w:eastAsia="Times New Roman" w:hAnsi="Cambria" w:cs="Times New Roman"/>
          <w:kern w:val="0"/>
          <w:sz w:val="24"/>
          <w:szCs w:val="24"/>
          <w14:ligatures w14:val="none"/>
        </w:rPr>
      </w:pPr>
      <w:r w:rsidRPr="0047529B">
        <w:rPr>
          <w:rFonts w:ascii="Cambria" w:eastAsia="Times New Roman" w:hAnsi="Cambria" w:cs="Times New Roman"/>
          <w:kern w:val="0"/>
          <w:sz w:val="24"/>
          <w:szCs w:val="24"/>
          <w14:ligatures w14:val="none"/>
        </w:rPr>
        <w:t>Together, we can ease urban challenges — with space, for people, for the planet. Thank you."</w:t>
      </w:r>
    </w:p>
    <w:sectPr w:rsidR="0047529B" w:rsidRPr="0047529B" w:rsidSect="0047529B">
      <w:pgSz w:w="11906" w:h="16838" w:code="9"/>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 M Saadnan Tahsin" w:date="2025-09-29T19:13:00Z" w:initials="AT">
    <w:p w14:paraId="4D344766" w14:textId="77777777" w:rsidR="0047529B" w:rsidRDefault="0047529B" w:rsidP="0047529B">
      <w:pPr>
        <w:pStyle w:val="CommentText"/>
      </w:pPr>
      <w:r>
        <w:rPr>
          <w:rStyle w:val="CommentReference"/>
        </w:rPr>
        <w:annotationRef/>
      </w:r>
      <w:r>
        <w:t>Clearly mention the challenge</w:t>
      </w:r>
    </w:p>
  </w:comment>
  <w:comment w:id="1" w:author="A M Saadnan Tahsin" w:date="2025-09-29T19:13:00Z" w:initials="AT">
    <w:p w14:paraId="6C958F9E" w14:textId="75E15D8E" w:rsidR="0047529B" w:rsidRDefault="0047529B" w:rsidP="0047529B">
      <w:pPr>
        <w:pStyle w:val="CommentText"/>
      </w:pPr>
      <w:r>
        <w:rPr>
          <w:rStyle w:val="CommentReference"/>
        </w:rPr>
        <w:annotationRef/>
      </w:r>
      <w:r>
        <w:t>Sania you can tell this story your own way.</w:t>
      </w:r>
    </w:p>
  </w:comment>
  <w:comment w:id="2" w:author="A M Saadnan Tahsin" w:date="2025-09-29T19:14:00Z" w:initials="AT">
    <w:p w14:paraId="61CF083F" w14:textId="77777777" w:rsidR="0047529B" w:rsidRDefault="0047529B" w:rsidP="0047529B">
      <w:pPr>
        <w:pStyle w:val="CommentText"/>
      </w:pPr>
      <w:r>
        <w:rPr>
          <w:rStyle w:val="CommentReference"/>
        </w:rPr>
        <w:annotationRef/>
      </w:r>
      <w:r>
        <w:t>According to the video (interface of app and webpage modify it)</w:t>
      </w:r>
    </w:p>
  </w:comment>
  <w:comment w:id="3" w:author="A M Saadnan Tahsin" w:date="2025-09-29T19:15:00Z" w:initials="AT">
    <w:p w14:paraId="04974163" w14:textId="77777777" w:rsidR="0047529B" w:rsidRDefault="0047529B" w:rsidP="0047529B">
      <w:pPr>
        <w:pStyle w:val="CommentText"/>
      </w:pPr>
      <w:r>
        <w:rPr>
          <w:rStyle w:val="CommentReference"/>
        </w:rPr>
        <w:annotationRef/>
      </w:r>
      <w:r>
        <w:t>Add SDG and UN aspect and modify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344766" w15:done="0"/>
  <w15:commentEx w15:paraId="6C958F9E" w15:done="0"/>
  <w15:commentEx w15:paraId="61CF083F" w15:done="0"/>
  <w15:commentEx w15:paraId="049741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DD53A06" w16cex:dateUtc="2025-09-29T13:13:00Z"/>
  <w16cex:commentExtensible w16cex:durableId="6734A53B" w16cex:dateUtc="2025-09-29T13:13:00Z"/>
  <w16cex:commentExtensible w16cex:durableId="765CE106" w16cex:dateUtc="2025-09-29T13:14:00Z"/>
  <w16cex:commentExtensible w16cex:durableId="766CA7BA" w16cex:dateUtc="2025-09-29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344766" w16cid:durableId="0DD53A06"/>
  <w16cid:commentId w16cid:paraId="6C958F9E" w16cid:durableId="6734A53B"/>
  <w16cid:commentId w16cid:paraId="61CF083F" w16cid:durableId="765CE106"/>
  <w16cid:commentId w16cid:paraId="04974163" w16cid:durableId="766CA7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745D6"/>
    <w:multiLevelType w:val="multilevel"/>
    <w:tmpl w:val="B41AEE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9B4098"/>
    <w:multiLevelType w:val="hybridMultilevel"/>
    <w:tmpl w:val="7BAC1A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90803BA"/>
    <w:multiLevelType w:val="hybridMultilevel"/>
    <w:tmpl w:val="68C0E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CC7A91"/>
    <w:multiLevelType w:val="multilevel"/>
    <w:tmpl w:val="BBA08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EC0C74"/>
    <w:multiLevelType w:val="hybridMultilevel"/>
    <w:tmpl w:val="CD642B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217567">
    <w:abstractNumId w:val="3"/>
  </w:num>
  <w:num w:numId="2" w16cid:durableId="41906112">
    <w:abstractNumId w:val="0"/>
  </w:num>
  <w:num w:numId="3" w16cid:durableId="563375903">
    <w:abstractNumId w:val="2"/>
  </w:num>
  <w:num w:numId="4" w16cid:durableId="1948191291">
    <w:abstractNumId w:val="1"/>
  </w:num>
  <w:num w:numId="5" w16cid:durableId="12951760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 M Saadnan Tahsin">
    <w15:presenceInfo w15:providerId="Windows Live" w15:userId="7357501412c9c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29B"/>
    <w:rsid w:val="00010C1F"/>
    <w:rsid w:val="002E05F1"/>
    <w:rsid w:val="0047529B"/>
    <w:rsid w:val="007F1224"/>
    <w:rsid w:val="00EE7B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31DE2"/>
  <w15:chartTrackingRefBased/>
  <w15:docId w15:val="{DDC15D5A-05C3-48C1-B66B-5BD091476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529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47529B"/>
    <w:pPr>
      <w:ind w:left="720"/>
      <w:contextualSpacing/>
    </w:pPr>
  </w:style>
  <w:style w:type="character" w:styleId="CommentReference">
    <w:name w:val="annotation reference"/>
    <w:basedOn w:val="DefaultParagraphFont"/>
    <w:uiPriority w:val="99"/>
    <w:semiHidden/>
    <w:unhideWhenUsed/>
    <w:rsid w:val="0047529B"/>
    <w:rPr>
      <w:sz w:val="16"/>
      <w:szCs w:val="16"/>
    </w:rPr>
  </w:style>
  <w:style w:type="paragraph" w:styleId="CommentText">
    <w:name w:val="annotation text"/>
    <w:basedOn w:val="Normal"/>
    <w:link w:val="CommentTextChar"/>
    <w:uiPriority w:val="99"/>
    <w:unhideWhenUsed/>
    <w:rsid w:val="0047529B"/>
    <w:pPr>
      <w:spacing w:line="240" w:lineRule="auto"/>
    </w:pPr>
    <w:rPr>
      <w:sz w:val="20"/>
      <w:szCs w:val="20"/>
    </w:rPr>
  </w:style>
  <w:style w:type="character" w:customStyle="1" w:styleId="CommentTextChar">
    <w:name w:val="Comment Text Char"/>
    <w:basedOn w:val="DefaultParagraphFont"/>
    <w:link w:val="CommentText"/>
    <w:uiPriority w:val="99"/>
    <w:rsid w:val="0047529B"/>
    <w:rPr>
      <w:sz w:val="20"/>
      <w:szCs w:val="20"/>
    </w:rPr>
  </w:style>
  <w:style w:type="paragraph" w:styleId="CommentSubject">
    <w:name w:val="annotation subject"/>
    <w:basedOn w:val="CommentText"/>
    <w:next w:val="CommentText"/>
    <w:link w:val="CommentSubjectChar"/>
    <w:uiPriority w:val="99"/>
    <w:semiHidden/>
    <w:unhideWhenUsed/>
    <w:rsid w:val="0047529B"/>
    <w:rPr>
      <w:b/>
      <w:bCs/>
    </w:rPr>
  </w:style>
  <w:style w:type="character" w:customStyle="1" w:styleId="CommentSubjectChar">
    <w:name w:val="Comment Subject Char"/>
    <w:basedOn w:val="CommentTextChar"/>
    <w:link w:val="CommentSubject"/>
    <w:uiPriority w:val="99"/>
    <w:semiHidden/>
    <w:rsid w:val="004752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63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374</Words>
  <Characters>2132</Characters>
  <Application>Microsoft Office Word</Application>
  <DocSecurity>0</DocSecurity>
  <Lines>17</Lines>
  <Paragraphs>5</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M Saadnan Tahsin</dc:creator>
  <cp:keywords/>
  <dc:description/>
  <cp:lastModifiedBy>A M Saadnan Tahsin</cp:lastModifiedBy>
  <cp:revision>1</cp:revision>
  <dcterms:created xsi:type="dcterms:W3CDTF">2025-09-29T13:04:00Z</dcterms:created>
  <dcterms:modified xsi:type="dcterms:W3CDTF">2025-09-29T13:15:00Z</dcterms:modified>
</cp:coreProperties>
</file>