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laz3xkasn4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Urban Ease – Detailed Features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Urban Ease is a </w:t>
      </w:r>
      <w:r w:rsidDel="00000000" w:rsidR="00000000" w:rsidRPr="00000000">
        <w:rPr>
          <w:b w:val="1"/>
          <w:rtl w:val="0"/>
        </w:rPr>
        <w:t xml:space="preserve">web-based platform</w:t>
      </w:r>
      <w:r w:rsidDel="00000000" w:rsidR="00000000" w:rsidRPr="00000000">
        <w:rPr>
          <w:rtl w:val="0"/>
        </w:rPr>
        <w:t xml:space="preserve"> that provides city-level environmental insights and encourages </w:t>
      </w:r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 to promote sustainable urban planning. The website is divided into </w:t>
      </w:r>
      <w:r w:rsidDel="00000000" w:rsidR="00000000" w:rsidRPr="00000000">
        <w:rPr>
          <w:b w:val="1"/>
          <w:rtl w:val="0"/>
        </w:rPr>
        <w:t xml:space="preserve">two main sections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g39a4mlz5j" w:id="1"/>
      <w:bookmarkEnd w:id="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Landing Page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initial entry point</w:t>
      </w:r>
      <w:r w:rsidDel="00000000" w:rsidR="00000000" w:rsidRPr="00000000">
        <w:rPr>
          <w:rtl w:val="0"/>
        </w:rPr>
        <w:t xml:space="preserve"> for users: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Search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enter a city name to view detailed environmental data.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search, the user is navigated to the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for the selected city.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Navigation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</w:t>
      </w:r>
      <w:r w:rsidDel="00000000" w:rsidR="00000000" w:rsidRPr="00000000">
        <w:rPr>
          <w:b w:val="1"/>
          <w:rtl w:val="0"/>
        </w:rPr>
        <w:t xml:space="preserve">Community Reports</w:t>
      </w:r>
      <w:r w:rsidDel="00000000" w:rsidR="00000000" w:rsidRPr="00000000">
        <w:rPr>
          <w:rtl w:val="0"/>
        </w:rPr>
        <w:t xml:space="preserve">: View all submitted citizen reports.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Submit a Report</w:t>
      </w:r>
      <w:r w:rsidDel="00000000" w:rsidR="00000000" w:rsidRPr="00000000">
        <w:rPr>
          <w:rtl w:val="0"/>
        </w:rPr>
        <w:t xml:space="preserve">: Users can contribute their own environmental observations.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Info / Navigation Cards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Clean, intuitive UI with cards/buttons guiding users to the main sections.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Mobile-friendly and fully responsive.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8eunhzll1e" w:id="2"/>
      <w:bookmarkEnd w:id="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Dashboard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 user selects a city, they are navigated to the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which provides </w:t>
      </w:r>
      <w:r w:rsidDel="00000000" w:rsidR="00000000" w:rsidRPr="00000000">
        <w:rPr>
          <w:b w:val="1"/>
          <w:rtl w:val="0"/>
        </w:rPr>
        <w:t xml:space="preserve">comprehensive city-level environmental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lqh3xwdgv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 &amp; Tabs: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 is divided into </w:t>
      </w:r>
      <w:r w:rsidDel="00000000" w:rsidR="00000000" w:rsidRPr="00000000">
        <w:rPr>
          <w:b w:val="1"/>
          <w:rtl w:val="0"/>
        </w:rPr>
        <w:t xml:space="preserve">6 interactive tabs</w:t>
      </w:r>
      <w:r w:rsidDel="00000000" w:rsidR="00000000" w:rsidRPr="00000000">
        <w:rPr>
          <w:rtl w:val="0"/>
        </w:rPr>
        <w:t xml:space="preserve">, plus a data download section: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Tab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city map (Leaflet.js)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City population, growth statistics, and other general metrics.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allows toggling of data layers: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Air Quality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Temperature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Vegetation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Water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&amp; Air Quality Tab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</w:t>
      </w:r>
      <w:r w:rsidDel="00000000" w:rsidR="00000000" w:rsidRPr="00000000">
        <w:rPr>
          <w:b w:val="1"/>
          <w:rtl w:val="0"/>
        </w:rPr>
        <w:t xml:space="preserve">PM2.5 &amp; PM10 levels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Heat Vulnerability Index.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Visualized using interactive charts.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NASA Earth Observation links for air quality and temperature.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&amp; Soil Tab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Groundwater level monitoring.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River discharge over time.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Soil moisture assessment.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Relevant NASA Earth Data links for water observation.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 Cover Tab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Percentage coverage of vegetation, water bodies, and built-up areas.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charts showing distribution across the city.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urban planning insights.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Greenspace Tab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breakdown of city green spaces.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Tree canopy, parks, and biodiversity corridors.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 of restoration opportunities and priority planting zones.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Tab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</w:t>
      </w:r>
      <w:r w:rsidDel="00000000" w:rsidR="00000000" w:rsidRPr="00000000">
        <w:rPr>
          <w:b w:val="1"/>
          <w:rtl w:val="0"/>
        </w:rPr>
        <w:t xml:space="preserve">historical trends over time</w:t>
      </w:r>
      <w:r w:rsidDel="00000000" w:rsidR="00000000" w:rsidRPr="00000000">
        <w:rPr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Air Quality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Temperature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Green Space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Water Quality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slider to select year (2000–2025).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Charts show trends over time with clear visual insights.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metric includes </w:t>
      </w:r>
      <w:r w:rsidDel="00000000" w:rsidR="00000000" w:rsidRPr="00000000">
        <w:rPr>
          <w:b w:val="1"/>
          <w:rtl w:val="0"/>
        </w:rPr>
        <w:t xml:space="preserve">direct NASA Earth Observation links</w:t>
      </w:r>
      <w:r w:rsidDel="00000000" w:rsidR="00000000" w:rsidRPr="00000000">
        <w:rPr>
          <w:rtl w:val="0"/>
        </w:rPr>
        <w:t xml:space="preserve"> for further exploration.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Data Tab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export city-specific environmental data as a PDF report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research, planning, or personal records.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d4dtn1lpf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 Features &amp; Interactivity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Map Layers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Toggleable layers: Air Quality, Temperature, Vegetation, Water.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Marker shows city info: name, country, population.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Cards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Cards for Air Quality, Temperature, Vegetation, Water Quality.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indicators (Good / Moderate / Poor / High / Low).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links to NASA datasets for each metric.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 &amp; Graphs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Recharts used for bar and line charts.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Responsive, interactive, and visually appealing.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Animations &amp; UI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Framer Motion for smooth transitions.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Tailwind CSS + shadcn/ui for modern and clean design.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k6hi4kcfnv" w:id="5"/>
      <w:bookmarkEnd w:id="5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Community Engagement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community section</w:t>
      </w:r>
      <w:r w:rsidDel="00000000" w:rsidR="00000000" w:rsidRPr="00000000">
        <w:rPr>
          <w:rtl w:val="0"/>
        </w:rPr>
        <w:t xml:space="preserve"> allows citizen participation in urban monitoring and sustainability initiatives: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83gwi61en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Community Reports Page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</w:t>
      </w:r>
      <w:r w:rsidDel="00000000" w:rsidR="00000000" w:rsidRPr="00000000">
        <w:rPr>
          <w:b w:val="1"/>
          <w:rtl w:val="0"/>
        </w:rPr>
        <w:t xml:space="preserve">all submitted reports</w:t>
      </w:r>
      <w:r w:rsidDel="00000000" w:rsidR="00000000" w:rsidRPr="00000000">
        <w:rPr>
          <w:rtl w:val="0"/>
        </w:rPr>
        <w:t xml:space="preserve"> in a clean, searchable layout.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filter reports by city, topic, or date.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report details, including submitted images and descriptions.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tmcbbzxce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Submit a Report Page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users to </w:t>
      </w:r>
      <w:r w:rsidDel="00000000" w:rsidR="00000000" w:rsidRPr="00000000">
        <w:rPr>
          <w:b w:val="1"/>
          <w:rtl w:val="0"/>
        </w:rPr>
        <w:t xml:space="preserve">submit new reports</w:t>
      </w:r>
      <w:r w:rsidDel="00000000" w:rsidR="00000000" w:rsidRPr="00000000">
        <w:rPr>
          <w:rtl w:val="0"/>
        </w:rPr>
        <w:t xml:space="preserve"> about environmental issues or observations.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fields for: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Title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(auto or manual)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images (optional)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are added in real-time to the </w:t>
      </w:r>
      <w:r w:rsidDel="00000000" w:rsidR="00000000" w:rsidRPr="00000000">
        <w:rPr>
          <w:b w:val="1"/>
          <w:rtl w:val="0"/>
        </w:rPr>
        <w:t xml:space="preserve">Community Reports 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citizen science and engagement.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zppoiigbuk" w:id="8"/>
      <w:bookmarkEnd w:id="8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User Flow Summary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Search for city or navigate to community section.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city selected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Redirect to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Tabs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Explore Overview, Heat &amp; Air, Water &amp; Soil, Land Cover, Greenspace, Historical trends, or download reports.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Section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 reports or submit new ones.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rs9mcuig89" w:id="9"/>
      <w:bookmarkEnd w:id="9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Technology Stack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React, Tailwind CSS, shadcn/ui, Framer Motion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 &amp; Data Visualization</w:t>
      </w:r>
      <w:r w:rsidDel="00000000" w:rsidR="00000000" w:rsidRPr="00000000">
        <w:rPr>
          <w:rtl w:val="0"/>
        </w:rPr>
        <w:t xml:space="preserve">: Recharts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</w:t>
      </w:r>
      <w:r w:rsidDel="00000000" w:rsidR="00000000" w:rsidRPr="00000000">
        <w:rPr>
          <w:rtl w:val="0"/>
        </w:rPr>
        <w:t xml:space="preserve">: Leaflet.js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OpenStreetMap, Open Meteo API, NASA Earth Observation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Interactivity</w:t>
      </w:r>
      <w:r w:rsidDel="00000000" w:rsidR="00000000" w:rsidRPr="00000000">
        <w:rPr>
          <w:rtl w:val="0"/>
        </w:rPr>
        <w:t xml:space="preserve">: Real-time updates for maps, layers, and community reports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organizes your website in a </w:t>
      </w:r>
      <w:r w:rsidDel="00000000" w:rsidR="00000000" w:rsidRPr="00000000">
        <w:rPr>
          <w:b w:val="1"/>
          <w:rtl w:val="0"/>
        </w:rPr>
        <w:t xml:space="preserve">clear, user-centric way</w:t>
      </w:r>
      <w:r w:rsidDel="00000000" w:rsidR="00000000" w:rsidRPr="00000000">
        <w:rPr>
          <w:rtl w:val="0"/>
        </w:rPr>
        <w:t xml:space="preserve">, emphasizing both </w:t>
      </w:r>
      <w:r w:rsidDel="00000000" w:rsidR="00000000" w:rsidRPr="00000000">
        <w:rPr>
          <w:b w:val="1"/>
          <w:rtl w:val="0"/>
        </w:rPr>
        <w:t xml:space="preserve">dashboard insights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community participation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