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Вывели все значения таблицы customers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DISTINCT City FROM customers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Убрали дублирующие значения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order_date, customer_id FROM orders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order_date = "1996-07-08"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LIMIT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Вывели два столбца order_date, customer_id при условии, что order_date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=1996-07-08. и выставили лимит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order_details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quantity &lt;"40" AND product_id ="11" OR order_id ="10248"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0"/>
          <w:szCs w:val="20"/>
          <w:rtl w:val="0"/>
        </w:rPr>
        <w:t xml:space="preserve">Вывели </w:t>
      </w:r>
      <w:r w:rsidDel="00000000" w:rsidR="00000000" w:rsidRPr="00000000">
        <w:rPr>
          <w:rtl w:val="0"/>
        </w:rPr>
        <w:t xml:space="preserve">quantity меньше 40;  product_id равен 11 или  order_id равен 10248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order_details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NOT quantity BETWEEN "20" AND "30"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Выбрали все значения кроме промежутка где  Quantity = от 20 до 30 включительно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order_details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 quantity IN (20,30)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Вывели все значения где Quantity равно 20 и 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contact_name LIKE "%O"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contact_name DESC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Вывели все значения где Contact Name заканчивается на букву ‘'о’' и сортировали в обратном порядке алфавита  </w:t>
      </w:r>
    </w:p>
    <w:tbl>
      <w:tblPr>
        <w:tblStyle w:val="Table1"/>
        <w:tblW w:w="9025.511811023624" w:type="dxa"/>
        <w:jc w:val="left"/>
        <w:tblInd w:w="12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SELECT AVG(price) FROM products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Получили среднее значение в поле price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SELECT SUM(price) FROM products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Посчитали сумму в поле price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SELECT MIN(price),MAX(price) FROM products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Вывели максимальное и минимальное значение в поле price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SELECT COUNT(price) FROM products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Вывели количество записей которые заполнены каким либо значением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order_details USING (order_id)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quantity IS 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объединили две таблицы и вывели все значения где  quantity равно 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product_name FROM products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category_id !=1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product_id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HAVING SUM(unit_price*unit_in_stoke) &gt;100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Вывели имена товаров в которых category_id не равны единице, а сумма unit_price и unit_in_stoke больше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order_date, product_name,quantity, supplier_name FROM orders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FULL JOIN order_details USING (order_id)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LEFT JOIN products USING (product_id)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RIGHT JOIN suppliers USING (supplier_id)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EXISTS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(SELECT supplier_name FROM suppliers WHERE country!="USA")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полностью вывели по одному столбцу из первых двух таблиц с LEFT JOIN добавили ещё один столбец из третьей таблицы и с четвёртой вывели один столбец  но только те где страна USA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