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Arial" w:hAnsi="Arial"/>
          <w:b/>
          <w:color w:val="005293"/>
          <w:sz w:val="36"/>
        </w:rPr>
        <w:t>FM-002: Стадии проекта с вероятностями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160" w:after="160"/>
        <w:ind w:left="283" w:right="283"/>
        <w:shd w:fill="D9E2F3"/>
      </w:pPr>
      <w:r>
        <w:rPr>
          <w:rFonts w:ascii="Arial" w:hAnsi="Arial"/>
          <w:i/>
          <w:color w:val="595959"/>
          <w:sz w:val="20"/>
        </w:rPr>
        <w:t>**Тематика:** Проектные продажи</w:t>
        <w:br/>
        <w:t>**Версия:** 1.0.0</w:t>
        <w:br/>
        <w:t>**Статус:** Предложение</w:t>
        <w:br/>
        <w:t>**Дата:** 27.01.2026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1. </w:t>
      </w:r>
      <w:r>
        <w:rPr>
          <w:rFonts w:ascii="Arial" w:hAnsi="Arial"/>
          <w:b/>
          <w:color w:val="005293"/>
          <w:sz w:val="28"/>
        </w:rP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Поле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Код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FM-PIPE-002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Название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Стадии проекта с вероятностями закрытия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Решает проблему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PIPE-C (нет понятного пайплайна на год)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Приоритет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HIGH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Итерация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Зависит от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FM-001 (воронки) — желательно, не обязательно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2. </w:t>
      </w:r>
      <w:r>
        <w:rPr>
          <w:rFonts w:ascii="Arial" w:hAnsi="Arial"/>
          <w:b/>
          <w:color w:val="005293"/>
          <w:sz w:val="28"/>
        </w:rPr>
        <w:t>2. ПРОБЛЕМА (AS-IS)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2.1 Текущее состояние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Руководители территорий НЕ МОГУТ дать чёткий ответ о запасе к плану.</w:t>
        <w:br/>
        <w:br/>
        <w:t>Пример (Екатеринбург):</w:t>
        <w:br/>
        <w:t>- Запас воронки к плану на полугодие: 7%</w:t>
        <w:br/>
        <w:t>- При скидке 60% и конверсии 22%</w:t>
        <w:br/>
        <w:t>- Это критически мало!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2.2 Целевое состояние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Если хотим сделать 1 млрд в регионе →</w:t>
        <w:br/>
        <w:t>должны ВИДЕТЬ 1.5-2 млрд понятных проектов</w:t>
        <w:br/>
        <w:t>в сопоставимых (отпускных) ценах.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3. </w:t>
      </w:r>
      <w:r>
        <w:rPr>
          <w:rFonts w:ascii="Arial" w:hAnsi="Arial"/>
          <w:b/>
          <w:color w:val="005293"/>
          <w:sz w:val="28"/>
        </w:rPr>
        <w:t>3. РЕШЕНИЕ (TO-BE)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3.1 Концепция</w:t>
      </w:r>
    </w:p>
    <w:p>
      <w:pPr>
        <w:spacing w:after="120"/>
      </w:pPr>
      <w:r>
        <w:rPr>
          <w:rFonts w:ascii="Arial" w:hAnsi="Arial"/>
        </w:rPr>
        <w:t xml:space="preserve">Каждая стадия проекта имеет </w:t>
      </w:r>
      <w:r>
        <w:rPr>
          <w:rFonts w:ascii="Arial" w:hAnsi="Arial"/>
          <w:b/>
        </w:rPr>
        <w:t>вероятность закрытия</w:t>
      </w:r>
      <w:r>
        <w:rPr>
          <w:rFonts w:ascii="Arial" w:hAnsi="Arial"/>
        </w:rPr>
        <w:t>. Взвешенный forecast = сумма проектов × вероятности.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ВОРОНКА С ВЕРОЯТНОСТЯМИ 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Лид (5%)           ████████████████████████  50 млн        │</w:t>
        <w:br/>
        <w:t>│  Квалификация (15%) ██████████████████        30 млн        │</w:t>
        <w:br/>
        <w:t>│  Проработка (30%)   ████████████              20 млн        │</w:t>
        <w:br/>
        <w:t>│  Предложение (50%)  ████████                  15 млн        │</w:t>
        <w:br/>
        <w:t>│  Переговоры (70%)   ██████                    10 млн        │</w:t>
        <w:br/>
        <w:t>│  Согласование (90%) ████                       5 млн        │</w:t>
        <w:br/>
        <w:t>│                                                             │</w:t>
        <w:br/>
        <w:t>│  ─────────────────────────────────────────────────────────  │</w:t>
        <w:br/>
        <w:t>│  Итого в воронке:              130 млн                      │</w:t>
        <w:br/>
        <w:t>│  Взвешенный forecast:           25 млн                      │</w:t>
        <w:br/>
        <w:t>│  План:                          20 млн                      │</w:t>
        <w:br/>
        <w:t>│  Покрытие:                      125% ✅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3.2 Справочник стадий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Код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Стадия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Вероятность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Описание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Обязательные поля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01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Лид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5%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Первичный контакт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Клиент, Контакт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02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Квалификация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15%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Потребность подтверждена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+ Описание потребности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03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Проработка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30%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Готовим предложение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+ Бюджет, ЛПР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04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Предложение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50%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ТКП отправлено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+ ТКП или Смета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05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Переговоры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70%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Обсуждаем условия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+ Встреча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06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Согласование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90%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Договор на подписи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+ Проект договора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07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Закрыт-Выигран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100%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Подписан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+ Подписанный договор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08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Закрыт-Проигран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0%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Отказ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+ Причина проигрыша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09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Закрыт-Отменён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0%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Проект отменён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+ Причина отмены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4. </w:t>
      </w:r>
      <w:r>
        <w:rPr>
          <w:rFonts w:ascii="Arial" w:hAnsi="Arial"/>
          <w:b/>
          <w:color w:val="005293"/>
          <w:sz w:val="28"/>
        </w:rPr>
        <w:t>4. БИЗНЕС-ПРАВИЛА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BR-001: Последовательный переход стадий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КОГДА: Смена стадии проекта</w:t>
        <w:br/>
        <w:t>ПРАВИЛО: Можно перейти только на соседнюю стадию</w:t>
        <w:br/>
        <w:br/>
        <w:t>Разрешено:</w:t>
        <w:br/>
        <w:t xml:space="preserve">  Лид → Квалификация ✅</w:t>
        <w:br/>
        <w:t xml:space="preserve">  Квалификация → Проработка ✅</w:t>
        <w:br/>
        <w:t xml:space="preserve">  Любая → Закрыт-Проигран ✅ (можно с любой)</w:t>
        <w:br/>
        <w:t xml:space="preserve">  Любая → Закрыт-Отменён ✅ (можно с любой)</w:t>
        <w:br/>
        <w:br/>
        <w:t>Запрещено:</w:t>
        <w:br/>
        <w:t xml:space="preserve">  Лид → Предложение ❌ (пропуск стадий)</w:t>
        <w:br/>
        <w:t xml:space="preserve">  Переговоры → Проработка ❌ (откат назад)</w:t>
        <w:br/>
        <w:br/>
        <w:t>ИСКЛЮЧЕНИЕ: Администратор может перевести на любую стадию с комментарием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BR-002: Обязательные поля при переходе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КОГДА: Переход на следующую стадию</w:t>
        <w:br/>
        <w:t>ЕСЛИ: Не заполнены обязательные поля новой стадии</w:t>
        <w:br/>
        <w:t>ТОГДА:</w:t>
        <w:br/>
        <w:t xml:space="preserve">  - Показать ошибку</w:t>
        <w:br/>
        <w:t xml:space="preserve">  - Список незаполненных полей</w:t>
        <w:br/>
        <w:t xml:space="preserve">  - НЕ переводить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BR-003: Расчёт взвешенного forecast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Взвешенный_Forecast = Σ (Сумма_проекта × Вероятность_стадии / 100)</w:t>
        <w:br/>
        <w:br/>
        <w:t>Учитываются только проекты:</w:t>
        <w:br/>
        <w:t xml:space="preserve">  - Тип воронки = "Горячая" (если используется FM-001)</w:t>
        <w:br/>
        <w:t xml:space="preserve">  - ИЛИ Стадия ≥ "Проработка" (если FM-001 не используется)</w:t>
        <w:br/>
        <w:t xml:space="preserve">  - Статус ≠ "Закрыт-*"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BR-004: Фиксация истории переходов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КОГДА: Любой переход между стадиями</w:t>
        <w:br/>
        <w:t>ЗАПИСАТЬ:</w:t>
        <w:br/>
        <w:t xml:space="preserve">  - Проект</w:t>
        <w:br/>
        <w:t xml:space="preserve">  - Дата/время</w:t>
        <w:br/>
        <w:t xml:space="preserve">  - Стадия ИЗ</w:t>
        <w:br/>
        <w:t xml:space="preserve">  - Стадия В</w:t>
        <w:br/>
        <w:t xml:space="preserve">  - Пользователь</w:t>
        <w:br/>
        <w:t xml:space="preserve">  - Комментарий (обязателен для закрытия)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BR-005: Настраиваемые вероятности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Вероятности стадий — настраиваемые константы.</w:t>
        <w:br/>
        <w:br/>
        <w:t>По умолчанию: 5% / 15% / 30% / 50% / 70% / 90%</w:t>
        <w:br/>
        <w:br/>
        <w:t>Через 6 месяцев пересчитать на основе факта:</w:t>
        <w:br/>
        <w:t xml:space="preserve">  Факт_вероятность_стадии =</w:t>
        <w:br/>
        <w:t xml:space="preserve">    Кол-во_выигранных_из_стадии / Всего_проектов_на_стадии × 100%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5. </w:t>
      </w:r>
      <w:r>
        <w:rPr>
          <w:rFonts w:ascii="Arial" w:hAnsi="Arial"/>
          <w:b/>
          <w:color w:val="005293"/>
          <w:sz w:val="28"/>
        </w:rPr>
        <w:t>5. ИЗМЕНЕНИЯ В 1С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5.1 Справочник "СтадииПроекта"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Реквизит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Тип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Код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Строка(2)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01, 02, ...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Наименование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Строка(50)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Лид, Квалификация, ...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ВероятностьПроцент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Число(3,0)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5, 15, 30, ...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Порядок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Число(2,0)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Для сортировки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ЭтоЗакрытие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Булево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Для стадий "Закрыт-*"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ОбязательныеПоля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Строка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JSON: ["Бюджет", "ЛПР"]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5.2 Справочник "Проекты" — изменения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Реквизит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Тип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Стадия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Справочник.СтадииПроекта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Текущая стадия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ДатаПоследнегоПерехода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Дата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Когда сменили стадию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5.3 Регистр сведений "ИсторияСтадийПроекта"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Измерение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Тип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Проект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Справочник.Проекты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Период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ДатаВремя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Ресурс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Тип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СтадияИз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Справочник.СтадииПроекта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СтадияВ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Справочник.СтадииПроекта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Пользователь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Справочник.Пользователи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Комментарий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Строка(500)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Длительность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Число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Дней на предыдущей стадии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6. </w:t>
      </w:r>
      <w:r>
        <w:rPr>
          <w:rFonts w:ascii="Arial" w:hAnsi="Arial"/>
          <w:b/>
          <w:color w:val="005293"/>
          <w:sz w:val="28"/>
        </w:rPr>
        <w:t>6. ИНТЕРФЕЙС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6.1 Форма проекта — блок стадии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Стадия: [Проработка (30%) ▼]                               │</w:t>
        <w:br/>
        <w:t>│                                                             │</w:t>
        <w:br/>
        <w:t>│  ○ Лид → ○ Квалиф. → ● Проработка → ○ Предлож. → ...       │</w:t>
        <w:br/>
        <w:t>│                                                             │</w:t>
        <w:br/>
        <w:t>│  [← Вернуть]  [Перевести на следующую →]  [Закрыть проект] │</w:t>
        <w:br/>
        <w:t>│                                                             │</w:t>
        <w:br/>
        <w:t>│  Для перехода на "Предложение" создайте ТКП или Смету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6.2 Канбан-доска (опционально)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┌──────────┬──────────┬──────────┬──────────┬──────────┐</w:t>
        <w:br/>
        <w:t>│ Лид (5%) │Квалиф.15%│Прораб.30%│Предл.50% │Перег.70% │</w:t>
        <w:br/>
        <w:t>├──────────┼──────────┼──────────┼──────────┼──────────┤</w:t>
        <w:br/>
        <w:t>│ ┌──────┐ │ ┌──────┐ │ ┌──────┐ │ ┌──────┐ │ ┌──────┐ │</w:t>
        <w:br/>
        <w:t>│ │Альфа │ │ │Бета  │ │ │Гамма │ │ │Дельта│ │ │Эпсил.│ │</w:t>
        <w:br/>
        <w:t>│ │500т  │ │ │1.2м  │ │ │800т  │ │ │2.5м  │ │ │5м    │ │</w:t>
        <w:br/>
        <w:t>│ └──────┘ │ └──────┘ │ └──────┘ │ └──────┘ │ └──────┘ │</w:t>
        <w:br/>
        <w:t>│ ┌──────┐ │ ┌──────┐ │          │          │          │</w:t>
        <w:br/>
        <w:t>│ │Зета  │ │ │Эта   │ │          │          │          │</w:t>
        <w:br/>
        <w:t>│ │300т  │ │ │600т  │ │          │          │          │</w:t>
        <w:br/>
        <w:t>│ └──────┘ │ └──────┘ │          │          │          │</w:t>
        <w:br/>
        <w:t>├──────────┼──────────┼──────────┼──────────┼──────────┤</w:t>
        <w:br/>
        <w:t>│ 0.8м     │ 1.8м     │ 0.8м     │ 2.5м     │ 5м       │</w:t>
        <w:br/>
        <w:t>│ взв: 40т │ взв:270т │ взв:240т │взв:1.25м │взв:3.5м  │</w:t>
        <w:br/>
        <w:t>└──────────┴──────────┴──────────┴──────────┴──────────┘</w:t>
        <w:br/>
        <w:t xml:space="preserve">                    Итого взвешенный: 5.3 млн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7. </w:t>
      </w:r>
      <w:r>
        <w:rPr>
          <w:rFonts w:ascii="Arial" w:hAnsi="Arial"/>
          <w:b/>
          <w:color w:val="005293"/>
          <w:sz w:val="28"/>
        </w:rPr>
        <w:t>7. ОТЧЁТЫ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7.1 Отчёт "Взвешенный Forecast"</w:t>
      </w:r>
    </w:p>
    <w:p>
      <w:pPr>
        <w:spacing w:after="120"/>
      </w:pPr>
      <w:r>
        <w:rPr>
          <w:rFonts w:ascii="Arial" w:hAnsi="Arial"/>
          <w:b/>
        </w:rPr>
        <w:t>Группировка:</w:t>
      </w:r>
      <w:r>
        <w:rPr>
          <w:rFonts w:ascii="Arial" w:hAnsi="Arial"/>
        </w:rPr>
        <w:t xml:space="preserve"> Регион → Менеджер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Регион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Менеджер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 воронке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Взвешенный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План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Покрытие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Москва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Иванов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25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8.5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7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121% ✅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Москва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Петров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18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4.2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7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60% ⚠️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СПб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Сидоров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12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6.1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5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122% ✅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Екб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Козлов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8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1.4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5 млн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28% ❌</w:t>
            </w:r>
          </w:p>
        </w:tc>
      </w:tr>
    </w:tbl>
    <w:p/>
    <w:p>
      <w:pPr>
        <w:spacing w:after="120"/>
      </w:pPr>
      <w:r>
        <w:rPr>
          <w:rFonts w:ascii="Arial" w:hAnsi="Arial"/>
          <w:b/>
        </w:rPr>
        <w:t>Легенда: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✅ Покрытие ≥ 100%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⚠️ Покрытие 70-99%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❌ Покрытие &lt; 70%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7.2 Отчёт "Конверсия по стадиям"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Переход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Всего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Успешно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Конверсия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Ср. дней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Лид → Квалификация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100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45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45%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5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Квалификация → Проработка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45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30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67%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8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Проработка → Предложение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30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25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83%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12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Предложение → Переговоры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25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18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72%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7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Переговоры → Согласование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18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12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67%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14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Согласование → Выигран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12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10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83%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10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</w:rPr>
              <w:t>Общая конверсия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100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10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</w:rPr>
              <w:t>10%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56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7.3 Отчёт "Застрявшие проекты"</w:t>
      </w:r>
    </w:p>
    <w:p>
      <w:pPr>
        <w:spacing w:after="120"/>
      </w:pPr>
      <w:r>
        <w:rPr>
          <w:rFonts w:ascii="Arial" w:hAnsi="Arial"/>
        </w:rPr>
        <w:t>Проекты, которые находятся на стадии дольше среднего × 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Проект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Стадия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Дней на стадии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Среднее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Менеджер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ООО "Альфа"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Предложение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28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7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Иванов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ЗАО "Бета"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Переговоры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45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14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Петров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8. </w:t>
      </w:r>
      <w:r>
        <w:rPr>
          <w:rFonts w:ascii="Arial" w:hAnsi="Arial"/>
          <w:b/>
          <w:color w:val="005293"/>
          <w:sz w:val="28"/>
        </w:rPr>
        <w:t>8. ФОРМУЛЫ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8.1 Взвешенный forecast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Forecast = Σ (Сумма_i × Вероятность_i / 100)</w:t>
        <w:br/>
        <w:br/>
        <w:t>Где:</w:t>
        <w:br/>
        <w:t xml:space="preserve">  Сумма_i — сумма проекта i</w:t>
        <w:br/>
        <w:t xml:space="preserve">  Вероятность_i — вероятность стадии проекта i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8.2 Покрытие плана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Покрытие = Forecast / План × 100%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8.3 Средняя длительность стадии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Ср_длительность = Σ (Дней_на_стадии) / Кол-во_переходов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8.4 Конверсия стадии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Конверсия_стадии = Перешли_на_след / Всего_на_стадии × 100%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9. </w:t>
      </w:r>
      <w:r>
        <w:rPr>
          <w:rFonts w:ascii="Arial" w:hAnsi="Arial"/>
          <w:b/>
          <w:color w:val="005293"/>
          <w:sz w:val="28"/>
        </w:rPr>
        <w:t>9. КОНТРОЛИ И ОГРАНИЧЕНИЯ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#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Контроль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Уровень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Действие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К-001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Пропуск стадии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Ошибка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Блокировка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К-002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Откат назад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Ошибка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Блокировка (кроме админа)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К-003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Закрытие без причины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Ошибка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Требовать комментарий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К-004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Незаполненные обяз. поля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Ошибка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Показать список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10. </w:t>
      </w:r>
      <w:r>
        <w:rPr>
          <w:rFonts w:ascii="Arial" w:hAnsi="Arial"/>
          <w:b/>
          <w:color w:val="005293"/>
          <w:sz w:val="28"/>
        </w:rPr>
        <w:t>10. ОТКРЫТЫЕ ВОПРОСЫ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#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Вопрос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Варианты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Рекомендация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Разрешить откат на предыдущую стадию?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 / Нет / Только админ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Только админ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Вероятности настраиваемые?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 / Нет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Да, пересматривать раз в полгода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Обязательна ли стадия для всех проектов?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 / Нет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Да, "Лид" по умолчанию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Канбан-доска нужна?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 / Нет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Желательно, итерация 2+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11. </w:t>
      </w:r>
      <w:r>
        <w:rPr>
          <w:rFonts w:ascii="Arial" w:hAnsi="Arial"/>
          <w:b/>
          <w:color w:val="005293"/>
          <w:sz w:val="28"/>
        </w:rPr>
        <w:t>11. КРИТЕРИИ ПРИЁМКИ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Все проекты имеют стадию (Лид по умолчанию)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Переход только на соседнюю стадию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При переходе проверяются обязательные поля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История переходов сохраняется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Отчёт "Взвешенный forecast" работает корректно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Вероятности настраиваются в справочнике</w:t>
      </w:r>
    </w:p>
    <w:p>
      <w:pPr>
        <w:spacing w:before="120" w:after="120"/>
        <w:pBdr>
          <w:bottom w:val="single" w:sz="12" w:color="0052A3"/>
        </w:pBdr>
      </w:pPr>
    </w:p>
    <w:p>
      <w:pPr>
        <w:spacing w:after="120"/>
      </w:pPr>
      <w:r>
        <w:rPr>
          <w:rFonts w:ascii="Arial" w:hAnsi="Arial"/>
        </w:rPr>
        <w:t>*Мини-ФМ подготовлена как предложение для обсуждения*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 xml:space="preserve">Версия 1.0.0 | </w:t>
    </w:r>
    <w:r>
      <w:rPr>
        <w:rFonts w:ascii="Arial" w:hAnsi="Arial"/>
        <w:color w:val="808080"/>
        <w:sz w:val="16"/>
      </w:rPr>
      <w:t>27.01.2026</w:t>
    </w:r>
    <w:r>
      <w:rPr>
        <w:rFonts w:ascii="Arial" w:hAnsi="Arial"/>
        <w:color w:val="808080"/>
        <w:sz w:val="16"/>
      </w:rPr>
      <w:t xml:space="preserve"> | Статус: ПРЕДЛОЖЕНИЕ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05293"/>
        <w:sz w:val="18"/>
      </w:rPr>
      <w:t>FM-002-STAGES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rial" w:hAnsi="Arial"/>
      <w:color w:val="59595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before="0" w:after="240"/>
      <w:jc w:val="center"/>
    </w:pPr>
    <w:rPr>
      <w:rFonts w:ascii="Arial" w:hAnsi="Arial"/>
      <w:b/>
      <w:color w:val="005293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