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282C9" w14:textId="77777777" w:rsidR="0071734D" w:rsidRDefault="0071734D" w:rsidP="00AD2D85">
      <w:pPr>
        <w:pStyle w:val="NoSpacing"/>
        <w:spacing w:line="480" w:lineRule="auto"/>
        <w:jc w:val="center"/>
        <w:rPr>
          <w:rFonts w:asciiTheme="majorBidi" w:hAnsiTheme="majorBidi" w:cstheme="majorBidi"/>
          <w:b/>
          <w:sz w:val="24"/>
          <w:szCs w:val="24"/>
        </w:rPr>
      </w:pPr>
    </w:p>
    <w:p w14:paraId="5EC7CA18" w14:textId="77777777" w:rsidR="0071734D" w:rsidRDefault="0071734D" w:rsidP="00AD2D85">
      <w:pPr>
        <w:pStyle w:val="NoSpacing"/>
        <w:spacing w:line="480" w:lineRule="auto"/>
        <w:jc w:val="center"/>
        <w:rPr>
          <w:rFonts w:asciiTheme="majorBidi" w:hAnsiTheme="majorBidi" w:cstheme="majorBidi"/>
          <w:b/>
          <w:sz w:val="24"/>
          <w:szCs w:val="24"/>
        </w:rPr>
      </w:pPr>
    </w:p>
    <w:p w14:paraId="05EF969F" w14:textId="77777777" w:rsidR="0071734D" w:rsidRDefault="0071734D" w:rsidP="00AD2D85">
      <w:pPr>
        <w:pStyle w:val="NoSpacing"/>
        <w:spacing w:line="480" w:lineRule="auto"/>
        <w:jc w:val="center"/>
        <w:rPr>
          <w:rFonts w:asciiTheme="majorBidi" w:hAnsiTheme="majorBidi" w:cstheme="majorBidi"/>
          <w:b/>
          <w:sz w:val="24"/>
          <w:szCs w:val="24"/>
        </w:rPr>
      </w:pPr>
    </w:p>
    <w:p w14:paraId="55FB20F4" w14:textId="77777777" w:rsidR="0071734D" w:rsidRDefault="0071734D" w:rsidP="00AD2D85">
      <w:pPr>
        <w:pStyle w:val="NoSpacing"/>
        <w:spacing w:line="480" w:lineRule="auto"/>
        <w:jc w:val="center"/>
        <w:rPr>
          <w:rFonts w:asciiTheme="majorBidi" w:hAnsiTheme="majorBidi" w:cstheme="majorBidi"/>
          <w:b/>
          <w:sz w:val="24"/>
          <w:szCs w:val="24"/>
        </w:rPr>
      </w:pPr>
    </w:p>
    <w:p w14:paraId="404B5F1D" w14:textId="5371F61A" w:rsidR="00AD2D85" w:rsidRDefault="00AD2D85" w:rsidP="00AD2D85">
      <w:pPr>
        <w:pStyle w:val="NoSpacing"/>
        <w:spacing w:line="480" w:lineRule="auto"/>
        <w:jc w:val="center"/>
        <w:rPr>
          <w:rFonts w:asciiTheme="majorBidi" w:hAnsiTheme="majorBidi" w:cstheme="majorBidi"/>
          <w:b/>
          <w:sz w:val="24"/>
          <w:szCs w:val="24"/>
        </w:rPr>
      </w:pPr>
      <w:r w:rsidRPr="00DC2139">
        <w:rPr>
          <w:rFonts w:asciiTheme="majorBidi" w:hAnsiTheme="majorBidi" w:cstheme="majorBidi"/>
          <w:b/>
          <w:sz w:val="24"/>
          <w:szCs w:val="24"/>
        </w:rPr>
        <w:t xml:space="preserve">Assignment </w:t>
      </w:r>
      <w:r>
        <w:rPr>
          <w:rFonts w:asciiTheme="majorBidi" w:hAnsiTheme="majorBidi" w:cstheme="majorBidi"/>
          <w:b/>
          <w:sz w:val="24"/>
          <w:szCs w:val="24"/>
        </w:rPr>
        <w:t>2</w:t>
      </w:r>
    </w:p>
    <w:p w14:paraId="268CC556" w14:textId="204BFA99" w:rsidR="00AD2D85" w:rsidRPr="00DC2139" w:rsidRDefault="00AD2D85" w:rsidP="00AD2D85">
      <w:pPr>
        <w:pStyle w:val="NoSpacing"/>
        <w:spacing w:line="480" w:lineRule="auto"/>
        <w:jc w:val="center"/>
        <w:rPr>
          <w:rFonts w:asciiTheme="majorBidi" w:hAnsiTheme="majorBidi" w:cstheme="majorBidi"/>
          <w:sz w:val="24"/>
          <w:szCs w:val="24"/>
        </w:rPr>
      </w:pPr>
      <w:r>
        <w:rPr>
          <w:rFonts w:asciiTheme="majorBidi" w:hAnsiTheme="majorBidi" w:cstheme="majorBidi"/>
          <w:b/>
          <w:sz w:val="24"/>
          <w:szCs w:val="24"/>
        </w:rPr>
        <w:t xml:space="preserve">Group </w:t>
      </w:r>
      <w:r w:rsidR="0071734D">
        <w:rPr>
          <w:rFonts w:asciiTheme="majorBidi" w:hAnsiTheme="majorBidi" w:cstheme="majorBidi"/>
          <w:b/>
          <w:sz w:val="24"/>
          <w:szCs w:val="24"/>
        </w:rPr>
        <w:t>8</w:t>
      </w:r>
    </w:p>
    <w:p w14:paraId="017B3A01" w14:textId="77777777" w:rsidR="00AD2D85" w:rsidRPr="00DC2139" w:rsidRDefault="00AD2D85" w:rsidP="00AD2D85">
      <w:pPr>
        <w:pStyle w:val="NoSpacing"/>
        <w:spacing w:line="480" w:lineRule="auto"/>
        <w:jc w:val="center"/>
        <w:rPr>
          <w:rFonts w:asciiTheme="majorBidi" w:hAnsiTheme="majorBidi" w:cstheme="majorBidi"/>
          <w:sz w:val="24"/>
          <w:szCs w:val="24"/>
        </w:rPr>
      </w:pPr>
    </w:p>
    <w:p w14:paraId="6F6CEFF5" w14:textId="1DD98172" w:rsidR="00AD2D85" w:rsidRDefault="00AD2D85" w:rsidP="00AD2D85">
      <w:pPr>
        <w:pStyle w:val="NoSpacing"/>
        <w:spacing w:line="480" w:lineRule="auto"/>
        <w:jc w:val="center"/>
        <w:rPr>
          <w:rFonts w:asciiTheme="majorBidi" w:hAnsiTheme="majorBidi" w:cstheme="majorBidi"/>
          <w:bCs/>
          <w:sz w:val="24"/>
          <w:szCs w:val="24"/>
        </w:rPr>
      </w:pPr>
      <w:r w:rsidRPr="00DC2139">
        <w:rPr>
          <w:rFonts w:asciiTheme="majorBidi" w:hAnsiTheme="majorBidi" w:cstheme="majorBidi"/>
          <w:bCs/>
          <w:sz w:val="24"/>
          <w:szCs w:val="24"/>
        </w:rPr>
        <w:t>Hosein Shakib Khankandi</w:t>
      </w:r>
      <w:r>
        <w:rPr>
          <w:rFonts w:asciiTheme="majorBidi" w:hAnsiTheme="majorBidi" w:cstheme="majorBidi"/>
          <w:bCs/>
          <w:sz w:val="24"/>
          <w:szCs w:val="24"/>
        </w:rPr>
        <w:t xml:space="preserve"> (2015478)</w:t>
      </w:r>
    </w:p>
    <w:p w14:paraId="39B08F1A" w14:textId="1E2DAA1F" w:rsidR="0071734D" w:rsidRDefault="0071734D" w:rsidP="0071734D">
      <w:pPr>
        <w:pStyle w:val="NoSpacing"/>
        <w:spacing w:line="480" w:lineRule="auto"/>
        <w:jc w:val="center"/>
        <w:rPr>
          <w:rFonts w:asciiTheme="majorBidi" w:hAnsiTheme="majorBidi" w:cstheme="majorBidi"/>
          <w:bCs/>
          <w:sz w:val="24"/>
          <w:szCs w:val="24"/>
        </w:rPr>
      </w:pPr>
      <w:r>
        <w:rPr>
          <w:rFonts w:asciiTheme="majorBidi" w:hAnsiTheme="majorBidi" w:cstheme="majorBidi"/>
          <w:bCs/>
          <w:sz w:val="24"/>
          <w:szCs w:val="24"/>
        </w:rPr>
        <w:t>Sedigheh Tongou (2102372)</w:t>
      </w:r>
    </w:p>
    <w:p w14:paraId="58E421B4" w14:textId="78FC4874" w:rsidR="0071734D" w:rsidRDefault="0071734D" w:rsidP="0071734D">
      <w:pPr>
        <w:pStyle w:val="NoSpacing"/>
        <w:spacing w:line="480" w:lineRule="auto"/>
        <w:jc w:val="center"/>
        <w:rPr>
          <w:rFonts w:asciiTheme="majorBidi" w:hAnsiTheme="majorBidi" w:cstheme="majorBidi"/>
          <w:bCs/>
          <w:sz w:val="24"/>
          <w:szCs w:val="24"/>
        </w:rPr>
      </w:pPr>
      <w:r>
        <w:rPr>
          <w:rFonts w:asciiTheme="majorBidi" w:hAnsiTheme="majorBidi" w:cstheme="majorBidi"/>
          <w:bCs/>
          <w:sz w:val="24"/>
          <w:szCs w:val="24"/>
        </w:rPr>
        <w:t>Hamideh Afshari (2104438)</w:t>
      </w:r>
    </w:p>
    <w:p w14:paraId="01748BD8" w14:textId="49CB3F23" w:rsidR="0071734D" w:rsidRDefault="0071734D" w:rsidP="0071734D">
      <w:pPr>
        <w:pStyle w:val="NoSpacing"/>
        <w:spacing w:line="480" w:lineRule="auto"/>
        <w:jc w:val="center"/>
        <w:rPr>
          <w:rFonts w:asciiTheme="majorBidi" w:hAnsiTheme="majorBidi" w:cstheme="majorBidi"/>
          <w:bCs/>
          <w:sz w:val="24"/>
          <w:szCs w:val="24"/>
        </w:rPr>
      </w:pPr>
      <w:r>
        <w:rPr>
          <w:rFonts w:asciiTheme="majorBidi" w:hAnsiTheme="majorBidi" w:cstheme="majorBidi"/>
          <w:bCs/>
          <w:sz w:val="24"/>
          <w:szCs w:val="24"/>
        </w:rPr>
        <w:t>Negar Fooladvand (2107065)</w:t>
      </w:r>
    </w:p>
    <w:p w14:paraId="1542024D" w14:textId="3003A83E" w:rsidR="0071734D" w:rsidRDefault="0071734D" w:rsidP="0071734D">
      <w:pPr>
        <w:pStyle w:val="NoSpacing"/>
        <w:spacing w:line="480" w:lineRule="auto"/>
        <w:jc w:val="center"/>
        <w:rPr>
          <w:rFonts w:asciiTheme="majorBidi" w:hAnsiTheme="majorBidi" w:cstheme="majorBidi"/>
          <w:bCs/>
          <w:sz w:val="24"/>
          <w:szCs w:val="24"/>
        </w:rPr>
      </w:pPr>
      <w:r>
        <w:rPr>
          <w:rFonts w:asciiTheme="majorBidi" w:hAnsiTheme="majorBidi" w:cstheme="majorBidi"/>
          <w:bCs/>
          <w:sz w:val="24"/>
          <w:szCs w:val="24"/>
        </w:rPr>
        <w:t>Moham</w:t>
      </w:r>
      <w:r w:rsidR="00982907">
        <w:rPr>
          <w:rFonts w:asciiTheme="majorBidi" w:hAnsiTheme="majorBidi" w:cstheme="majorBidi"/>
          <w:bCs/>
          <w:sz w:val="24"/>
          <w:szCs w:val="24"/>
          <w:lang w:val="en-US"/>
        </w:rPr>
        <w:t>m</w:t>
      </w:r>
      <w:bookmarkStart w:id="0" w:name="_GoBack"/>
      <w:bookmarkEnd w:id="0"/>
      <w:r>
        <w:rPr>
          <w:rFonts w:asciiTheme="majorBidi" w:hAnsiTheme="majorBidi" w:cstheme="majorBidi"/>
          <w:bCs/>
          <w:sz w:val="24"/>
          <w:szCs w:val="24"/>
        </w:rPr>
        <w:t>ad Reza Hosseini (1916930)</w:t>
      </w:r>
    </w:p>
    <w:p w14:paraId="30D01555" w14:textId="77777777" w:rsidR="00AD2D85" w:rsidRPr="00DC2139" w:rsidRDefault="00AD2D85" w:rsidP="00AD2D85">
      <w:pPr>
        <w:pStyle w:val="NoSpacing"/>
        <w:spacing w:line="480" w:lineRule="auto"/>
        <w:jc w:val="center"/>
        <w:rPr>
          <w:rFonts w:asciiTheme="majorBidi" w:hAnsiTheme="majorBidi" w:cstheme="majorBidi"/>
          <w:bCs/>
          <w:sz w:val="24"/>
          <w:szCs w:val="24"/>
        </w:rPr>
      </w:pPr>
    </w:p>
    <w:p w14:paraId="39CF2FED" w14:textId="77777777" w:rsidR="00AD2D85" w:rsidRPr="00DC2139" w:rsidRDefault="00AD2D85" w:rsidP="00AD2D85">
      <w:pPr>
        <w:pStyle w:val="NoSpacing"/>
        <w:spacing w:line="480" w:lineRule="auto"/>
        <w:jc w:val="center"/>
        <w:rPr>
          <w:rFonts w:asciiTheme="majorBidi" w:hAnsiTheme="majorBidi" w:cstheme="majorBidi"/>
          <w:sz w:val="24"/>
          <w:szCs w:val="24"/>
        </w:rPr>
      </w:pPr>
      <w:r w:rsidRPr="00DC2139">
        <w:rPr>
          <w:rFonts w:asciiTheme="majorBidi" w:hAnsiTheme="majorBidi" w:cstheme="majorBidi"/>
          <w:sz w:val="24"/>
          <w:szCs w:val="24"/>
        </w:rPr>
        <w:t>University Canada West</w:t>
      </w:r>
    </w:p>
    <w:p w14:paraId="5C6E6CF7" w14:textId="06EE369B" w:rsidR="00AD2D85" w:rsidRPr="00DC2139" w:rsidRDefault="00AD2D85" w:rsidP="00AD2D85">
      <w:pPr>
        <w:pStyle w:val="NoSpacing"/>
        <w:spacing w:line="480" w:lineRule="auto"/>
        <w:jc w:val="center"/>
        <w:rPr>
          <w:rFonts w:asciiTheme="majorBidi" w:hAnsiTheme="majorBidi" w:cstheme="majorBidi"/>
          <w:sz w:val="24"/>
          <w:szCs w:val="24"/>
        </w:rPr>
      </w:pPr>
      <w:r w:rsidRPr="00DC2139">
        <w:rPr>
          <w:rFonts w:asciiTheme="majorBidi" w:hAnsiTheme="majorBidi" w:cstheme="majorBidi"/>
          <w:sz w:val="24"/>
          <w:szCs w:val="24"/>
        </w:rPr>
        <w:t>BUSI 65</w:t>
      </w:r>
      <w:r>
        <w:rPr>
          <w:rFonts w:asciiTheme="majorBidi" w:hAnsiTheme="majorBidi" w:cstheme="majorBidi"/>
          <w:sz w:val="24"/>
          <w:szCs w:val="24"/>
        </w:rPr>
        <w:t>1</w:t>
      </w:r>
      <w:r w:rsidRPr="00DC2139">
        <w:rPr>
          <w:rFonts w:asciiTheme="majorBidi" w:hAnsiTheme="majorBidi" w:cstheme="majorBidi"/>
          <w:sz w:val="24"/>
          <w:szCs w:val="24"/>
        </w:rPr>
        <w:t xml:space="preserve"> </w:t>
      </w:r>
      <w:r>
        <w:rPr>
          <w:rFonts w:asciiTheme="majorBidi" w:hAnsiTheme="majorBidi" w:cstheme="majorBidi"/>
          <w:sz w:val="24"/>
          <w:szCs w:val="24"/>
        </w:rPr>
        <w:t>Machine Learning Tools and Techniques</w:t>
      </w:r>
    </w:p>
    <w:p w14:paraId="13571FB7" w14:textId="3DB9CF5B" w:rsidR="00AD2D85" w:rsidRPr="00DC2139" w:rsidRDefault="00AD2D85" w:rsidP="00AD2D85">
      <w:pPr>
        <w:pStyle w:val="NoSpacing"/>
        <w:spacing w:line="480" w:lineRule="auto"/>
        <w:jc w:val="center"/>
        <w:rPr>
          <w:rFonts w:asciiTheme="majorBidi" w:hAnsiTheme="majorBidi" w:cstheme="majorBidi"/>
          <w:sz w:val="24"/>
          <w:szCs w:val="24"/>
        </w:rPr>
      </w:pPr>
      <w:r w:rsidRPr="00DC2139">
        <w:rPr>
          <w:rFonts w:asciiTheme="majorBidi" w:hAnsiTheme="majorBidi" w:cstheme="majorBidi"/>
          <w:sz w:val="24"/>
          <w:szCs w:val="24"/>
        </w:rPr>
        <w:t>A</w:t>
      </w:r>
      <w:r>
        <w:rPr>
          <w:rFonts w:asciiTheme="majorBidi" w:hAnsiTheme="majorBidi" w:cstheme="majorBidi"/>
          <w:sz w:val="24"/>
          <w:szCs w:val="24"/>
        </w:rPr>
        <w:t>lsaleh Rushdi</w:t>
      </w:r>
    </w:p>
    <w:p w14:paraId="3135FF00" w14:textId="1E2C24DB" w:rsidR="0083378E" w:rsidRDefault="0071734D" w:rsidP="0071734D">
      <w:pPr>
        <w:jc w:val="center"/>
        <w:rPr>
          <w:rFonts w:asciiTheme="majorBidi" w:hAnsiTheme="majorBidi" w:cstheme="majorBidi"/>
          <w:sz w:val="24"/>
          <w:szCs w:val="24"/>
        </w:rPr>
      </w:pPr>
      <w:r>
        <w:rPr>
          <w:rFonts w:asciiTheme="majorBidi" w:hAnsiTheme="majorBidi" w:cstheme="majorBidi"/>
          <w:sz w:val="24"/>
          <w:szCs w:val="24"/>
        </w:rPr>
        <w:t>November</w:t>
      </w:r>
      <w:r w:rsidR="00AD2D85" w:rsidRPr="00DC2139">
        <w:rPr>
          <w:rFonts w:asciiTheme="majorBidi" w:hAnsiTheme="majorBidi" w:cstheme="majorBidi"/>
          <w:sz w:val="24"/>
          <w:szCs w:val="24"/>
        </w:rPr>
        <w:t xml:space="preserve"> </w:t>
      </w:r>
      <w:r w:rsidR="00AD2D85">
        <w:rPr>
          <w:rFonts w:asciiTheme="majorBidi" w:hAnsiTheme="majorBidi" w:cstheme="majorBidi"/>
          <w:sz w:val="24"/>
          <w:szCs w:val="24"/>
        </w:rPr>
        <w:t>1</w:t>
      </w:r>
      <w:r>
        <w:rPr>
          <w:rFonts w:asciiTheme="majorBidi" w:hAnsiTheme="majorBidi" w:cstheme="majorBidi"/>
          <w:sz w:val="24"/>
          <w:szCs w:val="24"/>
        </w:rPr>
        <w:t>5</w:t>
      </w:r>
      <w:r w:rsidR="00AD2D85" w:rsidRPr="00DC2139">
        <w:rPr>
          <w:rFonts w:asciiTheme="majorBidi" w:hAnsiTheme="majorBidi" w:cstheme="majorBidi"/>
          <w:sz w:val="24"/>
          <w:szCs w:val="24"/>
          <w:vertAlign w:val="superscript"/>
        </w:rPr>
        <w:t>th,</w:t>
      </w:r>
      <w:r w:rsidR="00AD2D85" w:rsidRPr="00DC2139">
        <w:rPr>
          <w:rFonts w:asciiTheme="majorBidi" w:hAnsiTheme="majorBidi" w:cstheme="majorBidi"/>
          <w:sz w:val="24"/>
          <w:szCs w:val="24"/>
        </w:rPr>
        <w:t xml:space="preserve"> 2022</w:t>
      </w:r>
    </w:p>
    <w:p w14:paraId="1E8EB4D6" w14:textId="63BC2FF6" w:rsidR="0071734D" w:rsidRDefault="0071734D" w:rsidP="0071734D">
      <w:pPr>
        <w:jc w:val="center"/>
        <w:rPr>
          <w:rFonts w:asciiTheme="majorBidi" w:hAnsiTheme="majorBidi" w:cstheme="majorBidi"/>
          <w:sz w:val="24"/>
          <w:szCs w:val="24"/>
        </w:rPr>
      </w:pPr>
    </w:p>
    <w:p w14:paraId="4588CF60" w14:textId="2C887C01" w:rsidR="0071734D" w:rsidRDefault="0071734D" w:rsidP="0071734D">
      <w:pPr>
        <w:jc w:val="center"/>
        <w:rPr>
          <w:rFonts w:asciiTheme="majorBidi" w:hAnsiTheme="majorBidi" w:cstheme="majorBidi"/>
          <w:sz w:val="24"/>
          <w:szCs w:val="24"/>
        </w:rPr>
      </w:pPr>
    </w:p>
    <w:p w14:paraId="0B09FBF2" w14:textId="191334A1" w:rsidR="0071734D" w:rsidRDefault="0071734D" w:rsidP="0071734D">
      <w:pPr>
        <w:jc w:val="center"/>
        <w:rPr>
          <w:rFonts w:asciiTheme="majorBidi" w:hAnsiTheme="majorBidi" w:cstheme="majorBidi"/>
          <w:sz w:val="24"/>
          <w:szCs w:val="24"/>
        </w:rPr>
      </w:pPr>
    </w:p>
    <w:p w14:paraId="10D6C36E" w14:textId="1A141C9E" w:rsidR="0071734D" w:rsidRDefault="0071734D" w:rsidP="0071734D">
      <w:pPr>
        <w:jc w:val="center"/>
        <w:rPr>
          <w:rFonts w:asciiTheme="majorBidi" w:hAnsiTheme="majorBidi" w:cstheme="majorBidi"/>
          <w:sz w:val="24"/>
          <w:szCs w:val="24"/>
        </w:rPr>
      </w:pPr>
    </w:p>
    <w:p w14:paraId="109AA215" w14:textId="1748BA73" w:rsidR="0071734D" w:rsidRDefault="0071734D" w:rsidP="0071734D">
      <w:pPr>
        <w:jc w:val="center"/>
        <w:rPr>
          <w:rFonts w:asciiTheme="majorBidi" w:hAnsiTheme="majorBidi" w:cstheme="majorBidi"/>
          <w:sz w:val="24"/>
          <w:szCs w:val="24"/>
        </w:rPr>
      </w:pPr>
    </w:p>
    <w:p w14:paraId="5C2597CE" w14:textId="293DA55C" w:rsidR="0071734D" w:rsidRDefault="0071734D" w:rsidP="0071734D">
      <w:pPr>
        <w:jc w:val="center"/>
        <w:rPr>
          <w:rFonts w:asciiTheme="majorBidi" w:hAnsiTheme="majorBidi" w:cstheme="majorBidi"/>
          <w:sz w:val="24"/>
          <w:szCs w:val="24"/>
        </w:rPr>
      </w:pPr>
    </w:p>
    <w:p w14:paraId="3CFD8700" w14:textId="6530D6E7" w:rsidR="0071734D" w:rsidRDefault="0071734D" w:rsidP="0071734D">
      <w:pPr>
        <w:jc w:val="center"/>
        <w:rPr>
          <w:rFonts w:asciiTheme="majorBidi" w:hAnsiTheme="majorBidi" w:cstheme="majorBidi"/>
          <w:sz w:val="24"/>
          <w:szCs w:val="24"/>
        </w:rPr>
      </w:pPr>
    </w:p>
    <w:p w14:paraId="1DB135D6" w14:textId="326B0505" w:rsidR="0071734D" w:rsidRDefault="0071734D" w:rsidP="0071734D">
      <w:pPr>
        <w:jc w:val="center"/>
        <w:rPr>
          <w:rFonts w:asciiTheme="majorBidi" w:hAnsiTheme="majorBidi" w:cstheme="majorBidi"/>
          <w:sz w:val="24"/>
          <w:szCs w:val="24"/>
        </w:rPr>
      </w:pPr>
    </w:p>
    <w:p w14:paraId="4EAC6616" w14:textId="19394591" w:rsidR="0071734D" w:rsidRDefault="0071734D" w:rsidP="0071734D">
      <w:pPr>
        <w:pStyle w:val="Heading2"/>
      </w:pPr>
      <w:r w:rsidRPr="0071734D">
        <w:lastRenderedPageBreak/>
        <w:t>Question 1) Develop a Neural Network (NN) prediction model for the sale price. Rationalize the chosen structure of the network.</w:t>
      </w:r>
    </w:p>
    <w:p w14:paraId="452E8F56" w14:textId="263DB0E8" w:rsidR="0071734D" w:rsidRDefault="0071734D" w:rsidP="0071734D"/>
    <w:p w14:paraId="27B885E1" w14:textId="0187C88C" w:rsidR="0071734D" w:rsidRDefault="0071734D" w:rsidP="0071734D">
      <w:pPr>
        <w:pStyle w:val="Heading2"/>
      </w:pPr>
      <w:r>
        <w:t>Answer 1:</w:t>
      </w:r>
    </w:p>
    <w:p w14:paraId="51254494" w14:textId="1959BEB9" w:rsidR="0071734D" w:rsidRDefault="0071734D" w:rsidP="0071734D">
      <w:r>
        <w:tab/>
        <w:t>A neural network model (file attached) is developed to predict the sale price of houses using the provided dataset. According to the dataset</w:t>
      </w:r>
      <w:r w:rsidR="00C46925">
        <w:t>,</w:t>
      </w:r>
      <w:r>
        <w:t xml:space="preserve"> we have 1460 different recodes of the sale price in millions and four attributes of houses</w:t>
      </w:r>
      <w:r w:rsidR="00C46925">
        <w:t>,</w:t>
      </w:r>
      <w:r>
        <w:t xml:space="preserve"> including the number of garages, garages area, overall quality, and the ground living area.</w:t>
      </w:r>
    </w:p>
    <w:p w14:paraId="0E5AF492" w14:textId="661D8939" w:rsidR="00493809" w:rsidRDefault="00493809" w:rsidP="0071734D">
      <w:r>
        <w:tab/>
        <w:t>We use python along with some of its libraries like Pandas, NumPy, and Keras to develop the model. We used 80% (1186 rows) of the data to train the model and 20% (292 rows) of it for assessing the model.</w:t>
      </w:r>
    </w:p>
    <w:p w14:paraId="162637DC" w14:textId="7F19789F" w:rsidR="00C541B8" w:rsidRDefault="00C541B8" w:rsidP="0071734D">
      <w:r>
        <w:tab/>
        <w:t xml:space="preserve">As we have 4 attributes effective in the price of houses, the input layer of the model contains 4 nods. </w:t>
      </w:r>
      <w:r w:rsidR="00C22799">
        <w:t xml:space="preserve">As the predicted price needs to be a continuous positive </w:t>
      </w:r>
      <w:r w:rsidR="00576CFD">
        <w:t>number,</w:t>
      </w:r>
      <w:r>
        <w:t xml:space="preserve"> </w:t>
      </w:r>
      <w:r w:rsidR="00C22799">
        <w:t xml:space="preserve">we choose </w:t>
      </w:r>
      <w:r w:rsidR="00C9100B">
        <w:t xml:space="preserve">the </w:t>
      </w:r>
      <w:r w:rsidR="00C22799" w:rsidRPr="00576CFD">
        <w:rPr>
          <w:b/>
          <w:bCs/>
        </w:rPr>
        <w:t>Relu</w:t>
      </w:r>
      <w:r w:rsidR="00C22799">
        <w:t xml:space="preserve"> function as the nods’ activation function and </w:t>
      </w:r>
      <w:r w:rsidR="00576CFD">
        <w:t xml:space="preserve">the </w:t>
      </w:r>
      <w:r w:rsidR="00C9100B" w:rsidRPr="00576CFD">
        <w:rPr>
          <w:b/>
          <w:bCs/>
        </w:rPr>
        <w:t>Mean Squared Error (MSE)</w:t>
      </w:r>
      <w:r w:rsidR="00C9100B">
        <w:t xml:space="preserve"> as the loss function.</w:t>
      </w:r>
    </w:p>
    <w:p w14:paraId="0F3566B9" w14:textId="772F9E1B" w:rsidR="00753A33" w:rsidRDefault="00753A33" w:rsidP="0071734D">
      <w:r>
        <w:tab/>
        <w:t>To acquire the best possible model</w:t>
      </w:r>
      <w:r w:rsidR="00054DFF">
        <w:t>,</w:t>
      </w:r>
      <w:r>
        <w:t xml:space="preserve"> some observations have been made by changing the number of hidden layers and the number of nods in each layer. </w:t>
      </w:r>
      <w:r w:rsidR="005B6A8C">
        <w:t xml:space="preserve"> The result of these observations </w:t>
      </w:r>
      <w:r w:rsidR="009927F6">
        <w:t xml:space="preserve">is </w:t>
      </w:r>
      <w:r w:rsidR="005B6A8C">
        <w:t>summarized in the following table:</w:t>
      </w:r>
    </w:p>
    <w:p w14:paraId="43CE500D" w14:textId="6619550B" w:rsidR="005B6A8C" w:rsidRDefault="005B6A8C" w:rsidP="005B6A8C">
      <w:pPr>
        <w:jc w:val="center"/>
      </w:pPr>
      <w:r w:rsidRPr="005B6A8C">
        <w:drawing>
          <wp:inline distT="0" distB="0" distL="0" distR="0" wp14:anchorId="522F36E4" wp14:editId="4E5D2320">
            <wp:extent cx="515302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3025" cy="1952625"/>
                    </a:xfrm>
                    <a:prstGeom prst="rect">
                      <a:avLst/>
                    </a:prstGeom>
                    <a:noFill/>
                    <a:ln>
                      <a:noFill/>
                    </a:ln>
                  </pic:spPr>
                </pic:pic>
              </a:graphicData>
            </a:graphic>
          </wp:inline>
        </w:drawing>
      </w:r>
    </w:p>
    <w:p w14:paraId="21CB40C3" w14:textId="4D4B38CE" w:rsidR="00576CFD" w:rsidRDefault="005B6A8C" w:rsidP="0071734D">
      <w:r>
        <w:tab/>
        <w:t xml:space="preserve">The table shows the MAPE (Mean Absolute Percentage Error) for each observation. The lowest MAPE </w:t>
      </w:r>
      <w:r w:rsidR="00054DFF">
        <w:t>is</w:t>
      </w:r>
      <w:r>
        <w:t xml:space="preserve"> observation </w:t>
      </w:r>
      <w:r w:rsidR="00043B14">
        <w:t>number 1</w:t>
      </w:r>
      <w:r w:rsidR="00054DFF">
        <w:t>,</w:t>
      </w:r>
      <w:r w:rsidR="00043B14">
        <w:t xml:space="preserve"> </w:t>
      </w:r>
      <w:r>
        <w:t xml:space="preserve">with </w:t>
      </w:r>
      <w:r w:rsidR="00043B14">
        <w:t>4</w:t>
      </w:r>
      <w:r>
        <w:t xml:space="preserve"> hidden layers and 5000 Epochs</w:t>
      </w:r>
      <w:r w:rsidR="00043B14">
        <w:t>. Observation number 3</w:t>
      </w:r>
      <w:r w:rsidR="00054DFF">
        <w:t>,</w:t>
      </w:r>
      <w:r>
        <w:t xml:space="preserve"> with three hidden layers</w:t>
      </w:r>
      <w:r w:rsidR="00054DFF">
        <w:t>,</w:t>
      </w:r>
      <w:r>
        <w:t xml:space="preserve"> 64 nodes and 1000 Epochs</w:t>
      </w:r>
      <w:r w:rsidR="00054DFF">
        <w:t>,</w:t>
      </w:r>
      <w:r>
        <w:t xml:space="preserve"> is the second-best design </w:t>
      </w:r>
      <w:r w:rsidR="00054DFF">
        <w:t>regarding</w:t>
      </w:r>
      <w:r>
        <w:t xml:space="preserve"> MAPE. As the result of </w:t>
      </w:r>
      <w:r w:rsidR="00043B14">
        <w:t xml:space="preserve">the </w:t>
      </w:r>
      <w:r>
        <w:t xml:space="preserve">observation </w:t>
      </w:r>
      <w:r w:rsidR="00C46925">
        <w:t xml:space="preserve">that </w:t>
      </w:r>
      <w:r>
        <w:t>number 3 is approximately equal to number 1 and needs far less training time (</w:t>
      </w:r>
      <w:r w:rsidR="00487188">
        <w:t>1000 Epochs</w:t>
      </w:r>
      <w:r w:rsidR="00043B14">
        <w:t xml:space="preserve"> rather than 5000 Epochs</w:t>
      </w:r>
      <w:r>
        <w:t>)</w:t>
      </w:r>
      <w:r w:rsidR="00487188">
        <w:t>, we choose this architecture for our model.</w:t>
      </w:r>
    </w:p>
    <w:p w14:paraId="656DD436" w14:textId="34C8658B" w:rsidR="000517A9" w:rsidRDefault="000517A9" w:rsidP="000517A9">
      <w:pPr>
        <w:pStyle w:val="Heading2"/>
      </w:pPr>
      <w:r>
        <w:t>Question 2)</w:t>
      </w:r>
    </w:p>
    <w:p w14:paraId="06EC481C" w14:textId="784945A4" w:rsidR="0015115C" w:rsidRDefault="0015115C" w:rsidP="0015115C">
      <w:r>
        <w:tab/>
        <w:t xml:space="preserve">What is the </w:t>
      </w:r>
      <w:r w:rsidR="00C46925">
        <w:t>sales price forecast</w:t>
      </w:r>
      <w:r>
        <w:t xml:space="preserve"> if the </w:t>
      </w:r>
      <w:r w:rsidR="000F54AC">
        <w:t>Garage</w:t>
      </w:r>
      <w:r>
        <w:t xml:space="preserve"> </w:t>
      </w:r>
      <w:r w:rsidR="00B90723">
        <w:t>Car</w:t>
      </w:r>
      <w:r>
        <w:t xml:space="preserve"> is 2, </w:t>
      </w:r>
      <w:r w:rsidR="000F54AC">
        <w:t xml:space="preserve">the </w:t>
      </w:r>
      <w:r>
        <w:t>Garage area is 600ft</w:t>
      </w:r>
      <w:r w:rsidR="000F54AC">
        <w:t xml:space="preserve">2, </w:t>
      </w:r>
      <w:r w:rsidR="00B90723">
        <w:t xml:space="preserve">the overall </w:t>
      </w:r>
      <w:r w:rsidR="000F54AC">
        <w:t>quality is 7, and the ground living area is 2,200ft2, Comment on the forecasted value</w:t>
      </w:r>
      <w:r w:rsidR="00B90723">
        <w:t>.</w:t>
      </w:r>
    </w:p>
    <w:p w14:paraId="5EE431BB" w14:textId="57C407C0" w:rsidR="00B90723" w:rsidRDefault="00B90723" w:rsidP="00B90723">
      <w:pPr>
        <w:pStyle w:val="Heading2"/>
      </w:pPr>
      <w:r>
        <w:t>Answer 2:</w:t>
      </w:r>
    </w:p>
    <w:p w14:paraId="166A47D0" w14:textId="0062B55D" w:rsidR="00B90723" w:rsidRDefault="00B90723" w:rsidP="00B90723">
      <w:r>
        <w:tab/>
        <w:t xml:space="preserve">Using the developed </w:t>
      </w:r>
      <w:r w:rsidR="001D7C39">
        <w:t>model,</w:t>
      </w:r>
      <w:r>
        <w:t xml:space="preserve"> the price prediction for the house with the given attributes is </w:t>
      </w:r>
      <w:r w:rsidRPr="001D7C39">
        <w:rPr>
          <w:b/>
          <w:bCs/>
        </w:rPr>
        <w:t>242,757 $</w:t>
      </w:r>
      <w:r>
        <w:t>.</w:t>
      </w:r>
      <w:r w:rsidR="00C05A98">
        <w:t xml:space="preserve"> We also </w:t>
      </w:r>
      <w:r w:rsidR="00F1061F">
        <w:t xml:space="preserve">filter the dataset to </w:t>
      </w:r>
      <w:r w:rsidR="00C46925">
        <w:t>visualize</w:t>
      </w:r>
      <w:r w:rsidR="00F1061F">
        <w:t xml:space="preserve"> the price of houses in the dataset with similar attributes. We can see that the model predicts the price in </w:t>
      </w:r>
      <w:r w:rsidR="001D7C39">
        <w:t xml:space="preserve">the </w:t>
      </w:r>
      <w:r w:rsidR="00F1061F">
        <w:t>same range as the training dataset.</w:t>
      </w:r>
    </w:p>
    <w:p w14:paraId="79FBEF9E" w14:textId="0C561416" w:rsidR="00C05A98" w:rsidRPr="00B90723" w:rsidRDefault="00C05A98" w:rsidP="00B90723">
      <w:r>
        <w:rPr>
          <w:noProof/>
        </w:rPr>
        <w:lastRenderedPageBreak/>
        <w:drawing>
          <wp:inline distT="0" distB="0" distL="0" distR="0" wp14:anchorId="5D4D3AC6" wp14:editId="4CAEF4BC">
            <wp:extent cx="5943600" cy="1761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61490"/>
                    </a:xfrm>
                    <a:prstGeom prst="rect">
                      <a:avLst/>
                    </a:prstGeom>
                  </pic:spPr>
                </pic:pic>
              </a:graphicData>
            </a:graphic>
          </wp:inline>
        </w:drawing>
      </w:r>
    </w:p>
    <w:p w14:paraId="2C5E303F" w14:textId="401013BC" w:rsidR="0071734D" w:rsidRDefault="0071734D" w:rsidP="0071734D"/>
    <w:p w14:paraId="43D1F394" w14:textId="46884075" w:rsidR="00217C1D" w:rsidRDefault="00217C1D" w:rsidP="00217C1D">
      <w:pPr>
        <w:pStyle w:val="Heading2"/>
      </w:pPr>
      <w:r>
        <w:t>Question 3) Simulate the impact of the model variables on the net profit.</w:t>
      </w:r>
    </w:p>
    <w:p w14:paraId="741D942E" w14:textId="70F03B5B" w:rsidR="00217C1D" w:rsidRDefault="00217C1D" w:rsidP="00217C1D">
      <w:r>
        <w:tab/>
        <w:t xml:space="preserve">We used the developed model to predict a set of data varied in terms of each </w:t>
      </w:r>
      <w:r w:rsidR="00C46925">
        <w:t>variable</w:t>
      </w:r>
      <w:r>
        <w:t xml:space="preserve">. </w:t>
      </w:r>
      <w:r w:rsidR="00C46925">
        <w:t>In</w:t>
      </w:r>
      <w:r>
        <w:t xml:space="preserve"> </w:t>
      </w:r>
      <w:r w:rsidR="00C46925">
        <w:t xml:space="preserve">the </w:t>
      </w:r>
      <w:r>
        <w:t xml:space="preserve">first simulation, we investigated the influence </w:t>
      </w:r>
      <w:r w:rsidRPr="00EB4866">
        <w:rPr>
          <w:b/>
          <w:bCs/>
        </w:rPr>
        <w:t>of the ground living area</w:t>
      </w:r>
      <w:r>
        <w:t xml:space="preserve"> on the predicted price while other attributes </w:t>
      </w:r>
      <w:r w:rsidR="00C46925">
        <w:t>were</w:t>
      </w:r>
      <w:r>
        <w:t xml:space="preserve"> fixed. The following table and figure show that </w:t>
      </w:r>
      <w:r w:rsidR="00EB4866">
        <w:t xml:space="preserve">at the chosen </w:t>
      </w:r>
      <w:r w:rsidR="00EB4866">
        <w:rPr>
          <w:lang w:bidi="fa-IR"/>
        </w:rPr>
        <w:t>condition of the investigation</w:t>
      </w:r>
      <w:r w:rsidR="00C46925">
        <w:rPr>
          <w:lang w:bidi="fa-IR"/>
        </w:rPr>
        <w:t>,</w:t>
      </w:r>
      <w:r w:rsidR="00EB4866">
        <w:rPr>
          <w:lang w:bidi="fa-IR"/>
        </w:rPr>
        <w:t xml:space="preserve"> </w:t>
      </w:r>
      <w:r>
        <w:t>the price has a relatively linear correlation with the ground living area.</w:t>
      </w:r>
    </w:p>
    <w:p w14:paraId="0BC6BE6C" w14:textId="115D1189" w:rsidR="00217C1D" w:rsidRDefault="00217C1D" w:rsidP="00217C1D">
      <w:pPr>
        <w:jc w:val="center"/>
      </w:pPr>
      <w:r w:rsidRPr="00217C1D">
        <w:drawing>
          <wp:inline distT="0" distB="0" distL="0" distR="0" wp14:anchorId="0207E612" wp14:editId="4FF55224">
            <wp:extent cx="48482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1152525"/>
                    </a:xfrm>
                    <a:prstGeom prst="rect">
                      <a:avLst/>
                    </a:prstGeom>
                    <a:noFill/>
                    <a:ln>
                      <a:noFill/>
                    </a:ln>
                  </pic:spPr>
                </pic:pic>
              </a:graphicData>
            </a:graphic>
          </wp:inline>
        </w:drawing>
      </w:r>
    </w:p>
    <w:p w14:paraId="3CD8E61E" w14:textId="33CD8EA5" w:rsidR="00217C1D" w:rsidRDefault="00EB4866" w:rsidP="00EB4866">
      <w:pPr>
        <w:jc w:val="center"/>
      </w:pPr>
      <w:r>
        <w:rPr>
          <w:noProof/>
        </w:rPr>
        <w:drawing>
          <wp:inline distT="0" distB="0" distL="0" distR="0" wp14:anchorId="05CFD243" wp14:editId="6AA63D67">
            <wp:extent cx="4572000" cy="2743200"/>
            <wp:effectExtent l="0" t="0" r="0" b="0"/>
            <wp:docPr id="4" name="Chart 4">
              <a:extLst xmlns:a="http://schemas.openxmlformats.org/drawingml/2006/main">
                <a:ext uri="{FF2B5EF4-FFF2-40B4-BE49-F238E27FC236}">
                  <a16:creationId xmlns:a16="http://schemas.microsoft.com/office/drawing/2014/main" id="{EAB26C4C-DEA8-45A1-BED2-10E9BB709C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E614CC" w14:textId="07C9DB8B" w:rsidR="00EB4866" w:rsidRDefault="00EB4866" w:rsidP="00EB4866">
      <w:r>
        <w:tab/>
        <w:t xml:space="preserve">We also </w:t>
      </w:r>
      <w:r w:rsidR="00C64525">
        <w:t xml:space="preserve">investigated the effect of the Overall Quality on the predicted price using the developed model. The result in the following table reflects the relation between the price and the overall quality in the other 3 attributes </w:t>
      </w:r>
      <w:r w:rsidR="00C46925">
        <w:t xml:space="preserve">that </w:t>
      </w:r>
      <w:r w:rsidR="00C64525">
        <w:t>are fixed.</w:t>
      </w:r>
    </w:p>
    <w:p w14:paraId="26D28553" w14:textId="614FA799" w:rsidR="00EB4866" w:rsidRDefault="00EB4866" w:rsidP="00EB4866">
      <w:pPr>
        <w:jc w:val="center"/>
      </w:pPr>
      <w:r w:rsidRPr="00EB4866">
        <w:lastRenderedPageBreak/>
        <w:drawing>
          <wp:inline distT="0" distB="0" distL="0" distR="0" wp14:anchorId="70C33AB0" wp14:editId="11756FD3">
            <wp:extent cx="488632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1724025"/>
                    </a:xfrm>
                    <a:prstGeom prst="rect">
                      <a:avLst/>
                    </a:prstGeom>
                    <a:noFill/>
                    <a:ln>
                      <a:noFill/>
                    </a:ln>
                  </pic:spPr>
                </pic:pic>
              </a:graphicData>
            </a:graphic>
          </wp:inline>
        </w:drawing>
      </w:r>
    </w:p>
    <w:p w14:paraId="7AF41EF8" w14:textId="0FE6C42E" w:rsidR="00EB4866" w:rsidRDefault="00C64525" w:rsidP="00C64525">
      <w:pPr>
        <w:jc w:val="center"/>
      </w:pPr>
      <w:r>
        <w:rPr>
          <w:noProof/>
        </w:rPr>
        <w:drawing>
          <wp:inline distT="0" distB="0" distL="0" distR="0" wp14:anchorId="7CBB20B7" wp14:editId="31E30F15">
            <wp:extent cx="4572000" cy="2743200"/>
            <wp:effectExtent l="0" t="0" r="0" b="0"/>
            <wp:docPr id="6" name="Chart 6">
              <a:extLst xmlns:a="http://schemas.openxmlformats.org/drawingml/2006/main">
                <a:ext uri="{FF2B5EF4-FFF2-40B4-BE49-F238E27FC236}">
                  <a16:creationId xmlns:a16="http://schemas.microsoft.com/office/drawing/2014/main" id="{57DA8460-8FB1-4EE5-937D-84C2F54AB4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00E19E" w14:textId="0AD1646E" w:rsidR="00C64525" w:rsidRDefault="00C64525" w:rsidP="00B4702E">
      <w:pPr>
        <w:ind w:firstLine="720"/>
      </w:pPr>
      <w:r>
        <w:t xml:space="preserve">Following the same method, the model can help users </w:t>
      </w:r>
      <w:r w:rsidR="00C46925">
        <w:t xml:space="preserve">simulate the effect of changes </w:t>
      </w:r>
      <w:r>
        <w:t>in any of the attributes on the price of the house.</w:t>
      </w:r>
    </w:p>
    <w:p w14:paraId="4A6D07D9" w14:textId="77777777" w:rsidR="00FB7DF4" w:rsidRDefault="00FB7DF4" w:rsidP="00FB7DF4">
      <w:pPr>
        <w:pStyle w:val="Heading2"/>
      </w:pPr>
      <w:r>
        <w:t xml:space="preserve">Question 4) </w:t>
      </w:r>
    </w:p>
    <w:p w14:paraId="4E9D94E7" w14:textId="53D2EC84" w:rsidR="00334C3C" w:rsidRDefault="00FB7DF4" w:rsidP="00FB7DF4">
      <w:r>
        <w:t>What are the limitations of the model?</w:t>
      </w:r>
    </w:p>
    <w:p w14:paraId="5DC8783E" w14:textId="764E891C" w:rsidR="00FB7DF4" w:rsidRDefault="00FB7DF4" w:rsidP="00FB7DF4">
      <w:pPr>
        <w:pStyle w:val="Heading2"/>
      </w:pPr>
      <w:r>
        <w:t>Answer 4:</w:t>
      </w:r>
    </w:p>
    <w:p w14:paraId="3DEEEF48" w14:textId="698F446A" w:rsidR="00FB7DF4" w:rsidRPr="00FB7DF4" w:rsidRDefault="00FB7DF4" w:rsidP="00FB7DF4">
      <w:r>
        <w:t xml:space="preserve">The model predicts the price based on the dataset it uses to be trained and the variables this dataset gives to the model. The precision of the model </w:t>
      </w:r>
      <w:r w:rsidR="00C46925">
        <w:t>is</w:t>
      </w:r>
      <w:r>
        <w:t xml:space="preserve"> limited due to the quality and the quantity of the dataset it is trained with</w:t>
      </w:r>
      <w:r w:rsidR="00C46925">
        <w:t>,</w:t>
      </w:r>
      <w:r>
        <w:t xml:space="preserve"> and the model will have better prediction with </w:t>
      </w:r>
      <w:r w:rsidR="00C46925">
        <w:t>the more extensive</w:t>
      </w:r>
      <w:r>
        <w:t xml:space="preserve"> dataset to be trained with. The model’s predictions </w:t>
      </w:r>
      <w:r w:rsidR="00C46925">
        <w:t>are</w:t>
      </w:r>
      <w:r>
        <w:t xml:space="preserve"> also based on the variables in the dataset. For example</w:t>
      </w:r>
      <w:r w:rsidR="00C46925">
        <w:t>,</w:t>
      </w:r>
      <w:r>
        <w:t xml:space="preserve"> the location of the house, its access to public transformation, the age of the house, and other factors are attributes the model ignores because the training data doesn’t provide any information about them.</w:t>
      </w:r>
    </w:p>
    <w:p w14:paraId="1CC751D5" w14:textId="77777777" w:rsidR="00FB7DF4" w:rsidRPr="00FB7DF4" w:rsidRDefault="00FB7DF4" w:rsidP="00FB7DF4"/>
    <w:sectPr w:rsidR="00FB7DF4" w:rsidRPr="00FB7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Black">
    <w:altName w:val="Source Sans Pro Black"/>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99"/>
    <w:rsid w:val="00043B14"/>
    <w:rsid w:val="000517A9"/>
    <w:rsid w:val="00054DFF"/>
    <w:rsid w:val="000F54AC"/>
    <w:rsid w:val="0015115C"/>
    <w:rsid w:val="001D7C39"/>
    <w:rsid w:val="00217C1D"/>
    <w:rsid w:val="002C5B81"/>
    <w:rsid w:val="00334C3C"/>
    <w:rsid w:val="00487188"/>
    <w:rsid w:val="00493809"/>
    <w:rsid w:val="00576CFD"/>
    <w:rsid w:val="005B6A8C"/>
    <w:rsid w:val="005C49FC"/>
    <w:rsid w:val="00716B5F"/>
    <w:rsid w:val="0071734D"/>
    <w:rsid w:val="00753A33"/>
    <w:rsid w:val="0075431D"/>
    <w:rsid w:val="008171F7"/>
    <w:rsid w:val="00831899"/>
    <w:rsid w:val="00927DB0"/>
    <w:rsid w:val="00982907"/>
    <w:rsid w:val="009927F6"/>
    <w:rsid w:val="00A10A54"/>
    <w:rsid w:val="00AB15F7"/>
    <w:rsid w:val="00AD2D85"/>
    <w:rsid w:val="00B4702E"/>
    <w:rsid w:val="00B90723"/>
    <w:rsid w:val="00C05A98"/>
    <w:rsid w:val="00C22799"/>
    <w:rsid w:val="00C46925"/>
    <w:rsid w:val="00C541B8"/>
    <w:rsid w:val="00C64525"/>
    <w:rsid w:val="00C9100B"/>
    <w:rsid w:val="00D77BC3"/>
    <w:rsid w:val="00EB4866"/>
    <w:rsid w:val="00F1061F"/>
    <w:rsid w:val="00FB7D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558B"/>
  <w15:chartTrackingRefBased/>
  <w15:docId w15:val="{A5E6EBF7-8158-4D2D-9F42-BCF58402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85"/>
  </w:style>
  <w:style w:type="paragraph" w:styleId="Heading1">
    <w:name w:val="heading 1"/>
    <w:basedOn w:val="Normal"/>
    <w:next w:val="Normal"/>
    <w:link w:val="Heading1Char"/>
    <w:uiPriority w:val="9"/>
    <w:qFormat/>
    <w:rsid w:val="00AB15F7"/>
    <w:pPr>
      <w:keepNext/>
      <w:keepLines/>
      <w:spacing w:before="120" w:after="120" w:line="360" w:lineRule="auto"/>
      <w:jc w:val="center"/>
      <w:outlineLvl w:val="0"/>
    </w:pPr>
    <w:rPr>
      <w:rFonts w:asciiTheme="majorBidi" w:eastAsia="Source Sans Pro Black" w:hAnsiTheme="majorBidi" w:cs="Source Sans Pro Black"/>
      <w:b/>
      <w:sz w:val="24"/>
      <w:szCs w:val="36"/>
      <w:lang w:val="en"/>
    </w:rPr>
  </w:style>
  <w:style w:type="paragraph" w:styleId="Heading2">
    <w:name w:val="heading 2"/>
    <w:basedOn w:val="Normal"/>
    <w:next w:val="Normal"/>
    <w:link w:val="Heading2Char"/>
    <w:uiPriority w:val="9"/>
    <w:unhideWhenUsed/>
    <w:qFormat/>
    <w:rsid w:val="00716B5F"/>
    <w:pPr>
      <w:keepNext/>
      <w:keepLines/>
      <w:spacing w:before="40" w:after="0"/>
      <w:outlineLvl w:val="1"/>
    </w:pPr>
    <w:rPr>
      <w:rFonts w:asciiTheme="majorBidi" w:eastAsiaTheme="majorEastAsia" w:hAnsiTheme="majorBidi" w:cstheme="majorBidi"/>
      <w:b/>
      <w:sz w:val="24"/>
      <w:szCs w:val="26"/>
    </w:rPr>
  </w:style>
  <w:style w:type="paragraph" w:styleId="Heading3">
    <w:name w:val="heading 3"/>
    <w:basedOn w:val="Normal"/>
    <w:next w:val="Normal"/>
    <w:link w:val="Heading3Char"/>
    <w:uiPriority w:val="9"/>
    <w:unhideWhenUsed/>
    <w:qFormat/>
    <w:rsid w:val="002C5B81"/>
    <w:pPr>
      <w:keepNext/>
      <w:keepLines/>
      <w:spacing w:before="160" w:after="12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5F7"/>
    <w:rPr>
      <w:rFonts w:asciiTheme="majorBidi" w:eastAsia="Source Sans Pro Black" w:hAnsiTheme="majorBidi" w:cs="Source Sans Pro Black"/>
      <w:b/>
      <w:sz w:val="24"/>
      <w:szCs w:val="36"/>
      <w:lang w:val="en"/>
    </w:rPr>
  </w:style>
  <w:style w:type="paragraph" w:styleId="Title">
    <w:name w:val="Title"/>
    <w:basedOn w:val="Normal"/>
    <w:next w:val="Normal"/>
    <w:link w:val="TitleChar"/>
    <w:uiPriority w:val="10"/>
    <w:qFormat/>
    <w:rsid w:val="00754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31D"/>
    <w:rPr>
      <w:rFonts w:asciiTheme="majorHAnsi" w:eastAsiaTheme="majorEastAsia" w:hAnsiTheme="majorHAnsi" w:cstheme="majorBidi"/>
      <w:spacing w:val="-10"/>
      <w:kern w:val="28"/>
      <w:sz w:val="56"/>
      <w:szCs w:val="56"/>
    </w:rPr>
  </w:style>
  <w:style w:type="paragraph" w:styleId="NoSpacing">
    <w:name w:val="No Spacing"/>
    <w:uiPriority w:val="1"/>
    <w:qFormat/>
    <w:rsid w:val="0075431D"/>
    <w:pPr>
      <w:spacing w:after="0" w:line="240" w:lineRule="auto"/>
    </w:pPr>
    <w:rPr>
      <w:lang w:val="en-CA"/>
    </w:rPr>
  </w:style>
  <w:style w:type="character" w:customStyle="1" w:styleId="Heading2Char">
    <w:name w:val="Heading 2 Char"/>
    <w:basedOn w:val="DefaultParagraphFont"/>
    <w:link w:val="Heading2"/>
    <w:uiPriority w:val="9"/>
    <w:rsid w:val="00716B5F"/>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2C5B81"/>
    <w:rPr>
      <w:rFonts w:asciiTheme="majorHAnsi" w:eastAsiaTheme="majorEastAsia" w:hAnsiTheme="majorHAnsi" w:cstheme="majorBidi"/>
      <w:b/>
      <w:sz w:val="24"/>
      <w:szCs w:val="24"/>
    </w:rPr>
  </w:style>
  <w:style w:type="character" w:styleId="Emphasis">
    <w:name w:val="Emphasis"/>
    <w:basedOn w:val="DefaultParagraphFont"/>
    <w:uiPriority w:val="20"/>
    <w:qFormat/>
    <w:rsid w:val="00054D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023915">
      <w:bodyDiv w:val="1"/>
      <w:marLeft w:val="0"/>
      <w:marRight w:val="0"/>
      <w:marTop w:val="0"/>
      <w:marBottom w:val="0"/>
      <w:divBdr>
        <w:top w:val="none" w:sz="0" w:space="0" w:color="auto"/>
        <w:left w:val="none" w:sz="0" w:space="0" w:color="auto"/>
        <w:bottom w:val="none" w:sz="0" w:space="0" w:color="auto"/>
        <w:right w:val="none" w:sz="0" w:space="0" w:color="auto"/>
      </w:divBdr>
    </w:div>
    <w:div w:id="130862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sein\Desktop\UCW\Third%20Term\BUSI%20651%20-%20Machine%20Learning%20Tools%20and%20Techniques\Assignment%202%20-%20Team%20Work\Observ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osein\Desktop\UCW\Third%20Term\BUSI%20651%20-%20Machine%20Learning%20Tools%20and%20Techniques\Assignment%202%20-%20Team%20Work\Observati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 price vs Ground living area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Predicted sale price</c:v>
                </c:pt>
              </c:strCache>
            </c:strRef>
          </c:tx>
          <c:spPr>
            <a:ln w="28575" cap="rnd">
              <a:solidFill>
                <a:schemeClr val="accent1"/>
              </a:solidFill>
              <a:round/>
            </a:ln>
            <a:effectLst/>
          </c:spPr>
          <c:marker>
            <c:symbol val="none"/>
          </c:marker>
          <c:cat>
            <c:numRef>
              <c:f>Sheet1!$E$2:$E$6</c:f>
              <c:numCache>
                <c:formatCode>General</c:formatCode>
                <c:ptCount val="5"/>
                <c:pt idx="0">
                  <c:v>2200</c:v>
                </c:pt>
                <c:pt idx="1">
                  <c:v>2500</c:v>
                </c:pt>
                <c:pt idx="2">
                  <c:v>2800</c:v>
                </c:pt>
                <c:pt idx="3">
                  <c:v>3100</c:v>
                </c:pt>
                <c:pt idx="4">
                  <c:v>3400</c:v>
                </c:pt>
              </c:numCache>
            </c:numRef>
          </c:cat>
          <c:val>
            <c:numRef>
              <c:f>Sheet1!$F$2:$F$6</c:f>
              <c:numCache>
                <c:formatCode>General</c:formatCode>
                <c:ptCount val="5"/>
                <c:pt idx="0">
                  <c:v>242757</c:v>
                </c:pt>
                <c:pt idx="1">
                  <c:v>269458</c:v>
                </c:pt>
                <c:pt idx="2">
                  <c:v>282160</c:v>
                </c:pt>
                <c:pt idx="3">
                  <c:v>296099</c:v>
                </c:pt>
                <c:pt idx="4">
                  <c:v>313336</c:v>
                </c:pt>
              </c:numCache>
            </c:numRef>
          </c:val>
          <c:smooth val="0"/>
          <c:extLst>
            <c:ext xmlns:c16="http://schemas.microsoft.com/office/drawing/2014/chart" uri="{C3380CC4-5D6E-409C-BE32-E72D297353CC}">
              <c16:uniqueId val="{00000000-3DCE-43A5-9146-1B49EB135F57}"/>
            </c:ext>
          </c:extLst>
        </c:ser>
        <c:dLbls>
          <c:showLegendKey val="0"/>
          <c:showVal val="0"/>
          <c:showCatName val="0"/>
          <c:showSerName val="0"/>
          <c:showPercent val="0"/>
          <c:showBubbleSize val="0"/>
        </c:dLbls>
        <c:smooth val="0"/>
        <c:axId val="2086712383"/>
        <c:axId val="2086940991"/>
      </c:lineChart>
      <c:catAx>
        <c:axId val="208671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Ground living area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40991"/>
        <c:crosses val="autoZero"/>
        <c:auto val="1"/>
        <c:lblAlgn val="ctr"/>
        <c:lblOffset val="100"/>
        <c:noMultiLvlLbl val="0"/>
      </c:catAx>
      <c:valAx>
        <c:axId val="2086940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 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712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 Price vs Overal 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Sheet1!$F$25</c:f>
              <c:strCache>
                <c:ptCount val="1"/>
                <c:pt idx="0">
                  <c:v>Predicted sale price</c:v>
                </c:pt>
              </c:strCache>
            </c:strRef>
          </c:tx>
          <c:spPr>
            <a:ln w="28575" cap="rnd">
              <a:solidFill>
                <a:schemeClr val="accent1"/>
              </a:solidFill>
              <a:round/>
            </a:ln>
            <a:effectLst/>
          </c:spPr>
          <c:marker>
            <c:symbol val="none"/>
          </c:marker>
          <c:cat>
            <c:numRef>
              <c:f>Sheet1!$D$26:$D$33</c:f>
              <c:numCache>
                <c:formatCode>General</c:formatCode>
                <c:ptCount val="8"/>
                <c:pt idx="0">
                  <c:v>3</c:v>
                </c:pt>
                <c:pt idx="1">
                  <c:v>4</c:v>
                </c:pt>
                <c:pt idx="2">
                  <c:v>5</c:v>
                </c:pt>
                <c:pt idx="3">
                  <c:v>6</c:v>
                </c:pt>
                <c:pt idx="4">
                  <c:v>7</c:v>
                </c:pt>
                <c:pt idx="5">
                  <c:v>8</c:v>
                </c:pt>
                <c:pt idx="6">
                  <c:v>9</c:v>
                </c:pt>
                <c:pt idx="7">
                  <c:v>10</c:v>
                </c:pt>
              </c:numCache>
            </c:numRef>
          </c:cat>
          <c:val>
            <c:numRef>
              <c:f>Sheet1!$F$26:$F$33</c:f>
              <c:numCache>
                <c:formatCode>General</c:formatCode>
                <c:ptCount val="8"/>
                <c:pt idx="0">
                  <c:v>182989</c:v>
                </c:pt>
                <c:pt idx="1">
                  <c:v>201289</c:v>
                </c:pt>
                <c:pt idx="2">
                  <c:v>220938</c:v>
                </c:pt>
                <c:pt idx="3">
                  <c:v>240586</c:v>
                </c:pt>
                <c:pt idx="4">
                  <c:v>242757</c:v>
                </c:pt>
                <c:pt idx="5">
                  <c:v>279883</c:v>
                </c:pt>
                <c:pt idx="6">
                  <c:v>299532</c:v>
                </c:pt>
                <c:pt idx="7">
                  <c:v>319180</c:v>
                </c:pt>
              </c:numCache>
            </c:numRef>
          </c:val>
          <c:smooth val="0"/>
          <c:extLst>
            <c:ext xmlns:c16="http://schemas.microsoft.com/office/drawing/2014/chart" uri="{C3380CC4-5D6E-409C-BE32-E72D297353CC}">
              <c16:uniqueId val="{00000000-C1B0-4475-B165-22D2E553F711}"/>
            </c:ext>
          </c:extLst>
        </c:ser>
        <c:dLbls>
          <c:showLegendKey val="0"/>
          <c:showVal val="0"/>
          <c:showCatName val="0"/>
          <c:showSerName val="0"/>
          <c:showPercent val="0"/>
          <c:showBubbleSize val="0"/>
        </c:dLbls>
        <c:smooth val="0"/>
        <c:axId val="26010367"/>
        <c:axId val="2086940575"/>
      </c:lineChart>
      <c:catAx>
        <c:axId val="26010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Overall</a:t>
                </a:r>
                <a:r>
                  <a:rPr lang="en-US" baseline="0"/>
                  <a:t> Quality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40575"/>
        <c:crosses val="autoZero"/>
        <c:auto val="1"/>
        <c:lblAlgn val="ctr"/>
        <c:lblOffset val="100"/>
        <c:noMultiLvlLbl val="0"/>
      </c:catAx>
      <c:valAx>
        <c:axId val="2086940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10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561</Words>
  <Characters>3410</Characters>
  <Application>Microsoft Office Word</Application>
  <DocSecurity>0</DocSecurity>
  <Lines>243</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Shakib Khankandi</dc:creator>
  <cp:keywords/>
  <dc:description/>
  <cp:lastModifiedBy>Hosein Shakib Khankandi</cp:lastModifiedBy>
  <cp:revision>22</cp:revision>
  <cp:lastPrinted>2022-11-16T07:02:00Z</cp:lastPrinted>
  <dcterms:created xsi:type="dcterms:W3CDTF">2022-11-16T03:13:00Z</dcterms:created>
  <dcterms:modified xsi:type="dcterms:W3CDTF">2022-11-16T07:26:00Z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0ac8ababcfd5fabd28b9ddab7a1e512d5df62554a8e84887bcc313ed19ed9aa2</vt:lpwstr>
  </property>
</Properties>
</file>