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87813" w14:textId="60DB2A03" w:rsidR="00A240C9" w:rsidRPr="00034B1F" w:rsidRDefault="00FE74D8" w:rsidP="00FE74D8">
      <w:pPr>
        <w:jc w:val="center"/>
        <w:rPr>
          <w:rFonts w:ascii="Times New Roman" w:eastAsia="Times New Roman" w:hAnsi="Times New Roman" w:cs="Times New Roman"/>
        </w:rPr>
      </w:pPr>
      <w:r w:rsidRPr="00034B1F">
        <w:rPr>
          <w:rFonts w:ascii="Times New Roman" w:eastAsia="Google Sans" w:hAnsi="Times New Roman" w:cs="Times New Roman"/>
          <w:noProof/>
          <w:sz w:val="40"/>
          <w:szCs w:val="40"/>
        </w:rPr>
        <w:drawing>
          <wp:inline distT="0" distB="0" distL="0" distR="0" wp14:anchorId="52E7B0B8" wp14:editId="7297311B">
            <wp:extent cx="4782494" cy="14138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936365" cy="1459290"/>
                    </a:xfrm>
                    <a:prstGeom prst="rect">
                      <a:avLst/>
                    </a:prstGeom>
                  </pic:spPr>
                </pic:pic>
              </a:graphicData>
            </a:graphic>
          </wp:inline>
        </w:drawing>
      </w:r>
    </w:p>
    <w:p w14:paraId="6BC35CA6" w14:textId="77777777" w:rsidR="00A240C9" w:rsidRPr="00034B1F" w:rsidRDefault="00A240C9">
      <w:pPr>
        <w:rPr>
          <w:rFonts w:ascii="Times New Roman" w:eastAsia="Times New Roman" w:hAnsi="Times New Roman" w:cs="Times New Roman"/>
        </w:rPr>
      </w:pPr>
    </w:p>
    <w:p w14:paraId="24F042FB" w14:textId="77777777" w:rsidR="002D2D3A" w:rsidRPr="00034B1F" w:rsidRDefault="002D2D3A">
      <w:pPr>
        <w:rPr>
          <w:rFonts w:ascii="Times New Roman" w:eastAsia="Times New Roman" w:hAnsi="Times New Roman" w:cs="Times New Roman"/>
        </w:rPr>
      </w:pPr>
    </w:p>
    <w:p w14:paraId="09D7FC54" w14:textId="7DD77312" w:rsidR="00193E15" w:rsidRPr="00034B1F" w:rsidRDefault="00193E15">
      <w:pPr>
        <w:rPr>
          <w:rFonts w:ascii="Times New Roman" w:eastAsia="Times New Roman" w:hAnsi="Times New Roman" w:cs="Times New Roman"/>
        </w:rPr>
      </w:pPr>
    </w:p>
    <w:p w14:paraId="4D6686DA" w14:textId="71504936" w:rsidR="002D2D3A" w:rsidRPr="00034B1F" w:rsidRDefault="002D2D3A">
      <w:pPr>
        <w:rPr>
          <w:rFonts w:ascii="Times New Roman" w:eastAsia="Times New Roman" w:hAnsi="Times New Roman" w:cs="Times New Roman"/>
        </w:rPr>
      </w:pPr>
    </w:p>
    <w:p w14:paraId="30158BAA" w14:textId="2D43DF88" w:rsidR="002D2D3A" w:rsidRPr="00034B1F" w:rsidRDefault="002D2D3A">
      <w:pPr>
        <w:rPr>
          <w:rFonts w:ascii="Times New Roman" w:eastAsia="Times New Roman" w:hAnsi="Times New Roman" w:cs="Times New Roman"/>
        </w:rPr>
      </w:pPr>
    </w:p>
    <w:p w14:paraId="1FE32EAA" w14:textId="77777777" w:rsidR="00DD0F29" w:rsidRPr="00034B1F" w:rsidRDefault="00DD0F29">
      <w:pPr>
        <w:rPr>
          <w:rFonts w:ascii="Times New Roman" w:eastAsia="Times New Roman" w:hAnsi="Times New Roman" w:cs="Times New Roman"/>
        </w:rPr>
      </w:pPr>
    </w:p>
    <w:p w14:paraId="0A55F117" w14:textId="49566557" w:rsidR="00A240C9" w:rsidRPr="00B6403C" w:rsidRDefault="002D2D3A">
      <w:pPr>
        <w:spacing w:before="200" w:after="160"/>
        <w:jc w:val="center"/>
        <w:rPr>
          <w:rFonts w:ascii="Times New Roman" w:eastAsia="Times New Roman" w:hAnsi="Times New Roman" w:cs="Times New Roman"/>
          <w:color w:val="4BACC6" w:themeColor="accent5"/>
          <w:sz w:val="20"/>
          <w:szCs w:val="20"/>
        </w:rPr>
      </w:pPr>
      <w:r w:rsidRPr="00B6403C">
        <w:rPr>
          <w:rFonts w:ascii="Times New Roman" w:eastAsia="Times New Roman" w:hAnsi="Times New Roman" w:cs="Times New Roman"/>
          <w:b/>
          <w:bCs/>
          <w:color w:val="4BACC6" w:themeColor="accent5"/>
          <w:sz w:val="44"/>
          <w:szCs w:val="44"/>
        </w:rPr>
        <w:t>University Event Management System (UEMS)</w:t>
      </w:r>
    </w:p>
    <w:p w14:paraId="4EFF2AA2" w14:textId="56FA9428" w:rsidR="002D2D3A" w:rsidRPr="00034B1F" w:rsidRDefault="002D2D3A" w:rsidP="002D2D3A">
      <w:pPr>
        <w:jc w:val="center"/>
        <w:rPr>
          <w:rFonts w:ascii="Times New Roman" w:eastAsia="Times New Roman" w:hAnsi="Times New Roman" w:cs="Times New Roman"/>
          <w:b/>
          <w:bCs/>
          <w:color w:val="2E6DAD"/>
          <w:sz w:val="36"/>
          <w:szCs w:val="36"/>
        </w:rPr>
      </w:pPr>
      <w:r w:rsidRPr="00034B1F">
        <w:rPr>
          <w:rFonts w:ascii="Times New Roman" w:eastAsia="Times New Roman" w:hAnsi="Times New Roman" w:cs="Times New Roman"/>
          <w:b/>
          <w:bCs/>
          <w:color w:val="2E6DAD"/>
          <w:sz w:val="36"/>
          <w:szCs w:val="36"/>
        </w:rPr>
        <w:t>Project Management Plan</w:t>
      </w:r>
    </w:p>
    <w:p w14:paraId="32CA5FC1" w14:textId="77777777" w:rsidR="00A240C9" w:rsidRPr="00034B1F" w:rsidRDefault="00A240C9">
      <w:pPr>
        <w:rPr>
          <w:rFonts w:ascii="Times New Roman" w:eastAsia="Times New Roman" w:hAnsi="Times New Roman" w:cs="Times New Roman"/>
        </w:rPr>
      </w:pPr>
    </w:p>
    <w:p w14:paraId="18C83600" w14:textId="16E1524B" w:rsidR="00A240C9" w:rsidRPr="00034B1F" w:rsidRDefault="00A240C9">
      <w:pPr>
        <w:rPr>
          <w:rFonts w:ascii="Times New Roman" w:eastAsia="Times New Roman" w:hAnsi="Times New Roman" w:cs="Times New Roman"/>
        </w:rPr>
      </w:pPr>
    </w:p>
    <w:p w14:paraId="5D1EB746" w14:textId="7E69E2D3" w:rsidR="002D2D3A" w:rsidRPr="00034B1F" w:rsidRDefault="002D2D3A">
      <w:pPr>
        <w:rPr>
          <w:rFonts w:ascii="Times New Roman" w:eastAsia="Times New Roman" w:hAnsi="Times New Roman" w:cs="Times New Roman"/>
        </w:rPr>
      </w:pPr>
    </w:p>
    <w:p w14:paraId="5E475BA1" w14:textId="72931277" w:rsidR="002D2D3A" w:rsidRPr="00034B1F" w:rsidRDefault="002D2D3A">
      <w:pPr>
        <w:rPr>
          <w:rFonts w:ascii="Times New Roman" w:eastAsia="Times New Roman" w:hAnsi="Times New Roman" w:cs="Times New Roman"/>
        </w:rPr>
      </w:pPr>
    </w:p>
    <w:p w14:paraId="0F385D6A" w14:textId="77777777" w:rsidR="002D2D3A" w:rsidRPr="00034B1F" w:rsidRDefault="002D2D3A">
      <w:pPr>
        <w:rPr>
          <w:rFonts w:ascii="Times New Roman" w:eastAsia="Times New Roman" w:hAnsi="Times New Roman" w:cs="Times New Roman"/>
        </w:rPr>
      </w:pPr>
    </w:p>
    <w:p w14:paraId="53CC4B08" w14:textId="78C1B876" w:rsidR="00A240C9" w:rsidRPr="00034B1F" w:rsidRDefault="00382789">
      <w:pPr>
        <w:spacing w:before="100"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Course: </w:t>
      </w:r>
      <w:r w:rsidR="00193E15" w:rsidRPr="00034B1F">
        <w:rPr>
          <w:rFonts w:ascii="Times New Roman" w:eastAsia="Times New Roman" w:hAnsi="Times New Roman" w:cs="Times New Roman"/>
          <w:sz w:val="24"/>
          <w:szCs w:val="24"/>
        </w:rPr>
        <w:t xml:space="preserve">IT 612 </w:t>
      </w:r>
      <w:r w:rsidRPr="00034B1F">
        <w:rPr>
          <w:rFonts w:ascii="Times New Roman" w:eastAsia="Times New Roman" w:hAnsi="Times New Roman" w:cs="Times New Roman"/>
          <w:sz w:val="24"/>
          <w:szCs w:val="24"/>
        </w:rPr>
        <w:t>Project Management in IT</w:t>
      </w:r>
    </w:p>
    <w:p w14:paraId="61228F90" w14:textId="77777777" w:rsidR="00A240C9" w:rsidRPr="00034B1F" w:rsidRDefault="00A240C9">
      <w:pPr>
        <w:rPr>
          <w:rFonts w:ascii="Times New Roman" w:eastAsia="Times New Roman" w:hAnsi="Times New Roman" w:cs="Times New Roman"/>
          <w:sz w:val="24"/>
          <w:szCs w:val="24"/>
        </w:rPr>
      </w:pPr>
    </w:p>
    <w:p w14:paraId="05EA8100" w14:textId="0C182C86" w:rsidR="00A240C9" w:rsidRPr="00034B1F" w:rsidRDefault="00A240C9">
      <w:pPr>
        <w:rPr>
          <w:rFonts w:ascii="Times New Roman" w:eastAsia="Times New Roman" w:hAnsi="Times New Roman" w:cs="Times New Roman"/>
          <w:sz w:val="24"/>
          <w:szCs w:val="24"/>
        </w:rPr>
      </w:pPr>
    </w:p>
    <w:p w14:paraId="1670BB8B" w14:textId="77777777" w:rsidR="002D2D3A" w:rsidRPr="00034B1F" w:rsidRDefault="002D2D3A">
      <w:pPr>
        <w:rPr>
          <w:rFonts w:ascii="Times New Roman" w:eastAsia="Times New Roman" w:hAnsi="Times New Roman" w:cs="Times New Roman"/>
          <w:sz w:val="24"/>
          <w:szCs w:val="24"/>
        </w:rPr>
      </w:pPr>
    </w:p>
    <w:p w14:paraId="10638FE1" w14:textId="13C38FCB" w:rsidR="00A240C9" w:rsidRPr="00034B1F" w:rsidRDefault="00382789">
      <w:pPr>
        <w:spacing w:before="100"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Prepared by: </w:t>
      </w:r>
      <w:r w:rsidR="00FE74D8" w:rsidRPr="00034B1F">
        <w:rPr>
          <w:rFonts w:ascii="Times New Roman" w:eastAsia="Times New Roman" w:hAnsi="Times New Roman" w:cs="Times New Roman"/>
          <w:sz w:val="24"/>
          <w:szCs w:val="24"/>
        </w:rPr>
        <w:t>Md. Shakil Hossain</w:t>
      </w:r>
    </w:p>
    <w:p w14:paraId="162938BF" w14:textId="4672AB76" w:rsidR="002D2D3A" w:rsidRPr="00034B1F" w:rsidRDefault="002D2D3A">
      <w:pPr>
        <w:spacing w:after="60"/>
        <w:jc w:val="center"/>
        <w:rPr>
          <w:rFonts w:ascii="Times New Roman" w:eastAsia="Times New Roman" w:hAnsi="Times New Roman" w:cs="Times New Roman"/>
          <w:color w:val="444444"/>
        </w:rPr>
      </w:pPr>
    </w:p>
    <w:p w14:paraId="3828B0EC" w14:textId="77777777" w:rsidR="002D2D3A" w:rsidRPr="00034B1F" w:rsidRDefault="002D2D3A">
      <w:pPr>
        <w:spacing w:after="60"/>
        <w:jc w:val="center"/>
        <w:rPr>
          <w:rFonts w:ascii="Times New Roman" w:eastAsia="Times New Roman" w:hAnsi="Times New Roman" w:cs="Times New Roman"/>
          <w:color w:val="444444"/>
        </w:rPr>
      </w:pPr>
    </w:p>
    <w:p w14:paraId="739E3E73" w14:textId="77777777" w:rsidR="002D2D3A" w:rsidRPr="00034B1F" w:rsidRDefault="002D2D3A">
      <w:pPr>
        <w:spacing w:after="60"/>
        <w:jc w:val="center"/>
        <w:rPr>
          <w:rFonts w:ascii="Times New Roman" w:eastAsia="Times New Roman" w:hAnsi="Times New Roman" w:cs="Times New Roman"/>
          <w:color w:val="444444"/>
        </w:rPr>
      </w:pPr>
    </w:p>
    <w:p w14:paraId="2904859E" w14:textId="77777777" w:rsidR="00193E15" w:rsidRPr="00034B1F" w:rsidRDefault="00382789" w:rsidP="00193E15">
      <w:pPr>
        <w:spacing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Supervised by: </w:t>
      </w:r>
      <w:r w:rsidR="00193E15" w:rsidRPr="00034B1F">
        <w:rPr>
          <w:rFonts w:ascii="Times New Roman" w:eastAsia="Times New Roman" w:hAnsi="Times New Roman" w:cs="Times New Roman"/>
          <w:sz w:val="24"/>
          <w:szCs w:val="24"/>
        </w:rPr>
        <w:t>Dr. Shabana Habib</w:t>
      </w:r>
    </w:p>
    <w:p w14:paraId="23ECA9D7" w14:textId="77777777" w:rsidR="00193E15" w:rsidRPr="00034B1F" w:rsidRDefault="00193E15" w:rsidP="00193E15">
      <w:pPr>
        <w:spacing w:after="60"/>
        <w:jc w:val="center"/>
        <w:rPr>
          <w:rFonts w:ascii="Times New Roman" w:eastAsia="Times New Roman" w:hAnsi="Times New Roman" w:cs="Times New Roman"/>
          <w:sz w:val="24"/>
          <w:szCs w:val="24"/>
        </w:rPr>
      </w:pPr>
    </w:p>
    <w:p w14:paraId="7F5367F3" w14:textId="3DC7E391" w:rsidR="00193E15" w:rsidRPr="00034B1F" w:rsidRDefault="00193E15" w:rsidP="00193E15">
      <w:pPr>
        <w:spacing w:after="60"/>
        <w:jc w:val="center"/>
        <w:rPr>
          <w:rFonts w:ascii="Times New Roman" w:eastAsia="Times New Roman" w:hAnsi="Times New Roman" w:cs="Times New Roman"/>
          <w:sz w:val="24"/>
          <w:szCs w:val="24"/>
        </w:rPr>
      </w:pPr>
    </w:p>
    <w:p w14:paraId="3872091E" w14:textId="09D49CC4" w:rsidR="00193E15" w:rsidRPr="00034B1F" w:rsidRDefault="00193E15" w:rsidP="00193E15">
      <w:pPr>
        <w:spacing w:after="60"/>
        <w:jc w:val="center"/>
        <w:rPr>
          <w:rFonts w:ascii="Times New Roman" w:eastAsia="Times New Roman" w:hAnsi="Times New Roman" w:cs="Times New Roman"/>
          <w:sz w:val="24"/>
          <w:szCs w:val="24"/>
        </w:rPr>
      </w:pPr>
    </w:p>
    <w:p w14:paraId="76362438" w14:textId="16187926" w:rsidR="002D2D3A" w:rsidRPr="00034B1F" w:rsidRDefault="002D2D3A" w:rsidP="00193E15">
      <w:pPr>
        <w:spacing w:after="60"/>
        <w:jc w:val="center"/>
        <w:rPr>
          <w:rFonts w:ascii="Times New Roman" w:eastAsia="Times New Roman" w:hAnsi="Times New Roman" w:cs="Times New Roman"/>
          <w:sz w:val="24"/>
          <w:szCs w:val="24"/>
        </w:rPr>
      </w:pPr>
    </w:p>
    <w:p w14:paraId="5676E5A8" w14:textId="2A553134" w:rsidR="00193E15" w:rsidRPr="00034B1F" w:rsidRDefault="00193E15" w:rsidP="00193E15">
      <w:pPr>
        <w:spacing w:after="60"/>
        <w:jc w:val="center"/>
        <w:rPr>
          <w:rFonts w:ascii="Times New Roman" w:eastAsia="Times New Roman" w:hAnsi="Times New Roman" w:cs="Times New Roman"/>
          <w:sz w:val="24"/>
          <w:szCs w:val="24"/>
        </w:rPr>
      </w:pPr>
    </w:p>
    <w:p w14:paraId="214D6332" w14:textId="77777777" w:rsidR="00193E15" w:rsidRPr="00034B1F" w:rsidRDefault="00193E15" w:rsidP="00193E15">
      <w:pPr>
        <w:spacing w:after="60"/>
        <w:jc w:val="center"/>
        <w:rPr>
          <w:rFonts w:ascii="Times New Roman" w:eastAsia="Times New Roman" w:hAnsi="Times New Roman" w:cs="Times New Roman"/>
          <w:sz w:val="24"/>
          <w:szCs w:val="24"/>
        </w:rPr>
      </w:pPr>
    </w:p>
    <w:p w14:paraId="0BC46E8A" w14:textId="77777777" w:rsidR="00193E15" w:rsidRPr="00034B1F" w:rsidRDefault="00193E15" w:rsidP="00193E15">
      <w:pPr>
        <w:spacing w:before="200" w:after="200"/>
        <w:jc w:val="center"/>
        <w:rPr>
          <w:rFonts w:ascii="Times New Roman" w:eastAsia="Times New Roman" w:hAnsi="Times New Roman" w:cs="Times New Roman"/>
          <w:color w:val="4BACC6" w:themeColor="accent5"/>
        </w:rPr>
      </w:pPr>
      <w:r w:rsidRPr="00034B1F">
        <w:rPr>
          <w:rFonts w:ascii="Times New Roman" w:eastAsia="Times New Roman" w:hAnsi="Times New Roman" w:cs="Times New Roman"/>
          <w:b/>
          <w:bCs/>
          <w:color w:val="4BACC6" w:themeColor="accent5"/>
          <w:sz w:val="52"/>
          <w:szCs w:val="52"/>
        </w:rPr>
        <w:t>QASSIM UNIVERSITY</w:t>
      </w:r>
    </w:p>
    <w:p w14:paraId="603F3745" w14:textId="77777777" w:rsidR="00C84977" w:rsidRPr="00034B1F" w:rsidRDefault="00193E15" w:rsidP="00052654">
      <w:pPr>
        <w:spacing w:after="80"/>
        <w:jc w:val="center"/>
        <w:rPr>
          <w:rFonts w:ascii="Times New Roman" w:eastAsia="Times New Roman" w:hAnsi="Times New Roman" w:cs="Times New Roman"/>
          <w:color w:val="1F497D" w:themeColor="text2"/>
          <w:sz w:val="24"/>
          <w:szCs w:val="24"/>
        </w:rPr>
      </w:pPr>
      <w:r w:rsidRPr="00034B1F">
        <w:rPr>
          <w:rFonts w:ascii="Times New Roman" w:eastAsia="Times New Roman" w:hAnsi="Times New Roman" w:cs="Times New Roman"/>
          <w:color w:val="1F497D" w:themeColor="text2"/>
          <w:sz w:val="24"/>
          <w:szCs w:val="24"/>
        </w:rPr>
        <w:t>College of Computer | Department of Information Technology</w:t>
      </w:r>
    </w:p>
    <w:p w14:paraId="2D8E2BB3" w14:textId="77777777" w:rsidR="00C84977" w:rsidRPr="00034B1F" w:rsidRDefault="00C84977">
      <w:pPr>
        <w:rPr>
          <w:rFonts w:ascii="Times New Roman" w:eastAsia="Times New Roman" w:hAnsi="Times New Roman" w:cs="Times New Roman"/>
          <w:color w:val="1F497D" w:themeColor="text2"/>
          <w:sz w:val="24"/>
          <w:szCs w:val="24"/>
        </w:rPr>
      </w:pPr>
      <w:r w:rsidRPr="00034B1F">
        <w:rPr>
          <w:rFonts w:ascii="Times New Roman" w:eastAsia="Times New Roman" w:hAnsi="Times New Roman" w:cs="Times New Roman"/>
          <w:color w:val="1F497D" w:themeColor="text2"/>
          <w:sz w:val="24"/>
          <w:szCs w:val="24"/>
        </w:rPr>
        <w:br w:type="page"/>
      </w:r>
    </w:p>
    <w:sdt>
      <w:sdtPr>
        <w:rPr>
          <w:rFonts w:ascii="Times New Roman" w:eastAsia="Arial" w:hAnsi="Times New Roman" w:cs="Times New Roman"/>
          <w:color w:val="auto"/>
          <w:sz w:val="40"/>
          <w:szCs w:val="40"/>
        </w:rPr>
        <w:id w:val="-1674483717"/>
        <w:docPartObj>
          <w:docPartGallery w:val="Table of Contents"/>
          <w:docPartUnique/>
        </w:docPartObj>
      </w:sdtPr>
      <w:sdtEndPr>
        <w:rPr>
          <w:b/>
          <w:bCs/>
          <w:noProof/>
          <w:sz w:val="22"/>
          <w:szCs w:val="22"/>
        </w:rPr>
      </w:sdtEndPr>
      <w:sdtContent>
        <w:p w14:paraId="1E3A49DB" w14:textId="6C9FEB77" w:rsidR="00034B1F" w:rsidRPr="00034B1F" w:rsidRDefault="00034B1F" w:rsidP="00034B1F">
          <w:pPr>
            <w:pStyle w:val="TOCHeading"/>
            <w:jc w:val="center"/>
            <w:rPr>
              <w:rFonts w:ascii="Times New Roman" w:hAnsi="Times New Roman" w:cs="Times New Roman"/>
              <w:color w:val="auto"/>
            </w:rPr>
          </w:pPr>
          <w:r w:rsidRPr="00034B1F">
            <w:rPr>
              <w:rFonts w:ascii="Times New Roman" w:hAnsi="Times New Roman" w:cs="Times New Roman"/>
              <w:color w:val="auto"/>
            </w:rPr>
            <w:t>Table of Contents</w:t>
          </w:r>
        </w:p>
        <w:p w14:paraId="538CDFFC" w14:textId="00C9CC99" w:rsidR="00034B1F" w:rsidRPr="00034B1F" w:rsidRDefault="00034B1F">
          <w:pPr>
            <w:pStyle w:val="TOC1"/>
            <w:tabs>
              <w:tab w:val="right" w:leader="dot" w:pos="9350"/>
            </w:tabs>
            <w:rPr>
              <w:rFonts w:ascii="Times New Roman" w:eastAsiaTheme="minorEastAsia" w:hAnsi="Times New Roman" w:cs="Times New Roman"/>
              <w:noProof/>
              <w:sz w:val="24"/>
              <w:szCs w:val="24"/>
            </w:rPr>
          </w:pPr>
          <w:r w:rsidRPr="00034B1F">
            <w:rPr>
              <w:rFonts w:ascii="Times New Roman" w:hAnsi="Times New Roman" w:cs="Times New Roman"/>
              <w:sz w:val="24"/>
              <w:szCs w:val="24"/>
            </w:rPr>
            <w:fldChar w:fldCharType="begin"/>
          </w:r>
          <w:r w:rsidRPr="00034B1F">
            <w:rPr>
              <w:rFonts w:ascii="Times New Roman" w:hAnsi="Times New Roman" w:cs="Times New Roman"/>
              <w:sz w:val="24"/>
              <w:szCs w:val="24"/>
            </w:rPr>
            <w:instrText xml:space="preserve"> TOC \o "1-3" \h \z \u </w:instrText>
          </w:r>
          <w:r w:rsidRPr="00034B1F">
            <w:rPr>
              <w:rFonts w:ascii="Times New Roman" w:hAnsi="Times New Roman" w:cs="Times New Roman"/>
              <w:sz w:val="24"/>
              <w:szCs w:val="24"/>
            </w:rPr>
            <w:fldChar w:fldCharType="separate"/>
          </w:r>
          <w:hyperlink w:anchor="_Toc228343417" w:history="1">
            <w:r w:rsidRPr="00034B1F">
              <w:rPr>
                <w:rStyle w:val="Hyperlink"/>
                <w:rFonts w:ascii="Times New Roman" w:eastAsia="Times New Roman" w:hAnsi="Times New Roman" w:cs="Times New Roman"/>
                <w:noProof/>
                <w:sz w:val="24"/>
                <w:szCs w:val="24"/>
              </w:rPr>
              <w:t>Executive Summary</w:t>
            </w:r>
            <w:r w:rsidRPr="00034B1F">
              <w:rPr>
                <w:rFonts w:ascii="Times New Roman" w:hAnsi="Times New Roman" w:cs="Times New Roman"/>
                <w:noProof/>
                <w:webHidden/>
                <w:sz w:val="24"/>
                <w:szCs w:val="24"/>
              </w:rPr>
              <w:tab/>
            </w:r>
            <w:r w:rsidRPr="00034B1F">
              <w:rPr>
                <w:rFonts w:ascii="Times New Roman" w:hAnsi="Times New Roman" w:cs="Times New Roman"/>
                <w:noProof/>
                <w:webHidden/>
                <w:sz w:val="24"/>
                <w:szCs w:val="24"/>
              </w:rPr>
              <w:fldChar w:fldCharType="begin"/>
            </w:r>
            <w:r w:rsidRPr="00034B1F">
              <w:rPr>
                <w:rFonts w:ascii="Times New Roman" w:hAnsi="Times New Roman" w:cs="Times New Roman"/>
                <w:noProof/>
                <w:webHidden/>
                <w:sz w:val="24"/>
                <w:szCs w:val="24"/>
              </w:rPr>
              <w:instrText xml:space="preserve"> PAGEREF _Toc228343417 \h </w:instrText>
            </w:r>
            <w:r w:rsidRPr="00034B1F">
              <w:rPr>
                <w:rFonts w:ascii="Times New Roman" w:hAnsi="Times New Roman" w:cs="Times New Roman"/>
                <w:noProof/>
                <w:webHidden/>
                <w:sz w:val="24"/>
                <w:szCs w:val="24"/>
              </w:rPr>
            </w:r>
            <w:r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5</w:t>
            </w:r>
            <w:r w:rsidRPr="00034B1F">
              <w:rPr>
                <w:rFonts w:ascii="Times New Roman" w:hAnsi="Times New Roman" w:cs="Times New Roman"/>
                <w:noProof/>
                <w:webHidden/>
                <w:sz w:val="24"/>
                <w:szCs w:val="24"/>
              </w:rPr>
              <w:fldChar w:fldCharType="end"/>
            </w:r>
          </w:hyperlink>
        </w:p>
        <w:p w14:paraId="5E79BB82" w14:textId="24EFCC46"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18" w:history="1">
            <w:r w:rsidR="00034B1F" w:rsidRPr="00034B1F">
              <w:rPr>
                <w:rStyle w:val="Hyperlink"/>
                <w:rFonts w:ascii="Times New Roman" w:eastAsia="Times New Roman" w:hAnsi="Times New Roman" w:cs="Times New Roman"/>
                <w:noProof/>
                <w:sz w:val="24"/>
                <w:szCs w:val="24"/>
              </w:rPr>
              <w:t>1. Introduction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_Toc228343418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7F1B58D1" w14:textId="2317C103"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19" w:history="1">
            <w:r w:rsidR="00034B1F" w:rsidRPr="00034B1F">
              <w:rPr>
                <w:rStyle w:val="Hyperlink"/>
                <w:rFonts w:ascii="Times New Roman" w:eastAsia="Times New Roman" w:hAnsi="Times New Roman" w:cs="Times New Roman"/>
                <w:noProof/>
                <w:sz w:val="24"/>
                <w:szCs w:val="24"/>
              </w:rPr>
              <w:t>1.1 Organizational Background</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_Toc228343419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572B4E06" w14:textId="7DF506B1"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0" w:history="1">
            <w:r w:rsidR="00034B1F" w:rsidRPr="00034B1F">
              <w:rPr>
                <w:rStyle w:val="Hyperlink"/>
                <w:rFonts w:ascii="Times New Roman" w:eastAsia="Times New Roman" w:hAnsi="Times New Roman" w:cs="Times New Roman"/>
                <w:noProof/>
                <w:sz w:val="24"/>
                <w:szCs w:val="24"/>
              </w:rPr>
              <w:t>1.2 Problem Statement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335D1F03" w14:textId="18EDC4AF"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1" w:history="1">
            <w:r w:rsidR="00034B1F" w:rsidRPr="00034B1F">
              <w:rPr>
                <w:rStyle w:val="Hyperlink"/>
                <w:rFonts w:ascii="Times New Roman" w:eastAsia="Times New Roman" w:hAnsi="Times New Roman" w:cs="Times New Roman"/>
                <w:noProof/>
                <w:sz w:val="24"/>
                <w:szCs w:val="24"/>
              </w:rPr>
              <w:t>1.3 Project Purpose and Objectives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167B7FF9" w14:textId="1770652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2" w:history="1">
            <w:r w:rsidR="00034B1F" w:rsidRPr="00034B1F">
              <w:rPr>
                <w:rStyle w:val="Hyperlink"/>
                <w:rFonts w:ascii="Times New Roman" w:eastAsia="Times New Roman" w:hAnsi="Times New Roman" w:cs="Times New Roman"/>
                <w:noProof/>
                <w:sz w:val="24"/>
                <w:szCs w:val="24"/>
              </w:rPr>
              <w:t>1.4 Scope of This Document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7</w:t>
            </w:r>
            <w:r w:rsidR="00034B1F" w:rsidRPr="00034B1F">
              <w:rPr>
                <w:rFonts w:ascii="Times New Roman" w:hAnsi="Times New Roman" w:cs="Times New Roman"/>
                <w:noProof/>
                <w:webHidden/>
                <w:sz w:val="24"/>
                <w:szCs w:val="24"/>
              </w:rPr>
              <w:fldChar w:fldCharType="end"/>
            </w:r>
          </w:hyperlink>
        </w:p>
        <w:p w14:paraId="1AE92AAF" w14:textId="692FD2D8"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23" w:history="1">
            <w:r w:rsidR="00034B1F" w:rsidRPr="00034B1F">
              <w:rPr>
                <w:rStyle w:val="Hyperlink"/>
                <w:rFonts w:ascii="Times New Roman" w:eastAsia="Times New Roman" w:hAnsi="Times New Roman" w:cs="Times New Roman"/>
                <w:noProof/>
                <w:sz w:val="24"/>
                <w:szCs w:val="24"/>
              </w:rPr>
              <w:t>2. Project Charter</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7E172A07" w14:textId="447FD5F5"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4" w:history="1">
            <w:r w:rsidR="00034B1F" w:rsidRPr="00034B1F">
              <w:rPr>
                <w:rStyle w:val="Hyperlink"/>
                <w:rFonts w:ascii="Times New Roman" w:eastAsia="Times New Roman" w:hAnsi="Times New Roman" w:cs="Times New Roman"/>
                <w:noProof/>
                <w:sz w:val="24"/>
                <w:szCs w:val="24"/>
              </w:rPr>
              <w:t>2.1 Project Identification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59B4400F" w14:textId="6950929B"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5" w:history="1">
            <w:r w:rsidR="00034B1F" w:rsidRPr="00034B1F">
              <w:rPr>
                <w:rStyle w:val="Hyperlink"/>
                <w:rFonts w:ascii="Times New Roman" w:eastAsia="Times New Roman" w:hAnsi="Times New Roman" w:cs="Times New Roman"/>
                <w:noProof/>
                <w:sz w:val="24"/>
                <w:szCs w:val="24"/>
              </w:rPr>
              <w:t>2.2 Business Case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730A607B" w14:textId="70E9B328"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6" w:history="1">
            <w:r w:rsidR="00034B1F" w:rsidRPr="00034B1F">
              <w:rPr>
                <w:rStyle w:val="Hyperlink"/>
                <w:rFonts w:ascii="Times New Roman" w:eastAsia="Times New Roman" w:hAnsi="Times New Roman" w:cs="Times New Roman"/>
                <w:noProof/>
                <w:sz w:val="24"/>
                <w:szCs w:val="24"/>
              </w:rPr>
              <w:t>2.3 Problem Statement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70243123" w14:textId="7FAA1793"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7" w:history="1">
            <w:r w:rsidR="00034B1F" w:rsidRPr="00034B1F">
              <w:rPr>
                <w:rStyle w:val="Hyperlink"/>
                <w:rFonts w:ascii="Times New Roman" w:eastAsia="Times New Roman" w:hAnsi="Times New Roman" w:cs="Times New Roman"/>
                <w:noProof/>
                <w:sz w:val="24"/>
                <w:szCs w:val="24"/>
              </w:rPr>
              <w:t>2.4 SMART Objectives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9</w:t>
            </w:r>
            <w:r w:rsidR="00034B1F" w:rsidRPr="00034B1F">
              <w:rPr>
                <w:rFonts w:ascii="Times New Roman" w:hAnsi="Times New Roman" w:cs="Times New Roman"/>
                <w:noProof/>
                <w:webHidden/>
                <w:sz w:val="24"/>
                <w:szCs w:val="24"/>
              </w:rPr>
              <w:fldChar w:fldCharType="end"/>
            </w:r>
          </w:hyperlink>
        </w:p>
        <w:p w14:paraId="377DFFA1" w14:textId="23ECF4C8"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8" w:history="1">
            <w:r w:rsidR="00034B1F" w:rsidRPr="00034B1F">
              <w:rPr>
                <w:rStyle w:val="Hyperlink"/>
                <w:rFonts w:ascii="Times New Roman" w:eastAsia="Times New Roman" w:hAnsi="Times New Roman" w:cs="Times New Roman"/>
                <w:noProof/>
                <w:sz w:val="24"/>
                <w:szCs w:val="24"/>
              </w:rPr>
              <w:t>2.5 High-Level Requirements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9</w:t>
            </w:r>
            <w:r w:rsidR="00034B1F" w:rsidRPr="00034B1F">
              <w:rPr>
                <w:rFonts w:ascii="Times New Roman" w:hAnsi="Times New Roman" w:cs="Times New Roman"/>
                <w:noProof/>
                <w:webHidden/>
                <w:sz w:val="24"/>
                <w:szCs w:val="24"/>
              </w:rPr>
              <w:fldChar w:fldCharType="end"/>
            </w:r>
          </w:hyperlink>
        </w:p>
        <w:p w14:paraId="77C49D53" w14:textId="0451EB99"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29" w:history="1">
            <w:r w:rsidR="00034B1F" w:rsidRPr="00034B1F">
              <w:rPr>
                <w:rStyle w:val="Hyperlink"/>
                <w:rFonts w:ascii="Times New Roman" w:eastAsia="Times New Roman" w:hAnsi="Times New Roman" w:cs="Times New Roman"/>
                <w:noProof/>
                <w:sz w:val="24"/>
                <w:szCs w:val="24"/>
              </w:rPr>
              <w:t>2.6 Key Stakeholders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9</w:t>
            </w:r>
            <w:r w:rsidR="00034B1F" w:rsidRPr="00034B1F">
              <w:rPr>
                <w:rFonts w:ascii="Times New Roman" w:hAnsi="Times New Roman" w:cs="Times New Roman"/>
                <w:noProof/>
                <w:webHidden/>
                <w:sz w:val="24"/>
                <w:szCs w:val="24"/>
              </w:rPr>
              <w:fldChar w:fldCharType="end"/>
            </w:r>
          </w:hyperlink>
        </w:p>
        <w:p w14:paraId="4CD47130" w14:textId="7726D50E"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30" w:history="1">
            <w:r w:rsidR="00034B1F" w:rsidRPr="00034B1F">
              <w:rPr>
                <w:rStyle w:val="Hyperlink"/>
                <w:rFonts w:ascii="Times New Roman" w:eastAsia="Times New Roman" w:hAnsi="Times New Roman" w:cs="Times New Roman"/>
                <w:noProof/>
                <w:sz w:val="24"/>
                <w:szCs w:val="24"/>
              </w:rPr>
              <w:t>2.7 Assumptions and Constraints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0D0717FB" w14:textId="4F2DF00B"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31" w:history="1">
            <w:r w:rsidR="00034B1F" w:rsidRPr="00034B1F">
              <w:rPr>
                <w:rStyle w:val="Hyperlink"/>
                <w:rFonts w:ascii="Times New Roman" w:eastAsia="Times New Roman" w:hAnsi="Times New Roman" w:cs="Times New Roman"/>
                <w:noProof/>
                <w:sz w:val="24"/>
                <w:szCs w:val="24"/>
              </w:rPr>
              <w:t>Assumptions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642FADFB" w14:textId="3BFC915F"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32" w:history="1">
            <w:r w:rsidR="00034B1F" w:rsidRPr="00034B1F">
              <w:rPr>
                <w:rStyle w:val="Hyperlink"/>
                <w:rFonts w:ascii="Times New Roman" w:eastAsia="Times New Roman" w:hAnsi="Times New Roman" w:cs="Times New Roman"/>
                <w:noProof/>
                <w:sz w:val="24"/>
                <w:szCs w:val="24"/>
              </w:rPr>
              <w:t>Constraints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1432600F" w14:textId="376812B0"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33" w:history="1">
            <w:r w:rsidR="00034B1F" w:rsidRPr="00034B1F">
              <w:rPr>
                <w:rStyle w:val="Hyperlink"/>
                <w:rFonts w:ascii="Times New Roman" w:eastAsia="Times New Roman" w:hAnsi="Times New Roman" w:cs="Times New Roman"/>
                <w:noProof/>
                <w:sz w:val="24"/>
                <w:szCs w:val="24"/>
              </w:rPr>
              <w:t>2.8 Project Manager Authority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6B9BEC2C" w14:textId="0F2E177A"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34" w:history="1">
            <w:r w:rsidR="00034B1F" w:rsidRPr="00034B1F">
              <w:rPr>
                <w:rStyle w:val="Hyperlink"/>
                <w:rFonts w:ascii="Times New Roman" w:eastAsia="Times New Roman" w:hAnsi="Times New Roman" w:cs="Times New Roman"/>
                <w:noProof/>
                <w:sz w:val="24"/>
                <w:szCs w:val="24"/>
              </w:rPr>
              <w:t>3. Project Life Cycle Model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57C05430" w14:textId="2A5AFBF7"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35" w:history="1">
            <w:r w:rsidR="00034B1F" w:rsidRPr="00034B1F">
              <w:rPr>
                <w:rStyle w:val="Hyperlink"/>
                <w:rFonts w:ascii="Times New Roman" w:eastAsia="Times New Roman" w:hAnsi="Times New Roman" w:cs="Times New Roman"/>
                <w:noProof/>
                <w:sz w:val="24"/>
                <w:szCs w:val="24"/>
              </w:rPr>
              <w:t>3.1 Selected Methodology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086A8730" w14:textId="0FF24695"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36" w:history="1">
            <w:r w:rsidR="00034B1F" w:rsidRPr="00034B1F">
              <w:rPr>
                <w:rStyle w:val="Hyperlink"/>
                <w:rFonts w:ascii="Times New Roman" w:eastAsia="Times New Roman" w:hAnsi="Times New Roman" w:cs="Times New Roman"/>
                <w:noProof/>
                <w:sz w:val="24"/>
                <w:szCs w:val="24"/>
              </w:rPr>
              <w:t>3.2 Process Groups Overview</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79D0F66E" w14:textId="4918F299"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37" w:history="1">
            <w:r w:rsidR="00034B1F" w:rsidRPr="00034B1F">
              <w:rPr>
                <w:rStyle w:val="Hyperlink"/>
                <w:rFonts w:ascii="Times New Roman" w:eastAsia="Times New Roman" w:hAnsi="Times New Roman" w:cs="Times New Roman"/>
                <w:noProof/>
                <w:sz w:val="24"/>
                <w:szCs w:val="24"/>
              </w:rPr>
              <w:t>3.3 Phase Descriptions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608ACA6D" w14:textId="245388FE"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38" w:history="1">
            <w:r w:rsidR="00034B1F" w:rsidRPr="00034B1F">
              <w:rPr>
                <w:rStyle w:val="Hyperlink"/>
                <w:rFonts w:ascii="Times New Roman" w:eastAsia="Times New Roman" w:hAnsi="Times New Roman" w:cs="Times New Roman"/>
                <w:noProof/>
                <w:sz w:val="24"/>
                <w:szCs w:val="24"/>
              </w:rPr>
              <w:t>Initiation Phase (Week 1)</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4784AA2A" w14:textId="33BFFA6A"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39" w:history="1">
            <w:r w:rsidR="00034B1F" w:rsidRPr="00034B1F">
              <w:rPr>
                <w:rStyle w:val="Hyperlink"/>
                <w:rFonts w:ascii="Times New Roman" w:eastAsia="Times New Roman" w:hAnsi="Times New Roman" w:cs="Times New Roman"/>
                <w:noProof/>
                <w:sz w:val="24"/>
                <w:szCs w:val="24"/>
              </w:rPr>
              <w:t>Planning Phase (Weeks 2–5)</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4780DCAF" w14:textId="1C947470"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40" w:history="1">
            <w:r w:rsidR="00034B1F" w:rsidRPr="00034B1F">
              <w:rPr>
                <w:rStyle w:val="Hyperlink"/>
                <w:rFonts w:ascii="Times New Roman" w:eastAsia="Times New Roman" w:hAnsi="Times New Roman" w:cs="Times New Roman"/>
                <w:noProof/>
                <w:sz w:val="24"/>
                <w:szCs w:val="24"/>
              </w:rPr>
              <w:t>Execution Phase (Weeks 6–8)</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359EEDBB" w14:textId="6B9DBA57"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41" w:history="1">
            <w:r w:rsidR="00034B1F" w:rsidRPr="00034B1F">
              <w:rPr>
                <w:rStyle w:val="Hyperlink"/>
                <w:rFonts w:ascii="Times New Roman" w:eastAsia="Times New Roman" w:hAnsi="Times New Roman" w:cs="Times New Roman"/>
                <w:noProof/>
                <w:sz w:val="24"/>
                <w:szCs w:val="24"/>
              </w:rPr>
              <w:t>Monitoring and Controlling (Continuous)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2D12F5B4" w14:textId="0734708E"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42" w:history="1">
            <w:r w:rsidR="00034B1F" w:rsidRPr="00034B1F">
              <w:rPr>
                <w:rStyle w:val="Hyperlink"/>
                <w:rFonts w:ascii="Times New Roman" w:eastAsia="Times New Roman" w:hAnsi="Times New Roman" w:cs="Times New Roman"/>
                <w:noProof/>
                <w:sz w:val="24"/>
                <w:szCs w:val="24"/>
              </w:rPr>
              <w:t>Closing Phase (Weeks 9–10)</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4B68BAE7" w14:textId="7065B7E7"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43" w:history="1">
            <w:r w:rsidR="00034B1F" w:rsidRPr="00034B1F">
              <w:rPr>
                <w:rStyle w:val="Hyperlink"/>
                <w:rFonts w:ascii="Times New Roman" w:eastAsia="Times New Roman" w:hAnsi="Times New Roman" w:cs="Times New Roman"/>
                <w:noProof/>
                <w:sz w:val="24"/>
                <w:szCs w:val="24"/>
              </w:rPr>
              <w:t>3.4 Life Cycle Diagram</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0BD718D2" w14:textId="6EC3B7C2"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44" w:history="1">
            <w:r w:rsidR="00034B1F" w:rsidRPr="00034B1F">
              <w:rPr>
                <w:rStyle w:val="Hyperlink"/>
                <w:rFonts w:ascii="Times New Roman" w:eastAsia="Times New Roman" w:hAnsi="Times New Roman" w:cs="Times New Roman"/>
                <w:noProof/>
                <w:sz w:val="24"/>
                <w:szCs w:val="24"/>
              </w:rPr>
              <w:t>4. Project Integration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13</w:t>
            </w:r>
            <w:r w:rsidR="00034B1F" w:rsidRPr="00034B1F">
              <w:rPr>
                <w:rFonts w:ascii="Times New Roman" w:hAnsi="Times New Roman" w:cs="Times New Roman"/>
                <w:noProof/>
                <w:webHidden/>
                <w:sz w:val="24"/>
                <w:szCs w:val="24"/>
              </w:rPr>
              <w:fldChar w:fldCharType="end"/>
            </w:r>
          </w:hyperlink>
        </w:p>
        <w:p w14:paraId="55DFEF27" w14:textId="3482992C"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45" w:history="1">
            <w:r w:rsidR="00034B1F" w:rsidRPr="00034B1F">
              <w:rPr>
                <w:rStyle w:val="Hyperlink"/>
                <w:rFonts w:ascii="Times New Roman" w:eastAsia="Times New Roman" w:hAnsi="Times New Roman" w:cs="Times New Roman"/>
                <w:noProof/>
                <w:sz w:val="24"/>
                <w:szCs w:val="24"/>
              </w:rPr>
              <w:t>4.1 Overall Project Management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13</w:t>
            </w:r>
            <w:r w:rsidR="00034B1F" w:rsidRPr="00034B1F">
              <w:rPr>
                <w:rFonts w:ascii="Times New Roman" w:hAnsi="Times New Roman" w:cs="Times New Roman"/>
                <w:noProof/>
                <w:webHidden/>
                <w:sz w:val="24"/>
                <w:szCs w:val="24"/>
              </w:rPr>
              <w:fldChar w:fldCharType="end"/>
            </w:r>
          </w:hyperlink>
        </w:p>
        <w:p w14:paraId="0AE69439" w14:textId="1E84D538"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46" w:history="1">
            <w:r w:rsidR="00034B1F" w:rsidRPr="00034B1F">
              <w:rPr>
                <w:rStyle w:val="Hyperlink"/>
                <w:rFonts w:ascii="Times New Roman" w:eastAsia="Times New Roman" w:hAnsi="Times New Roman" w:cs="Times New Roman"/>
                <w:noProof/>
                <w:sz w:val="24"/>
                <w:szCs w:val="24"/>
              </w:rPr>
              <w:t>4.2 Change Control Process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13</w:t>
            </w:r>
            <w:r w:rsidR="00034B1F" w:rsidRPr="00034B1F">
              <w:rPr>
                <w:rFonts w:ascii="Times New Roman" w:hAnsi="Times New Roman" w:cs="Times New Roman"/>
                <w:noProof/>
                <w:webHidden/>
                <w:sz w:val="24"/>
                <w:szCs w:val="24"/>
              </w:rPr>
              <w:fldChar w:fldCharType="end"/>
            </w:r>
          </w:hyperlink>
        </w:p>
        <w:p w14:paraId="4AD0F525" w14:textId="05CEC1D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47" w:history="1">
            <w:r w:rsidR="00034B1F" w:rsidRPr="00034B1F">
              <w:rPr>
                <w:rStyle w:val="Hyperlink"/>
                <w:rFonts w:ascii="Times New Roman" w:eastAsia="Times New Roman" w:hAnsi="Times New Roman" w:cs="Times New Roman"/>
                <w:noProof/>
                <w:sz w:val="24"/>
                <w:szCs w:val="24"/>
              </w:rPr>
              <w:t>4.3 Configuration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13</w:t>
            </w:r>
            <w:r w:rsidR="00034B1F" w:rsidRPr="00034B1F">
              <w:rPr>
                <w:rFonts w:ascii="Times New Roman" w:hAnsi="Times New Roman" w:cs="Times New Roman"/>
                <w:noProof/>
                <w:webHidden/>
                <w:sz w:val="24"/>
                <w:szCs w:val="24"/>
              </w:rPr>
              <w:fldChar w:fldCharType="end"/>
            </w:r>
          </w:hyperlink>
        </w:p>
        <w:p w14:paraId="4D596D40" w14:textId="51B9F7E7"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48" w:history="1">
            <w:r w:rsidR="00034B1F" w:rsidRPr="00034B1F">
              <w:rPr>
                <w:rStyle w:val="Hyperlink"/>
                <w:rFonts w:ascii="Times New Roman" w:eastAsia="Times New Roman" w:hAnsi="Times New Roman" w:cs="Times New Roman"/>
                <w:noProof/>
                <w:sz w:val="24"/>
                <w:szCs w:val="24"/>
              </w:rPr>
              <w:t>4.4 Lessons Learned Process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14</w:t>
            </w:r>
            <w:r w:rsidR="00034B1F" w:rsidRPr="00034B1F">
              <w:rPr>
                <w:rFonts w:ascii="Times New Roman" w:hAnsi="Times New Roman" w:cs="Times New Roman"/>
                <w:noProof/>
                <w:webHidden/>
                <w:sz w:val="24"/>
                <w:szCs w:val="24"/>
              </w:rPr>
              <w:fldChar w:fldCharType="end"/>
            </w:r>
          </w:hyperlink>
        </w:p>
        <w:p w14:paraId="7AC0FDCC" w14:textId="498C4A53"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49" w:history="1">
            <w:r w:rsidR="00034B1F" w:rsidRPr="00034B1F">
              <w:rPr>
                <w:rStyle w:val="Hyperlink"/>
                <w:rFonts w:ascii="Times New Roman" w:eastAsia="Times New Roman" w:hAnsi="Times New Roman" w:cs="Times New Roman"/>
                <w:noProof/>
                <w:sz w:val="24"/>
                <w:szCs w:val="24"/>
              </w:rPr>
              <w:t>5. Scope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15</w:t>
            </w:r>
            <w:r w:rsidR="00034B1F" w:rsidRPr="00034B1F">
              <w:rPr>
                <w:rFonts w:ascii="Times New Roman" w:hAnsi="Times New Roman" w:cs="Times New Roman"/>
                <w:noProof/>
                <w:webHidden/>
                <w:sz w:val="24"/>
                <w:szCs w:val="24"/>
              </w:rPr>
              <w:fldChar w:fldCharType="end"/>
            </w:r>
          </w:hyperlink>
        </w:p>
        <w:p w14:paraId="58D57B3C" w14:textId="3D56918E"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0" w:history="1">
            <w:r w:rsidR="00034B1F" w:rsidRPr="00034B1F">
              <w:rPr>
                <w:rStyle w:val="Hyperlink"/>
                <w:rFonts w:ascii="Times New Roman" w:eastAsia="Times New Roman" w:hAnsi="Times New Roman" w:cs="Times New Roman"/>
                <w:noProof/>
                <w:sz w:val="24"/>
                <w:szCs w:val="24"/>
              </w:rPr>
              <w:t>5.1 Scope Planning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15</w:t>
            </w:r>
            <w:r w:rsidR="00034B1F" w:rsidRPr="00034B1F">
              <w:rPr>
                <w:rFonts w:ascii="Times New Roman" w:hAnsi="Times New Roman" w:cs="Times New Roman"/>
                <w:noProof/>
                <w:webHidden/>
                <w:sz w:val="24"/>
                <w:szCs w:val="24"/>
              </w:rPr>
              <w:fldChar w:fldCharType="end"/>
            </w:r>
          </w:hyperlink>
        </w:p>
        <w:p w14:paraId="10E59E04" w14:textId="499BCFB1"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1" w:history="1">
            <w:r w:rsidR="00034B1F" w:rsidRPr="00034B1F">
              <w:rPr>
                <w:rStyle w:val="Hyperlink"/>
                <w:rFonts w:ascii="Times New Roman" w:eastAsia="Times New Roman" w:hAnsi="Times New Roman" w:cs="Times New Roman"/>
                <w:noProof/>
                <w:sz w:val="24"/>
                <w:szCs w:val="24"/>
              </w:rPr>
              <w:t>5.2 Detailed Scope Statement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15</w:t>
            </w:r>
            <w:r w:rsidR="00034B1F" w:rsidRPr="00034B1F">
              <w:rPr>
                <w:rFonts w:ascii="Times New Roman" w:hAnsi="Times New Roman" w:cs="Times New Roman"/>
                <w:noProof/>
                <w:webHidden/>
                <w:sz w:val="24"/>
                <w:szCs w:val="24"/>
              </w:rPr>
              <w:fldChar w:fldCharType="end"/>
            </w:r>
          </w:hyperlink>
        </w:p>
        <w:p w14:paraId="53EBC489" w14:textId="131C5106"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52" w:history="1">
            <w:r w:rsidR="00034B1F" w:rsidRPr="00034B1F">
              <w:rPr>
                <w:rStyle w:val="Hyperlink"/>
                <w:rFonts w:ascii="Times New Roman" w:eastAsia="Times New Roman" w:hAnsi="Times New Roman" w:cs="Times New Roman"/>
                <w:noProof/>
                <w:sz w:val="24"/>
                <w:szCs w:val="24"/>
              </w:rPr>
              <w:t>In Scope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15</w:t>
            </w:r>
            <w:r w:rsidR="00034B1F" w:rsidRPr="00034B1F">
              <w:rPr>
                <w:rFonts w:ascii="Times New Roman" w:hAnsi="Times New Roman" w:cs="Times New Roman"/>
                <w:noProof/>
                <w:webHidden/>
                <w:sz w:val="24"/>
                <w:szCs w:val="24"/>
              </w:rPr>
              <w:fldChar w:fldCharType="end"/>
            </w:r>
          </w:hyperlink>
        </w:p>
        <w:p w14:paraId="16DFA7BE" w14:textId="4BCF6CF6"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453" w:history="1">
            <w:r w:rsidR="00034B1F" w:rsidRPr="00034B1F">
              <w:rPr>
                <w:rStyle w:val="Hyperlink"/>
                <w:rFonts w:ascii="Times New Roman" w:eastAsia="Times New Roman" w:hAnsi="Times New Roman" w:cs="Times New Roman"/>
                <w:noProof/>
                <w:sz w:val="24"/>
                <w:szCs w:val="24"/>
              </w:rPr>
              <w:t>Out of Scope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15</w:t>
            </w:r>
            <w:r w:rsidR="00034B1F" w:rsidRPr="00034B1F">
              <w:rPr>
                <w:rFonts w:ascii="Times New Roman" w:hAnsi="Times New Roman" w:cs="Times New Roman"/>
                <w:noProof/>
                <w:webHidden/>
                <w:sz w:val="24"/>
                <w:szCs w:val="24"/>
              </w:rPr>
              <w:fldChar w:fldCharType="end"/>
            </w:r>
          </w:hyperlink>
        </w:p>
        <w:p w14:paraId="1D32F40D" w14:textId="1B10FC7A"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4" w:history="1">
            <w:r w:rsidR="00034B1F" w:rsidRPr="00034B1F">
              <w:rPr>
                <w:rStyle w:val="Hyperlink"/>
                <w:rFonts w:ascii="Times New Roman" w:eastAsia="Times New Roman" w:hAnsi="Times New Roman" w:cs="Times New Roman"/>
                <w:noProof/>
                <w:sz w:val="24"/>
                <w:szCs w:val="24"/>
              </w:rPr>
              <w:t>5.3 Work Breakdown Structure (WBS)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16</w:t>
            </w:r>
            <w:r w:rsidR="00034B1F" w:rsidRPr="00034B1F">
              <w:rPr>
                <w:rFonts w:ascii="Times New Roman" w:hAnsi="Times New Roman" w:cs="Times New Roman"/>
                <w:noProof/>
                <w:webHidden/>
                <w:sz w:val="24"/>
                <w:szCs w:val="24"/>
              </w:rPr>
              <w:fldChar w:fldCharType="end"/>
            </w:r>
          </w:hyperlink>
        </w:p>
        <w:p w14:paraId="46C949E6" w14:textId="61C7B87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5" w:history="1">
            <w:r w:rsidR="00034B1F" w:rsidRPr="00034B1F">
              <w:rPr>
                <w:rStyle w:val="Hyperlink"/>
                <w:rFonts w:ascii="Times New Roman" w:eastAsia="Times New Roman" w:hAnsi="Times New Roman" w:cs="Times New Roman"/>
                <w:noProof/>
                <w:sz w:val="24"/>
                <w:szCs w:val="24"/>
              </w:rPr>
              <w:t>5.4 WBS Dictionary (Selected Work Packages)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18</w:t>
            </w:r>
            <w:r w:rsidR="00034B1F" w:rsidRPr="00034B1F">
              <w:rPr>
                <w:rFonts w:ascii="Times New Roman" w:hAnsi="Times New Roman" w:cs="Times New Roman"/>
                <w:noProof/>
                <w:webHidden/>
                <w:sz w:val="24"/>
                <w:szCs w:val="24"/>
              </w:rPr>
              <w:fldChar w:fldCharType="end"/>
            </w:r>
          </w:hyperlink>
        </w:p>
        <w:p w14:paraId="3324D8B8" w14:textId="031E977E"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6" w:history="1">
            <w:r w:rsidR="00034B1F" w:rsidRPr="00034B1F">
              <w:rPr>
                <w:rStyle w:val="Hyperlink"/>
                <w:rFonts w:ascii="Times New Roman" w:eastAsia="Times New Roman" w:hAnsi="Times New Roman" w:cs="Times New Roman"/>
                <w:noProof/>
                <w:sz w:val="24"/>
                <w:szCs w:val="24"/>
              </w:rPr>
              <w:t>5.5 Scope Validation and Control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18</w:t>
            </w:r>
            <w:r w:rsidR="00034B1F" w:rsidRPr="00034B1F">
              <w:rPr>
                <w:rFonts w:ascii="Times New Roman" w:hAnsi="Times New Roman" w:cs="Times New Roman"/>
                <w:noProof/>
                <w:webHidden/>
                <w:sz w:val="24"/>
                <w:szCs w:val="24"/>
              </w:rPr>
              <w:fldChar w:fldCharType="end"/>
            </w:r>
          </w:hyperlink>
        </w:p>
        <w:p w14:paraId="279ACE5B" w14:textId="5663E1FA"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57" w:history="1">
            <w:r w:rsidR="00034B1F" w:rsidRPr="00034B1F">
              <w:rPr>
                <w:rStyle w:val="Hyperlink"/>
                <w:rFonts w:ascii="Times New Roman" w:eastAsia="Times New Roman" w:hAnsi="Times New Roman" w:cs="Times New Roman"/>
                <w:noProof/>
                <w:sz w:val="24"/>
                <w:szCs w:val="24"/>
              </w:rPr>
              <w:t>6. Schedule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19</w:t>
            </w:r>
            <w:r w:rsidR="00034B1F" w:rsidRPr="00034B1F">
              <w:rPr>
                <w:rFonts w:ascii="Times New Roman" w:hAnsi="Times New Roman" w:cs="Times New Roman"/>
                <w:noProof/>
                <w:webHidden/>
                <w:sz w:val="24"/>
                <w:szCs w:val="24"/>
              </w:rPr>
              <w:fldChar w:fldCharType="end"/>
            </w:r>
          </w:hyperlink>
        </w:p>
        <w:p w14:paraId="78EB45C8" w14:textId="6573F6F4"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8" w:history="1">
            <w:r w:rsidR="00034B1F" w:rsidRPr="00034B1F">
              <w:rPr>
                <w:rStyle w:val="Hyperlink"/>
                <w:rFonts w:ascii="Times New Roman" w:eastAsia="Times New Roman" w:hAnsi="Times New Roman" w:cs="Times New Roman"/>
                <w:noProof/>
                <w:sz w:val="24"/>
                <w:szCs w:val="24"/>
              </w:rPr>
              <w:t>6.1 Schedule Development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19</w:t>
            </w:r>
            <w:r w:rsidR="00034B1F" w:rsidRPr="00034B1F">
              <w:rPr>
                <w:rFonts w:ascii="Times New Roman" w:hAnsi="Times New Roman" w:cs="Times New Roman"/>
                <w:noProof/>
                <w:webHidden/>
                <w:sz w:val="24"/>
                <w:szCs w:val="24"/>
              </w:rPr>
              <w:fldChar w:fldCharType="end"/>
            </w:r>
          </w:hyperlink>
        </w:p>
        <w:p w14:paraId="74E109DB" w14:textId="20EEC30E"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59" w:history="1">
            <w:r w:rsidR="00034B1F" w:rsidRPr="00034B1F">
              <w:rPr>
                <w:rStyle w:val="Hyperlink"/>
                <w:rFonts w:ascii="Times New Roman" w:eastAsia="Times New Roman" w:hAnsi="Times New Roman" w:cs="Times New Roman"/>
                <w:noProof/>
                <w:sz w:val="24"/>
                <w:szCs w:val="24"/>
              </w:rPr>
              <w:t>6.2 Activity List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19</w:t>
            </w:r>
            <w:r w:rsidR="00034B1F" w:rsidRPr="00034B1F">
              <w:rPr>
                <w:rFonts w:ascii="Times New Roman" w:hAnsi="Times New Roman" w:cs="Times New Roman"/>
                <w:noProof/>
                <w:webHidden/>
                <w:sz w:val="24"/>
                <w:szCs w:val="24"/>
              </w:rPr>
              <w:fldChar w:fldCharType="end"/>
            </w:r>
          </w:hyperlink>
        </w:p>
        <w:p w14:paraId="78440EAA" w14:textId="43941651"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0" w:history="1">
            <w:r w:rsidR="00034B1F" w:rsidRPr="00034B1F">
              <w:rPr>
                <w:rStyle w:val="Hyperlink"/>
                <w:rFonts w:ascii="Times New Roman" w:eastAsia="Times New Roman" w:hAnsi="Times New Roman" w:cs="Times New Roman"/>
                <w:noProof/>
                <w:sz w:val="24"/>
                <w:szCs w:val="24"/>
              </w:rPr>
              <w:t>6.3 Activity Sequencing and Network Diagram</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20</w:t>
            </w:r>
            <w:r w:rsidR="00034B1F" w:rsidRPr="00034B1F">
              <w:rPr>
                <w:rFonts w:ascii="Times New Roman" w:hAnsi="Times New Roman" w:cs="Times New Roman"/>
                <w:noProof/>
                <w:webHidden/>
                <w:sz w:val="24"/>
                <w:szCs w:val="24"/>
              </w:rPr>
              <w:fldChar w:fldCharType="end"/>
            </w:r>
          </w:hyperlink>
        </w:p>
        <w:p w14:paraId="65F3968D" w14:textId="757BB10A"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1" w:history="1">
            <w:r w:rsidR="00034B1F" w:rsidRPr="00034B1F">
              <w:rPr>
                <w:rStyle w:val="Hyperlink"/>
                <w:rFonts w:ascii="Times New Roman" w:eastAsia="Times New Roman" w:hAnsi="Times New Roman" w:cs="Times New Roman"/>
                <w:noProof/>
                <w:sz w:val="24"/>
                <w:szCs w:val="24"/>
              </w:rPr>
              <w:t>6.4 Gantt Chart Summary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20</w:t>
            </w:r>
            <w:r w:rsidR="00034B1F" w:rsidRPr="00034B1F">
              <w:rPr>
                <w:rFonts w:ascii="Times New Roman" w:hAnsi="Times New Roman" w:cs="Times New Roman"/>
                <w:noProof/>
                <w:webHidden/>
                <w:sz w:val="24"/>
                <w:szCs w:val="24"/>
              </w:rPr>
              <w:fldChar w:fldCharType="end"/>
            </w:r>
          </w:hyperlink>
        </w:p>
        <w:p w14:paraId="4CE396BC" w14:textId="34CB42DA"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2" w:history="1">
            <w:r w:rsidR="00034B1F" w:rsidRPr="00034B1F">
              <w:rPr>
                <w:rStyle w:val="Hyperlink"/>
                <w:rFonts w:ascii="Times New Roman" w:eastAsia="Times New Roman" w:hAnsi="Times New Roman" w:cs="Times New Roman"/>
                <w:noProof/>
                <w:sz w:val="24"/>
                <w:szCs w:val="24"/>
              </w:rPr>
              <w:t>6.5 Critical Path Analysis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21</w:t>
            </w:r>
            <w:r w:rsidR="00034B1F" w:rsidRPr="00034B1F">
              <w:rPr>
                <w:rFonts w:ascii="Times New Roman" w:hAnsi="Times New Roman" w:cs="Times New Roman"/>
                <w:noProof/>
                <w:webHidden/>
                <w:sz w:val="24"/>
                <w:szCs w:val="24"/>
              </w:rPr>
              <w:fldChar w:fldCharType="end"/>
            </w:r>
          </w:hyperlink>
        </w:p>
        <w:p w14:paraId="521A7945" w14:textId="7D6FB065"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3" w:history="1">
            <w:r w:rsidR="00034B1F" w:rsidRPr="00034B1F">
              <w:rPr>
                <w:rStyle w:val="Hyperlink"/>
                <w:rFonts w:ascii="Times New Roman" w:eastAsia="Times New Roman" w:hAnsi="Times New Roman" w:cs="Times New Roman"/>
                <w:noProof/>
                <w:sz w:val="24"/>
                <w:szCs w:val="24"/>
              </w:rPr>
              <w:t>6.6 Schedule Control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21</w:t>
            </w:r>
            <w:r w:rsidR="00034B1F" w:rsidRPr="00034B1F">
              <w:rPr>
                <w:rFonts w:ascii="Times New Roman" w:hAnsi="Times New Roman" w:cs="Times New Roman"/>
                <w:noProof/>
                <w:webHidden/>
                <w:sz w:val="24"/>
                <w:szCs w:val="24"/>
              </w:rPr>
              <w:fldChar w:fldCharType="end"/>
            </w:r>
          </w:hyperlink>
        </w:p>
        <w:p w14:paraId="5CAB3723" w14:textId="6342AADE"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64" w:history="1">
            <w:r w:rsidR="00034B1F" w:rsidRPr="00034B1F">
              <w:rPr>
                <w:rStyle w:val="Hyperlink"/>
                <w:rFonts w:ascii="Times New Roman" w:eastAsia="Times New Roman" w:hAnsi="Times New Roman" w:cs="Times New Roman"/>
                <w:noProof/>
                <w:sz w:val="24"/>
                <w:szCs w:val="24"/>
              </w:rPr>
              <w:t>7. Cost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22</w:t>
            </w:r>
            <w:r w:rsidR="00034B1F" w:rsidRPr="00034B1F">
              <w:rPr>
                <w:rFonts w:ascii="Times New Roman" w:hAnsi="Times New Roman" w:cs="Times New Roman"/>
                <w:noProof/>
                <w:webHidden/>
                <w:sz w:val="24"/>
                <w:szCs w:val="24"/>
              </w:rPr>
              <w:fldChar w:fldCharType="end"/>
            </w:r>
          </w:hyperlink>
        </w:p>
        <w:p w14:paraId="2F6F2936" w14:textId="52C5EF35"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5" w:history="1">
            <w:r w:rsidR="00034B1F" w:rsidRPr="00034B1F">
              <w:rPr>
                <w:rStyle w:val="Hyperlink"/>
                <w:rFonts w:ascii="Times New Roman" w:eastAsia="Times New Roman" w:hAnsi="Times New Roman" w:cs="Times New Roman"/>
                <w:noProof/>
                <w:sz w:val="24"/>
                <w:szCs w:val="24"/>
              </w:rPr>
              <w:t>7.1 Cost Estimation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22</w:t>
            </w:r>
            <w:r w:rsidR="00034B1F" w:rsidRPr="00034B1F">
              <w:rPr>
                <w:rFonts w:ascii="Times New Roman" w:hAnsi="Times New Roman" w:cs="Times New Roman"/>
                <w:noProof/>
                <w:webHidden/>
                <w:sz w:val="24"/>
                <w:szCs w:val="24"/>
              </w:rPr>
              <w:fldChar w:fldCharType="end"/>
            </w:r>
          </w:hyperlink>
        </w:p>
        <w:p w14:paraId="568CBAE2" w14:textId="789BA4E1"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6" w:history="1">
            <w:r w:rsidR="00034B1F" w:rsidRPr="00034B1F">
              <w:rPr>
                <w:rStyle w:val="Hyperlink"/>
                <w:rFonts w:ascii="Times New Roman" w:eastAsia="Times New Roman" w:hAnsi="Times New Roman" w:cs="Times New Roman"/>
                <w:noProof/>
                <w:sz w:val="24"/>
                <w:szCs w:val="24"/>
              </w:rPr>
              <w:t>7.2 Detailed Cost Breakdown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22</w:t>
            </w:r>
            <w:r w:rsidR="00034B1F" w:rsidRPr="00034B1F">
              <w:rPr>
                <w:rFonts w:ascii="Times New Roman" w:hAnsi="Times New Roman" w:cs="Times New Roman"/>
                <w:noProof/>
                <w:webHidden/>
                <w:sz w:val="24"/>
                <w:szCs w:val="24"/>
              </w:rPr>
              <w:fldChar w:fldCharType="end"/>
            </w:r>
          </w:hyperlink>
        </w:p>
        <w:p w14:paraId="6FEA47C4" w14:textId="5D50F443"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7" w:history="1">
            <w:r w:rsidR="00034B1F" w:rsidRPr="00034B1F">
              <w:rPr>
                <w:rStyle w:val="Hyperlink"/>
                <w:rFonts w:ascii="Times New Roman" w:eastAsia="Times New Roman" w:hAnsi="Times New Roman" w:cs="Times New Roman"/>
                <w:noProof/>
                <w:sz w:val="24"/>
                <w:szCs w:val="24"/>
              </w:rPr>
              <w:t>7.3 Cost Baseline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23</w:t>
            </w:r>
            <w:r w:rsidR="00034B1F" w:rsidRPr="00034B1F">
              <w:rPr>
                <w:rFonts w:ascii="Times New Roman" w:hAnsi="Times New Roman" w:cs="Times New Roman"/>
                <w:noProof/>
                <w:webHidden/>
                <w:sz w:val="24"/>
                <w:szCs w:val="24"/>
              </w:rPr>
              <w:fldChar w:fldCharType="end"/>
            </w:r>
          </w:hyperlink>
        </w:p>
        <w:p w14:paraId="09D017FA" w14:textId="71B007AD"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68" w:history="1">
            <w:r w:rsidR="00034B1F" w:rsidRPr="00034B1F">
              <w:rPr>
                <w:rStyle w:val="Hyperlink"/>
                <w:rFonts w:ascii="Times New Roman" w:eastAsia="Times New Roman" w:hAnsi="Times New Roman" w:cs="Times New Roman"/>
                <w:noProof/>
                <w:sz w:val="24"/>
                <w:szCs w:val="24"/>
              </w:rPr>
              <w:t>7.4 Cost Control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23</w:t>
            </w:r>
            <w:r w:rsidR="00034B1F" w:rsidRPr="00034B1F">
              <w:rPr>
                <w:rFonts w:ascii="Times New Roman" w:hAnsi="Times New Roman" w:cs="Times New Roman"/>
                <w:noProof/>
                <w:webHidden/>
                <w:sz w:val="24"/>
                <w:szCs w:val="24"/>
              </w:rPr>
              <w:fldChar w:fldCharType="end"/>
            </w:r>
          </w:hyperlink>
        </w:p>
        <w:p w14:paraId="0F348958" w14:textId="2E295A45"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69" w:history="1">
            <w:r w:rsidR="00034B1F" w:rsidRPr="00034B1F">
              <w:rPr>
                <w:rStyle w:val="Hyperlink"/>
                <w:rFonts w:ascii="Times New Roman" w:eastAsia="Times New Roman" w:hAnsi="Times New Roman" w:cs="Times New Roman"/>
                <w:noProof/>
                <w:sz w:val="24"/>
                <w:szCs w:val="24"/>
              </w:rPr>
              <w:t>8. Quality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6D85BF4C" w14:textId="4E835D04"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0" w:history="1">
            <w:r w:rsidR="00034B1F" w:rsidRPr="00034B1F">
              <w:rPr>
                <w:rStyle w:val="Hyperlink"/>
                <w:rFonts w:ascii="Times New Roman" w:eastAsia="Times New Roman" w:hAnsi="Times New Roman" w:cs="Times New Roman"/>
                <w:noProof/>
                <w:sz w:val="24"/>
                <w:szCs w:val="24"/>
              </w:rPr>
              <w:t>8.1 Quality Standards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3F08A7A4" w14:textId="70EB45A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1" w:history="1">
            <w:r w:rsidR="00034B1F" w:rsidRPr="00034B1F">
              <w:rPr>
                <w:rStyle w:val="Hyperlink"/>
                <w:rFonts w:ascii="Times New Roman" w:eastAsia="Times New Roman" w:hAnsi="Times New Roman" w:cs="Times New Roman"/>
                <w:noProof/>
                <w:sz w:val="24"/>
                <w:szCs w:val="24"/>
              </w:rPr>
              <w:t>8.2 Quality Assurance (QA)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4A14211C" w14:textId="6C400062"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2" w:history="1">
            <w:r w:rsidR="00034B1F" w:rsidRPr="00034B1F">
              <w:rPr>
                <w:rStyle w:val="Hyperlink"/>
                <w:rFonts w:ascii="Times New Roman" w:eastAsia="Times New Roman" w:hAnsi="Times New Roman" w:cs="Times New Roman"/>
                <w:noProof/>
                <w:sz w:val="24"/>
                <w:szCs w:val="24"/>
              </w:rPr>
              <w:t>8.3 Quality Control (QC)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0147038C" w14:textId="4C3DFD22"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3" w:history="1">
            <w:r w:rsidR="00034B1F" w:rsidRPr="00034B1F">
              <w:rPr>
                <w:rStyle w:val="Hyperlink"/>
                <w:rFonts w:ascii="Times New Roman" w:eastAsia="Times New Roman" w:hAnsi="Times New Roman" w:cs="Times New Roman"/>
                <w:noProof/>
                <w:sz w:val="24"/>
                <w:szCs w:val="24"/>
              </w:rPr>
              <w:t>8.4 Acceptance Criteria</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25</w:t>
            </w:r>
            <w:r w:rsidR="00034B1F" w:rsidRPr="00034B1F">
              <w:rPr>
                <w:rFonts w:ascii="Times New Roman" w:hAnsi="Times New Roman" w:cs="Times New Roman"/>
                <w:noProof/>
                <w:webHidden/>
                <w:sz w:val="24"/>
                <w:szCs w:val="24"/>
              </w:rPr>
              <w:fldChar w:fldCharType="end"/>
            </w:r>
          </w:hyperlink>
        </w:p>
        <w:p w14:paraId="1C5FB334" w14:textId="00F0965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4" w:history="1">
            <w:r w:rsidR="00034B1F" w:rsidRPr="00034B1F">
              <w:rPr>
                <w:rStyle w:val="Hyperlink"/>
                <w:rFonts w:ascii="Times New Roman" w:eastAsia="Times New Roman" w:hAnsi="Times New Roman" w:cs="Times New Roman"/>
                <w:noProof/>
                <w:sz w:val="24"/>
                <w:szCs w:val="24"/>
              </w:rPr>
              <w:t>8.5 Defect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25</w:t>
            </w:r>
            <w:r w:rsidR="00034B1F" w:rsidRPr="00034B1F">
              <w:rPr>
                <w:rFonts w:ascii="Times New Roman" w:hAnsi="Times New Roman" w:cs="Times New Roman"/>
                <w:noProof/>
                <w:webHidden/>
                <w:sz w:val="24"/>
                <w:szCs w:val="24"/>
              </w:rPr>
              <w:fldChar w:fldCharType="end"/>
            </w:r>
          </w:hyperlink>
        </w:p>
        <w:p w14:paraId="1E6AA537" w14:textId="03398C97"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75" w:history="1">
            <w:r w:rsidR="00034B1F" w:rsidRPr="00034B1F">
              <w:rPr>
                <w:rStyle w:val="Hyperlink"/>
                <w:rFonts w:ascii="Times New Roman" w:eastAsia="Times New Roman" w:hAnsi="Times New Roman" w:cs="Times New Roman"/>
                <w:noProof/>
                <w:sz w:val="24"/>
                <w:szCs w:val="24"/>
              </w:rPr>
              <w:t>9. Human Resource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7C50ED5B" w14:textId="2EFBE298"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6" w:history="1">
            <w:r w:rsidR="00034B1F" w:rsidRPr="00034B1F">
              <w:rPr>
                <w:rStyle w:val="Hyperlink"/>
                <w:rFonts w:ascii="Times New Roman" w:eastAsia="Times New Roman" w:hAnsi="Times New Roman" w:cs="Times New Roman"/>
                <w:noProof/>
                <w:sz w:val="24"/>
                <w:szCs w:val="24"/>
              </w:rPr>
              <w:t>9.1 Team Structure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47AEB15C" w14:textId="33A29861"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7" w:history="1">
            <w:r w:rsidR="00034B1F" w:rsidRPr="00034B1F">
              <w:rPr>
                <w:rStyle w:val="Hyperlink"/>
                <w:rFonts w:ascii="Times New Roman" w:eastAsia="Times New Roman" w:hAnsi="Times New Roman" w:cs="Times New Roman"/>
                <w:noProof/>
                <w:sz w:val="24"/>
                <w:szCs w:val="24"/>
              </w:rPr>
              <w:t>9.2 RACI Matrix</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13D6EADE" w14:textId="7FF552B0"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8" w:history="1">
            <w:r w:rsidR="00034B1F" w:rsidRPr="00034B1F">
              <w:rPr>
                <w:rStyle w:val="Hyperlink"/>
                <w:rFonts w:ascii="Times New Roman" w:eastAsia="Times New Roman" w:hAnsi="Times New Roman" w:cs="Times New Roman"/>
                <w:noProof/>
                <w:sz w:val="24"/>
                <w:szCs w:val="24"/>
              </w:rPr>
              <w:t>9.3 Team Development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27</w:t>
            </w:r>
            <w:r w:rsidR="00034B1F" w:rsidRPr="00034B1F">
              <w:rPr>
                <w:rFonts w:ascii="Times New Roman" w:hAnsi="Times New Roman" w:cs="Times New Roman"/>
                <w:noProof/>
                <w:webHidden/>
                <w:sz w:val="24"/>
                <w:szCs w:val="24"/>
              </w:rPr>
              <w:fldChar w:fldCharType="end"/>
            </w:r>
          </w:hyperlink>
        </w:p>
        <w:p w14:paraId="36FD1553" w14:textId="1149558A"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79" w:history="1">
            <w:r w:rsidR="00034B1F" w:rsidRPr="00034B1F">
              <w:rPr>
                <w:rStyle w:val="Hyperlink"/>
                <w:rFonts w:ascii="Times New Roman" w:eastAsia="Times New Roman" w:hAnsi="Times New Roman" w:cs="Times New Roman"/>
                <w:noProof/>
                <w:sz w:val="24"/>
                <w:szCs w:val="24"/>
              </w:rPr>
              <w:t>9.4 Conflict Resolution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27</w:t>
            </w:r>
            <w:r w:rsidR="00034B1F" w:rsidRPr="00034B1F">
              <w:rPr>
                <w:rFonts w:ascii="Times New Roman" w:hAnsi="Times New Roman" w:cs="Times New Roman"/>
                <w:noProof/>
                <w:webHidden/>
                <w:sz w:val="24"/>
                <w:szCs w:val="24"/>
              </w:rPr>
              <w:fldChar w:fldCharType="end"/>
            </w:r>
          </w:hyperlink>
        </w:p>
        <w:p w14:paraId="2627E05A" w14:textId="0C1916AF"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80" w:history="1">
            <w:r w:rsidR="00034B1F" w:rsidRPr="00034B1F">
              <w:rPr>
                <w:rStyle w:val="Hyperlink"/>
                <w:rFonts w:ascii="Times New Roman" w:eastAsia="Times New Roman" w:hAnsi="Times New Roman" w:cs="Times New Roman"/>
                <w:noProof/>
                <w:sz w:val="24"/>
                <w:szCs w:val="24"/>
              </w:rPr>
              <w:t>10. Communication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62D6B64F" w14:textId="30A428A0"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1" w:history="1">
            <w:r w:rsidR="00034B1F" w:rsidRPr="00034B1F">
              <w:rPr>
                <w:rStyle w:val="Hyperlink"/>
                <w:rFonts w:ascii="Times New Roman" w:eastAsia="Times New Roman" w:hAnsi="Times New Roman" w:cs="Times New Roman"/>
                <w:noProof/>
                <w:sz w:val="24"/>
                <w:szCs w:val="24"/>
              </w:rPr>
              <w:t>10.1 Communication Objectives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621CD7D4" w14:textId="27E2D4D4"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2" w:history="1">
            <w:r w:rsidR="00034B1F" w:rsidRPr="00034B1F">
              <w:rPr>
                <w:rStyle w:val="Hyperlink"/>
                <w:rFonts w:ascii="Times New Roman" w:eastAsia="Times New Roman" w:hAnsi="Times New Roman" w:cs="Times New Roman"/>
                <w:noProof/>
                <w:sz w:val="24"/>
                <w:szCs w:val="24"/>
              </w:rPr>
              <w:t>10.2 Communication Matrix</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0790C5C6" w14:textId="0B5435AD"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3" w:history="1">
            <w:r w:rsidR="00034B1F" w:rsidRPr="00034B1F">
              <w:rPr>
                <w:rStyle w:val="Hyperlink"/>
                <w:rFonts w:ascii="Times New Roman" w:eastAsia="Times New Roman" w:hAnsi="Times New Roman" w:cs="Times New Roman"/>
                <w:noProof/>
                <w:sz w:val="24"/>
                <w:szCs w:val="24"/>
              </w:rPr>
              <w:t>10.3 Communication Tools and Infrastructure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57FFE3AB" w14:textId="50CC4B8E"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4" w:history="1">
            <w:r w:rsidR="00034B1F" w:rsidRPr="00034B1F">
              <w:rPr>
                <w:rStyle w:val="Hyperlink"/>
                <w:rFonts w:ascii="Times New Roman" w:eastAsia="Times New Roman" w:hAnsi="Times New Roman" w:cs="Times New Roman"/>
                <w:noProof/>
                <w:sz w:val="24"/>
                <w:szCs w:val="24"/>
              </w:rPr>
              <w:t>10.4 Reporting Structure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29</w:t>
            </w:r>
            <w:r w:rsidR="00034B1F" w:rsidRPr="00034B1F">
              <w:rPr>
                <w:rFonts w:ascii="Times New Roman" w:hAnsi="Times New Roman" w:cs="Times New Roman"/>
                <w:noProof/>
                <w:webHidden/>
                <w:sz w:val="24"/>
                <w:szCs w:val="24"/>
              </w:rPr>
              <w:fldChar w:fldCharType="end"/>
            </w:r>
          </w:hyperlink>
        </w:p>
        <w:p w14:paraId="0ECDED71" w14:textId="4015286F"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5" w:history="1">
            <w:r w:rsidR="00034B1F" w:rsidRPr="00034B1F">
              <w:rPr>
                <w:rStyle w:val="Hyperlink"/>
                <w:rFonts w:ascii="Times New Roman" w:eastAsia="Times New Roman" w:hAnsi="Times New Roman" w:cs="Times New Roman"/>
                <w:noProof/>
                <w:sz w:val="24"/>
                <w:szCs w:val="24"/>
              </w:rPr>
              <w:t>10.5 Meeting Schedule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29</w:t>
            </w:r>
            <w:r w:rsidR="00034B1F" w:rsidRPr="00034B1F">
              <w:rPr>
                <w:rFonts w:ascii="Times New Roman" w:hAnsi="Times New Roman" w:cs="Times New Roman"/>
                <w:noProof/>
                <w:webHidden/>
                <w:sz w:val="24"/>
                <w:szCs w:val="24"/>
              </w:rPr>
              <w:fldChar w:fldCharType="end"/>
            </w:r>
          </w:hyperlink>
        </w:p>
        <w:p w14:paraId="0D1AC51F" w14:textId="1C1373E8"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86" w:history="1">
            <w:r w:rsidR="00034B1F" w:rsidRPr="00034B1F">
              <w:rPr>
                <w:rStyle w:val="Hyperlink"/>
                <w:rFonts w:ascii="Times New Roman" w:eastAsia="Times New Roman" w:hAnsi="Times New Roman" w:cs="Times New Roman"/>
                <w:noProof/>
                <w:sz w:val="24"/>
                <w:szCs w:val="24"/>
              </w:rPr>
              <w:t>11. Risk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5708EB29" w14:textId="3DE1EBC2"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7" w:history="1">
            <w:r w:rsidR="00034B1F" w:rsidRPr="00034B1F">
              <w:rPr>
                <w:rStyle w:val="Hyperlink"/>
                <w:rFonts w:ascii="Times New Roman" w:eastAsia="Times New Roman" w:hAnsi="Times New Roman" w:cs="Times New Roman"/>
                <w:noProof/>
                <w:sz w:val="24"/>
                <w:szCs w:val="24"/>
              </w:rPr>
              <w:t>11.1 Risk Management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0C3266E1" w14:textId="66C3A50A"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8" w:history="1">
            <w:r w:rsidR="00034B1F" w:rsidRPr="00034B1F">
              <w:rPr>
                <w:rStyle w:val="Hyperlink"/>
                <w:rFonts w:ascii="Times New Roman" w:eastAsia="Times New Roman" w:hAnsi="Times New Roman" w:cs="Times New Roman"/>
                <w:noProof/>
                <w:sz w:val="24"/>
                <w:szCs w:val="24"/>
              </w:rPr>
              <w:t>11.2 Risk Probability-Impact Scales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04A17732" w14:textId="4C51F19F"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89" w:history="1">
            <w:r w:rsidR="00034B1F" w:rsidRPr="00034B1F">
              <w:rPr>
                <w:rStyle w:val="Hyperlink"/>
                <w:rFonts w:ascii="Times New Roman" w:eastAsia="Times New Roman" w:hAnsi="Times New Roman" w:cs="Times New Roman"/>
                <w:noProof/>
                <w:sz w:val="24"/>
                <w:szCs w:val="24"/>
              </w:rPr>
              <w:t>11.3 Risk Register</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41666825" w14:textId="2173CE1F"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0" w:history="1">
            <w:r w:rsidR="00034B1F" w:rsidRPr="00034B1F">
              <w:rPr>
                <w:rStyle w:val="Hyperlink"/>
                <w:rFonts w:ascii="Times New Roman" w:eastAsia="Times New Roman" w:hAnsi="Times New Roman" w:cs="Times New Roman"/>
                <w:noProof/>
                <w:sz w:val="24"/>
                <w:szCs w:val="24"/>
              </w:rPr>
              <w:t>11.4 Risk Monitoring</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32</w:t>
            </w:r>
            <w:r w:rsidR="00034B1F" w:rsidRPr="00034B1F">
              <w:rPr>
                <w:rFonts w:ascii="Times New Roman" w:hAnsi="Times New Roman" w:cs="Times New Roman"/>
                <w:noProof/>
                <w:webHidden/>
                <w:sz w:val="24"/>
                <w:szCs w:val="24"/>
              </w:rPr>
              <w:fldChar w:fldCharType="end"/>
            </w:r>
          </w:hyperlink>
        </w:p>
        <w:p w14:paraId="10B62903" w14:textId="7C712D53"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91" w:history="1">
            <w:r w:rsidR="00034B1F" w:rsidRPr="00034B1F">
              <w:rPr>
                <w:rStyle w:val="Hyperlink"/>
                <w:rFonts w:ascii="Times New Roman" w:eastAsia="Times New Roman" w:hAnsi="Times New Roman" w:cs="Times New Roman"/>
                <w:noProof/>
                <w:sz w:val="24"/>
                <w:szCs w:val="24"/>
              </w:rPr>
              <w:t>12. Procurement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33</w:t>
            </w:r>
            <w:r w:rsidR="00034B1F" w:rsidRPr="00034B1F">
              <w:rPr>
                <w:rFonts w:ascii="Times New Roman" w:hAnsi="Times New Roman" w:cs="Times New Roman"/>
                <w:noProof/>
                <w:webHidden/>
                <w:sz w:val="24"/>
                <w:szCs w:val="24"/>
              </w:rPr>
              <w:fldChar w:fldCharType="end"/>
            </w:r>
          </w:hyperlink>
        </w:p>
        <w:p w14:paraId="37501C33" w14:textId="0DCE93AD"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2" w:history="1">
            <w:r w:rsidR="00034B1F" w:rsidRPr="00034B1F">
              <w:rPr>
                <w:rStyle w:val="Hyperlink"/>
                <w:rFonts w:ascii="Times New Roman" w:eastAsia="Times New Roman" w:hAnsi="Times New Roman" w:cs="Times New Roman"/>
                <w:noProof/>
                <w:sz w:val="24"/>
                <w:szCs w:val="24"/>
              </w:rPr>
              <w:t>12.1 Procurement Strategy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33</w:t>
            </w:r>
            <w:r w:rsidR="00034B1F" w:rsidRPr="00034B1F">
              <w:rPr>
                <w:rFonts w:ascii="Times New Roman" w:hAnsi="Times New Roman" w:cs="Times New Roman"/>
                <w:noProof/>
                <w:webHidden/>
                <w:sz w:val="24"/>
                <w:szCs w:val="24"/>
              </w:rPr>
              <w:fldChar w:fldCharType="end"/>
            </w:r>
          </w:hyperlink>
        </w:p>
        <w:p w14:paraId="1756AEA4" w14:textId="389D03B7"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3" w:history="1">
            <w:r w:rsidR="00034B1F" w:rsidRPr="00034B1F">
              <w:rPr>
                <w:rStyle w:val="Hyperlink"/>
                <w:rFonts w:ascii="Times New Roman" w:eastAsia="Times New Roman" w:hAnsi="Times New Roman" w:cs="Times New Roman"/>
                <w:noProof/>
                <w:sz w:val="24"/>
                <w:szCs w:val="24"/>
              </w:rPr>
              <w:t>12.2 Make-or-Buy Analysis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33</w:t>
            </w:r>
            <w:r w:rsidR="00034B1F" w:rsidRPr="00034B1F">
              <w:rPr>
                <w:rFonts w:ascii="Times New Roman" w:hAnsi="Times New Roman" w:cs="Times New Roman"/>
                <w:noProof/>
                <w:webHidden/>
                <w:sz w:val="24"/>
                <w:szCs w:val="24"/>
              </w:rPr>
              <w:fldChar w:fldCharType="end"/>
            </w:r>
          </w:hyperlink>
        </w:p>
        <w:p w14:paraId="73768272" w14:textId="0E9FC45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4" w:history="1">
            <w:r w:rsidR="00034B1F" w:rsidRPr="00034B1F">
              <w:rPr>
                <w:rStyle w:val="Hyperlink"/>
                <w:rFonts w:ascii="Times New Roman" w:eastAsia="Times New Roman" w:hAnsi="Times New Roman" w:cs="Times New Roman"/>
                <w:noProof/>
                <w:sz w:val="24"/>
                <w:szCs w:val="24"/>
              </w:rPr>
              <w:t>12.3 Vendor Selection Criteria</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33</w:t>
            </w:r>
            <w:r w:rsidR="00034B1F" w:rsidRPr="00034B1F">
              <w:rPr>
                <w:rFonts w:ascii="Times New Roman" w:hAnsi="Times New Roman" w:cs="Times New Roman"/>
                <w:noProof/>
                <w:webHidden/>
                <w:sz w:val="24"/>
                <w:szCs w:val="24"/>
              </w:rPr>
              <w:fldChar w:fldCharType="end"/>
            </w:r>
          </w:hyperlink>
        </w:p>
        <w:p w14:paraId="24774A73" w14:textId="6A304E46"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5" w:history="1">
            <w:r w:rsidR="00034B1F" w:rsidRPr="00034B1F">
              <w:rPr>
                <w:rStyle w:val="Hyperlink"/>
                <w:rFonts w:ascii="Times New Roman" w:eastAsia="Times New Roman" w:hAnsi="Times New Roman" w:cs="Times New Roman"/>
                <w:noProof/>
                <w:sz w:val="24"/>
                <w:szCs w:val="24"/>
              </w:rPr>
              <w:t>12.4 Contract Types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34</w:t>
            </w:r>
            <w:r w:rsidR="00034B1F" w:rsidRPr="00034B1F">
              <w:rPr>
                <w:rFonts w:ascii="Times New Roman" w:hAnsi="Times New Roman" w:cs="Times New Roman"/>
                <w:noProof/>
                <w:webHidden/>
                <w:sz w:val="24"/>
                <w:szCs w:val="24"/>
              </w:rPr>
              <w:fldChar w:fldCharType="end"/>
            </w:r>
          </w:hyperlink>
        </w:p>
        <w:p w14:paraId="0F6FDB26" w14:textId="277D2508"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6" w:history="1">
            <w:r w:rsidR="00034B1F" w:rsidRPr="00034B1F">
              <w:rPr>
                <w:rStyle w:val="Hyperlink"/>
                <w:rFonts w:ascii="Times New Roman" w:eastAsia="Times New Roman" w:hAnsi="Times New Roman" w:cs="Times New Roman"/>
                <w:noProof/>
                <w:sz w:val="24"/>
                <w:szCs w:val="24"/>
              </w:rPr>
              <w:t>12.5 Procurement Timeline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34</w:t>
            </w:r>
            <w:r w:rsidR="00034B1F" w:rsidRPr="00034B1F">
              <w:rPr>
                <w:rFonts w:ascii="Times New Roman" w:hAnsi="Times New Roman" w:cs="Times New Roman"/>
                <w:noProof/>
                <w:webHidden/>
                <w:sz w:val="24"/>
                <w:szCs w:val="24"/>
              </w:rPr>
              <w:fldChar w:fldCharType="end"/>
            </w:r>
          </w:hyperlink>
        </w:p>
        <w:p w14:paraId="5136EB37" w14:textId="00AE12F7"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497" w:history="1">
            <w:r w:rsidR="00034B1F" w:rsidRPr="00034B1F">
              <w:rPr>
                <w:rStyle w:val="Hyperlink"/>
                <w:rFonts w:ascii="Times New Roman" w:eastAsia="Times New Roman" w:hAnsi="Times New Roman" w:cs="Times New Roman"/>
                <w:noProof/>
                <w:sz w:val="24"/>
                <w:szCs w:val="24"/>
              </w:rPr>
              <w:t>13. Stakeholder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42EA6F7A" w14:textId="58BA0F1D"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8" w:history="1">
            <w:r w:rsidR="00034B1F" w:rsidRPr="00034B1F">
              <w:rPr>
                <w:rStyle w:val="Hyperlink"/>
                <w:rFonts w:ascii="Times New Roman" w:eastAsia="Times New Roman" w:hAnsi="Times New Roman" w:cs="Times New Roman"/>
                <w:noProof/>
                <w:sz w:val="24"/>
                <w:szCs w:val="24"/>
              </w:rPr>
              <w:t>13.1 Stakeholder Identification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36C374A3" w14:textId="37CAE02F"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499" w:history="1">
            <w:r w:rsidR="00034B1F" w:rsidRPr="00034B1F">
              <w:rPr>
                <w:rStyle w:val="Hyperlink"/>
                <w:rFonts w:ascii="Times New Roman" w:eastAsia="Times New Roman" w:hAnsi="Times New Roman" w:cs="Times New Roman"/>
                <w:noProof/>
                <w:sz w:val="24"/>
                <w:szCs w:val="24"/>
              </w:rPr>
              <w:t>13.2 Stakeholder Register</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035E587A" w14:textId="16EC44B9"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500" w:history="1">
            <w:r w:rsidR="00034B1F" w:rsidRPr="00034B1F">
              <w:rPr>
                <w:rStyle w:val="Hyperlink"/>
                <w:rFonts w:ascii="Times New Roman" w:eastAsia="Times New Roman" w:hAnsi="Times New Roman" w:cs="Times New Roman"/>
                <w:noProof/>
                <w:sz w:val="24"/>
                <w:szCs w:val="24"/>
              </w:rPr>
              <w:t>13.3 Power-Interest Grid</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5574E9D4" w14:textId="23EC9BBB"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501" w:history="1">
            <w:r w:rsidR="00034B1F" w:rsidRPr="00034B1F">
              <w:rPr>
                <w:rStyle w:val="Hyperlink"/>
                <w:rFonts w:ascii="Times New Roman" w:eastAsia="Times New Roman" w:hAnsi="Times New Roman" w:cs="Times New Roman"/>
                <w:noProof/>
                <w:sz w:val="24"/>
                <w:szCs w:val="24"/>
              </w:rPr>
              <w:t>13.4 Stakeholder Engagement Strategy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013B5BFC" w14:textId="0D223ADB"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502" w:history="1">
            <w:r w:rsidR="00034B1F" w:rsidRPr="00034B1F">
              <w:rPr>
                <w:rStyle w:val="Hyperlink"/>
                <w:rFonts w:ascii="Times New Roman" w:eastAsia="Times New Roman" w:hAnsi="Times New Roman" w:cs="Times New Roman"/>
                <w:noProof/>
                <w:sz w:val="24"/>
                <w:szCs w:val="24"/>
              </w:rPr>
              <w:t>Manage Closely (High Power, High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5D449096" w14:textId="17042613"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503" w:history="1">
            <w:r w:rsidR="00034B1F" w:rsidRPr="00034B1F">
              <w:rPr>
                <w:rStyle w:val="Hyperlink"/>
                <w:rFonts w:ascii="Times New Roman" w:eastAsia="Times New Roman" w:hAnsi="Times New Roman" w:cs="Times New Roman"/>
                <w:noProof/>
                <w:sz w:val="24"/>
                <w:szCs w:val="24"/>
              </w:rPr>
              <w:t>Keep Satisfied (High Power, Low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2A6BB39F" w14:textId="3B68C672"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504" w:history="1">
            <w:r w:rsidR="00034B1F" w:rsidRPr="00034B1F">
              <w:rPr>
                <w:rStyle w:val="Hyperlink"/>
                <w:rFonts w:ascii="Times New Roman" w:eastAsia="Times New Roman" w:hAnsi="Times New Roman" w:cs="Times New Roman"/>
                <w:noProof/>
                <w:sz w:val="24"/>
                <w:szCs w:val="24"/>
              </w:rPr>
              <w:t>Keep Informed (Low Power, High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00D693A3" w14:textId="1DAE71A3" w:rsidR="00034B1F" w:rsidRPr="00034B1F" w:rsidRDefault="000F4556">
          <w:pPr>
            <w:pStyle w:val="TOC3"/>
            <w:tabs>
              <w:tab w:val="right" w:leader="dot" w:pos="9350"/>
            </w:tabs>
            <w:rPr>
              <w:rFonts w:ascii="Times New Roman" w:eastAsiaTheme="minorEastAsia" w:hAnsi="Times New Roman" w:cs="Times New Roman"/>
              <w:noProof/>
              <w:sz w:val="24"/>
              <w:szCs w:val="24"/>
            </w:rPr>
          </w:pPr>
          <w:hyperlink w:anchor="_Toc228343505" w:history="1">
            <w:r w:rsidR="00034B1F" w:rsidRPr="00034B1F">
              <w:rPr>
                <w:rStyle w:val="Hyperlink"/>
                <w:rFonts w:ascii="Times New Roman" w:eastAsia="Times New Roman" w:hAnsi="Times New Roman" w:cs="Times New Roman"/>
                <w:noProof/>
                <w:sz w:val="24"/>
                <w:szCs w:val="24"/>
              </w:rPr>
              <w:t>Monitor (Low Power, Low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42EA8285" w14:textId="6106EE20" w:rsidR="00034B1F" w:rsidRPr="00034B1F" w:rsidRDefault="000F4556">
          <w:pPr>
            <w:pStyle w:val="TOC2"/>
            <w:tabs>
              <w:tab w:val="right" w:leader="dot" w:pos="9350"/>
            </w:tabs>
            <w:rPr>
              <w:rFonts w:ascii="Times New Roman" w:eastAsiaTheme="minorEastAsia" w:hAnsi="Times New Roman" w:cs="Times New Roman"/>
              <w:noProof/>
              <w:sz w:val="24"/>
              <w:szCs w:val="24"/>
            </w:rPr>
          </w:pPr>
          <w:hyperlink w:anchor="_Toc228343506" w:history="1">
            <w:r w:rsidR="00034B1F" w:rsidRPr="00034B1F">
              <w:rPr>
                <w:rStyle w:val="Hyperlink"/>
                <w:rFonts w:ascii="Times New Roman" w:eastAsia="Times New Roman" w:hAnsi="Times New Roman" w:cs="Times New Roman"/>
                <w:noProof/>
                <w:sz w:val="24"/>
                <w:szCs w:val="24"/>
              </w:rPr>
              <w:t>13.5 Resistance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399E0BE6" w14:textId="70C44C84" w:rsidR="00034B1F" w:rsidRPr="00034B1F" w:rsidRDefault="000F4556">
          <w:pPr>
            <w:pStyle w:val="TOC1"/>
            <w:tabs>
              <w:tab w:val="right" w:leader="dot" w:pos="9350"/>
            </w:tabs>
            <w:rPr>
              <w:rFonts w:ascii="Times New Roman" w:eastAsiaTheme="minorEastAsia" w:hAnsi="Times New Roman" w:cs="Times New Roman"/>
              <w:noProof/>
              <w:sz w:val="24"/>
              <w:szCs w:val="24"/>
            </w:rPr>
          </w:pPr>
          <w:hyperlink w:anchor="_Toc228343507" w:history="1">
            <w:r w:rsidR="00034B1F" w:rsidRPr="00034B1F">
              <w:rPr>
                <w:rStyle w:val="Hyperlink"/>
                <w:rFonts w:ascii="Times New Roman" w:eastAsia="Times New Roman" w:hAnsi="Times New Roman" w:cs="Times New Roman"/>
                <w:noProof/>
                <w:sz w:val="24"/>
                <w:szCs w:val="24"/>
              </w:rPr>
              <w:t>14. Conclusion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B22BB">
              <w:rPr>
                <w:rFonts w:ascii="Times New Roman" w:hAnsi="Times New Roman" w:cs="Times New Roman"/>
                <w:noProof/>
                <w:webHidden/>
                <w:sz w:val="24"/>
                <w:szCs w:val="24"/>
              </w:rPr>
              <w:t>37</w:t>
            </w:r>
            <w:r w:rsidR="00034B1F" w:rsidRPr="00034B1F">
              <w:rPr>
                <w:rFonts w:ascii="Times New Roman" w:hAnsi="Times New Roman" w:cs="Times New Roman"/>
                <w:noProof/>
                <w:webHidden/>
                <w:sz w:val="24"/>
                <w:szCs w:val="24"/>
              </w:rPr>
              <w:fldChar w:fldCharType="end"/>
            </w:r>
          </w:hyperlink>
        </w:p>
        <w:p w14:paraId="3D30064A" w14:textId="4C016581" w:rsidR="00034B1F" w:rsidRPr="00034B1F" w:rsidRDefault="00034B1F">
          <w:pPr>
            <w:rPr>
              <w:rFonts w:ascii="Times New Roman" w:hAnsi="Times New Roman" w:cs="Times New Roman"/>
            </w:rPr>
          </w:pPr>
          <w:r w:rsidRPr="00034B1F">
            <w:rPr>
              <w:rFonts w:ascii="Times New Roman" w:hAnsi="Times New Roman" w:cs="Times New Roman"/>
              <w:b/>
              <w:bCs/>
              <w:noProof/>
              <w:sz w:val="24"/>
              <w:szCs w:val="24"/>
            </w:rPr>
            <w:fldChar w:fldCharType="end"/>
          </w:r>
        </w:p>
      </w:sdtContent>
    </w:sdt>
    <w:p w14:paraId="2329DC5D" w14:textId="743843CE" w:rsidR="00A240C9" w:rsidRPr="00034B1F" w:rsidRDefault="00382789" w:rsidP="00052654">
      <w:pPr>
        <w:spacing w:after="80"/>
        <w:jc w:val="center"/>
        <w:rPr>
          <w:rFonts w:ascii="Times New Roman" w:eastAsia="Times New Roman" w:hAnsi="Times New Roman" w:cs="Times New Roman"/>
          <w:color w:val="1F497D" w:themeColor="text2"/>
        </w:rPr>
      </w:pPr>
      <w:r w:rsidRPr="00034B1F">
        <w:rPr>
          <w:rFonts w:ascii="Times New Roman" w:hAnsi="Times New Roman" w:cs="Times New Roman"/>
        </w:rPr>
        <w:br w:type="page"/>
      </w:r>
    </w:p>
    <w:p w14:paraId="341F773B" w14:textId="65547963" w:rsidR="00DD0F29" w:rsidRPr="00034B1F" w:rsidRDefault="00382789" w:rsidP="00052654">
      <w:pPr>
        <w:pStyle w:val="Heading1"/>
        <w:pBdr>
          <w:bottom w:val="single" w:sz="8" w:space="5" w:color="F0A500"/>
        </w:pBdr>
        <w:spacing w:after="160"/>
        <w:jc w:val="center"/>
        <w:rPr>
          <w:rFonts w:ascii="Times New Roman" w:eastAsia="Times New Roman" w:hAnsi="Times New Roman" w:cs="Times New Roman"/>
        </w:rPr>
      </w:pPr>
      <w:bookmarkStart w:id="0" w:name="_Toc228343417"/>
      <w:r w:rsidRPr="00034B1F">
        <w:rPr>
          <w:rFonts w:ascii="Times New Roman" w:eastAsia="Times New Roman" w:hAnsi="Times New Roman" w:cs="Times New Roman"/>
        </w:rPr>
        <w:lastRenderedPageBreak/>
        <w:t>Executive Summar</w:t>
      </w:r>
      <w:r w:rsidR="00DD0F29" w:rsidRPr="00034B1F">
        <w:rPr>
          <w:rFonts w:ascii="Times New Roman" w:eastAsia="Times New Roman" w:hAnsi="Times New Roman" w:cs="Times New Roman"/>
        </w:rPr>
        <w:t>y</w:t>
      </w:r>
      <w:bookmarkEnd w:id="0"/>
    </w:p>
    <w:p w14:paraId="115C36B4" w14:textId="076D90CB"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This Project Management Plan (PMP) presents a comprehensive, professional-grade blueprint for the development of the University Event Management System (UEMS) at Qassim University. Qassim University, located in </w:t>
      </w:r>
      <w:proofErr w:type="spellStart"/>
      <w:r w:rsidRPr="00034B1F">
        <w:rPr>
          <w:rFonts w:ascii="Times New Roman" w:eastAsia="Times New Roman" w:hAnsi="Times New Roman" w:cs="Times New Roman"/>
          <w:sz w:val="24"/>
          <w:szCs w:val="24"/>
        </w:rPr>
        <w:t>Buraidah</w:t>
      </w:r>
      <w:proofErr w:type="spellEnd"/>
      <w:r w:rsidRPr="00034B1F">
        <w:rPr>
          <w:rFonts w:ascii="Times New Roman" w:eastAsia="Times New Roman" w:hAnsi="Times New Roman" w:cs="Times New Roman"/>
          <w:sz w:val="24"/>
          <w:szCs w:val="24"/>
        </w:rPr>
        <w:t xml:space="preserve"> in the Qassim region of Saudi Arabia, is one of the Kingdom's leading academic institutions under the College of Computer, Department of Information Technology. The university currently manages hundreds of academic and non-academic events including conferences, seminars, workshops, cultural festivals, and graduation ceremonies through predominantly manual and fragmented processes.</w:t>
      </w:r>
    </w:p>
    <w:p w14:paraId="19AB42ED"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existing manual approach to event management has created persistent operational challenges: scheduling conflicts between academic and non-academic events, poor communication among organizers and participants, budget mismanagement due to inadequate tracking mechanisms, and low efficiency in participant registration and attendance monitoring. These challenges have a direct impact on the university's administrative effectiveness and on the experience of its students, faculty, and external guests.</w:t>
      </w:r>
    </w:p>
    <w:p w14:paraId="5A334607" w14:textId="2714227A"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is envisioned as a centralized, web-based digital platform that will automate the full lifecycle of event management from event creation, venue booking, and registration to participant communication, budget tracking, and post-event reporting. The system will serve multiple user roles including students, faculty, administrative staff, and university management.</w:t>
      </w:r>
    </w:p>
    <w:p w14:paraId="7C1262C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document covers all thirteen Project Management Knowledge Areas as defined by the Project Management Institute (PMI) PMBOK Guide, Seventh Edition, including: Integration Management, Scope Management, Schedule Management, Cost Management, Quality Management, Human Resource Management, Communications Management, Risk Management, Procurement Management, and Stakeholder Management.</w:t>
      </w:r>
    </w:p>
    <w:p w14:paraId="6863EC71"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is planned for completion within a 10-week academic timeline from February to April 2026, with a total estimated budget of SAR 285,000. The plan includes a comprehensive Work Breakdown Structure (WBS), Gantt chart, risk register with 10+ identified risks, RACI matrix, stakeholder register, and cost baseline.</w:t>
      </w:r>
    </w:p>
    <w:p w14:paraId="5C7292FA"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plan does not cover the actual software development of UEMS; rather, it provides the authoritative management framework that would govern the development project from initiation through closure, ensuring alignment with Qassim University's strategic objectives and the Saudi Vision 2030 initiative to digitize public service delivery.</w:t>
      </w:r>
    </w:p>
    <w:p w14:paraId="327D5830"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0DACFB56" w14:textId="77777777" w:rsidR="00A240C9" w:rsidRPr="00034B1F" w:rsidRDefault="00382789" w:rsidP="00052654">
      <w:pPr>
        <w:pStyle w:val="Heading1"/>
        <w:pBdr>
          <w:bottom w:val="single" w:sz="8" w:space="4" w:color="F0A500"/>
        </w:pBdr>
        <w:spacing w:after="160"/>
        <w:jc w:val="center"/>
        <w:rPr>
          <w:rFonts w:ascii="Times New Roman" w:eastAsia="Times New Roman" w:hAnsi="Times New Roman" w:cs="Times New Roman"/>
        </w:rPr>
      </w:pPr>
      <w:bookmarkStart w:id="1" w:name="_Toc228343418"/>
      <w:r w:rsidRPr="00034B1F">
        <w:rPr>
          <w:rFonts w:ascii="Times New Roman" w:eastAsia="Times New Roman" w:hAnsi="Times New Roman" w:cs="Times New Roman"/>
        </w:rPr>
        <w:lastRenderedPageBreak/>
        <w:t>1. Introduction</w:t>
      </w:r>
      <w:bookmarkEnd w:id="1"/>
    </w:p>
    <w:p w14:paraId="4032DA2C" w14:textId="77777777" w:rsidR="00A240C9" w:rsidRPr="00FD0BFC" w:rsidRDefault="00382789">
      <w:pPr>
        <w:pStyle w:val="Heading2"/>
        <w:rPr>
          <w:rFonts w:ascii="Times New Roman" w:eastAsia="Times New Roman" w:hAnsi="Times New Roman" w:cs="Times New Roman"/>
          <w:color w:val="auto"/>
          <w:sz w:val="28"/>
          <w:szCs w:val="28"/>
        </w:rPr>
      </w:pPr>
      <w:bookmarkStart w:id="2" w:name="_Toc228343419"/>
      <w:r w:rsidRPr="00FD0BFC">
        <w:rPr>
          <w:rFonts w:ascii="Times New Roman" w:eastAsia="Times New Roman" w:hAnsi="Times New Roman" w:cs="Times New Roman"/>
          <w:color w:val="auto"/>
          <w:sz w:val="28"/>
          <w:szCs w:val="28"/>
        </w:rPr>
        <w:t>1.1 Organizational Background</w:t>
      </w:r>
      <w:bookmarkEnd w:id="2"/>
    </w:p>
    <w:p w14:paraId="79E8B23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Qassim University (QU) is a comprehensive public university established in 2004, headquartered in </w:t>
      </w:r>
      <w:proofErr w:type="spellStart"/>
      <w:r w:rsidRPr="00034B1F">
        <w:rPr>
          <w:rFonts w:ascii="Times New Roman" w:eastAsia="Times New Roman" w:hAnsi="Times New Roman" w:cs="Times New Roman"/>
          <w:sz w:val="24"/>
          <w:szCs w:val="24"/>
        </w:rPr>
        <w:t>Buraidah</w:t>
      </w:r>
      <w:proofErr w:type="spellEnd"/>
      <w:r w:rsidRPr="00034B1F">
        <w:rPr>
          <w:rFonts w:ascii="Times New Roman" w:eastAsia="Times New Roman" w:hAnsi="Times New Roman" w:cs="Times New Roman"/>
          <w:sz w:val="24"/>
          <w:szCs w:val="24"/>
        </w:rPr>
        <w:t>, Qassim Region, Kingdom of Saudi Arabia. The university operates under the supervision of the Ministry of Education and serves a student population of over 60,000 across a wide range of undergraduate and postgraduate programs. The College of Computer within QU houses several departments including the Department of Information Technology (IT), which is responsible for developing technology-related competencies and digital solutions that serve both academic and administrative functions.</w:t>
      </w:r>
    </w:p>
    <w:p w14:paraId="6F098E7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Information Technology Department offers programs aligned with modern IT practices, preparing graduates to contribute to Saudi Arabia's growing digital economy in line with Vision 2030. The department regularly organizes academic events such as technical workshops, programming competitions, capstone project exhibitions, and research conferences.</w:t>
      </w:r>
    </w:p>
    <w:p w14:paraId="5CAC5FB3" w14:textId="77777777" w:rsidR="00A240C9" w:rsidRPr="00FD0BFC" w:rsidRDefault="00382789">
      <w:pPr>
        <w:pStyle w:val="Heading2"/>
        <w:rPr>
          <w:rFonts w:ascii="Times New Roman" w:eastAsia="Times New Roman" w:hAnsi="Times New Roman" w:cs="Times New Roman"/>
          <w:color w:val="auto"/>
          <w:sz w:val="28"/>
          <w:szCs w:val="28"/>
        </w:rPr>
      </w:pPr>
      <w:bookmarkStart w:id="3" w:name="_Toc228343420"/>
      <w:r w:rsidRPr="00FD0BFC">
        <w:rPr>
          <w:rFonts w:ascii="Times New Roman" w:eastAsia="Times New Roman" w:hAnsi="Times New Roman" w:cs="Times New Roman"/>
          <w:color w:val="auto"/>
          <w:sz w:val="28"/>
          <w:szCs w:val="28"/>
        </w:rPr>
        <w:t>1.2 Problem Statement</w:t>
      </w:r>
      <w:bookmarkEnd w:id="3"/>
    </w:p>
    <w:p w14:paraId="5BE02D78"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Currently, event management across Qassim University is conducted through a decentralized, manual process. Department administrators use a combination of phone calls, emails, paper-based forms, and shared spreadsheets to coordinate event logistics. This approach suffers from multiple systemic weaknesses:</w:t>
      </w:r>
    </w:p>
    <w:p w14:paraId="423D2D75"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Scheduling conflicts arise when multiple events are booked in the same venue without a centralized booking system.</w:t>
      </w:r>
    </w:p>
    <w:p w14:paraId="4005CBAD"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Communication gaps between event organizers, participants, and university management lead to confusion and poor attendance.</w:t>
      </w:r>
    </w:p>
    <w:p w14:paraId="39639473"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mismanagement occurs because financial tracking is handled informally, making it difficult to reconcile expenditures against approved budgets.</w:t>
      </w:r>
    </w:p>
    <w:p w14:paraId="3C42C922"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Participant tracking is inefficient; registration, attendance, and feedback collection rely on paper forms that are time-consuming to process.</w:t>
      </w:r>
    </w:p>
    <w:p w14:paraId="692AF085" w14:textId="1AA5575A"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history and analytics are not systematically captured, preventing data</w:t>
      </w:r>
      <w:r w:rsidR="00A76D1B"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driven decision</w:t>
      </w:r>
      <w:r w:rsidR="00A76D1B"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making.</w:t>
      </w:r>
    </w:p>
    <w:p w14:paraId="2F5A0FFC" w14:textId="77777777" w:rsidR="00A240C9" w:rsidRPr="00FD0BFC" w:rsidRDefault="00382789">
      <w:pPr>
        <w:pStyle w:val="Heading2"/>
        <w:rPr>
          <w:rFonts w:ascii="Times New Roman" w:eastAsia="Times New Roman" w:hAnsi="Times New Roman" w:cs="Times New Roman"/>
          <w:color w:val="auto"/>
          <w:sz w:val="28"/>
          <w:szCs w:val="28"/>
        </w:rPr>
      </w:pPr>
      <w:bookmarkStart w:id="4" w:name="_Toc228343421"/>
      <w:r w:rsidRPr="00FD0BFC">
        <w:rPr>
          <w:rFonts w:ascii="Times New Roman" w:eastAsia="Times New Roman" w:hAnsi="Times New Roman" w:cs="Times New Roman"/>
          <w:color w:val="auto"/>
          <w:sz w:val="28"/>
          <w:szCs w:val="28"/>
        </w:rPr>
        <w:t>1.3 Project Purpose and Objectives</w:t>
      </w:r>
      <w:bookmarkEnd w:id="4"/>
    </w:p>
    <w:p w14:paraId="2D23FF1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purpose of this project is to plan the development of the University Event Management System (UEMS), a centralized digital platform that will resolve the identified challenges. The objectives of this project are:</w:t>
      </w:r>
    </w:p>
    <w:p w14:paraId="58FD7582" w14:textId="59189364"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Deliver a complete, PMBOK-aligned Project Management Plan for the UEMS</w:t>
      </w:r>
      <w:r w:rsidR="00A76D1B"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development project within 10 weeks.</w:t>
      </w:r>
    </w:p>
    <w:p w14:paraId="0E91F4DD"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Define the project scope, schedule, budget, and quality standards with sufficient detail for execution.</w:t>
      </w:r>
    </w:p>
    <w:p w14:paraId="106B86B3"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Identify and plan for all major project risks, ensuring mitigation strategies are in place prior to development.</w:t>
      </w:r>
    </w:p>
    <w:p w14:paraId="081B2E4A"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Establish stakeholder engagement and communication protocols to ensure alignment throughout the project.</w:t>
      </w:r>
    </w:p>
    <w:p w14:paraId="15CB7546"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Provide procurement and HR plans that support efficient resource acquisition and team management.</w:t>
      </w:r>
    </w:p>
    <w:p w14:paraId="395EAE3C" w14:textId="77777777" w:rsidR="00A240C9" w:rsidRPr="00FD0BFC" w:rsidRDefault="00382789">
      <w:pPr>
        <w:pStyle w:val="Heading2"/>
        <w:rPr>
          <w:rFonts w:ascii="Times New Roman" w:eastAsia="Times New Roman" w:hAnsi="Times New Roman" w:cs="Times New Roman"/>
          <w:color w:val="auto"/>
          <w:sz w:val="28"/>
          <w:szCs w:val="28"/>
        </w:rPr>
      </w:pPr>
      <w:bookmarkStart w:id="5" w:name="_Toc228343422"/>
      <w:r w:rsidRPr="00FD0BFC">
        <w:rPr>
          <w:rFonts w:ascii="Times New Roman" w:eastAsia="Times New Roman" w:hAnsi="Times New Roman" w:cs="Times New Roman"/>
          <w:color w:val="auto"/>
          <w:sz w:val="28"/>
          <w:szCs w:val="28"/>
        </w:rPr>
        <w:t>1.4 Scope of This Document</w:t>
      </w:r>
      <w:bookmarkEnd w:id="5"/>
    </w:p>
    <w:p w14:paraId="3C6EBA7C" w14:textId="797E0515" w:rsidR="00A240C9" w:rsidRPr="00034B1F" w:rsidRDefault="00382789" w:rsidP="003C0164">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Project Management Plan covers the planning phase of the UEMS project. It does not include actual system development, coding, or deployment. All sections follow the PMBOK Guide knowledge area framework and are designed to simulate a real-world IT project management scenario in an academic context.</w:t>
      </w:r>
      <w:r w:rsidRPr="00034B1F">
        <w:rPr>
          <w:rFonts w:ascii="Times New Roman" w:hAnsi="Times New Roman" w:cs="Times New Roman"/>
        </w:rPr>
        <w:br w:type="page"/>
      </w:r>
    </w:p>
    <w:p w14:paraId="7EF50168" w14:textId="77777777" w:rsidR="00A240C9" w:rsidRPr="00034B1F" w:rsidRDefault="00382789" w:rsidP="003C0164">
      <w:pPr>
        <w:pStyle w:val="Heading1"/>
        <w:pBdr>
          <w:bottom w:val="single" w:sz="8" w:space="4" w:color="F0A500"/>
        </w:pBdr>
        <w:spacing w:after="160"/>
        <w:jc w:val="center"/>
        <w:rPr>
          <w:rFonts w:ascii="Times New Roman" w:eastAsia="Times New Roman" w:hAnsi="Times New Roman" w:cs="Times New Roman"/>
        </w:rPr>
      </w:pPr>
      <w:bookmarkStart w:id="6" w:name="_Toc228343423"/>
      <w:r w:rsidRPr="00034B1F">
        <w:rPr>
          <w:rFonts w:ascii="Times New Roman" w:eastAsia="Times New Roman" w:hAnsi="Times New Roman" w:cs="Times New Roman"/>
        </w:rPr>
        <w:lastRenderedPageBreak/>
        <w:t>2. Project Charter</w:t>
      </w:r>
      <w:bookmarkEnd w:id="6"/>
    </w:p>
    <w:p w14:paraId="1843F53C" w14:textId="77777777" w:rsidR="00A240C9" w:rsidRPr="00FD0BFC" w:rsidRDefault="00382789">
      <w:pPr>
        <w:pStyle w:val="Heading2"/>
        <w:rPr>
          <w:rFonts w:ascii="Times New Roman" w:eastAsia="Times New Roman" w:hAnsi="Times New Roman" w:cs="Times New Roman"/>
          <w:color w:val="auto"/>
          <w:sz w:val="28"/>
          <w:szCs w:val="28"/>
        </w:rPr>
      </w:pPr>
      <w:bookmarkStart w:id="7" w:name="_Toc228343424"/>
      <w:r w:rsidRPr="00FD0BFC">
        <w:rPr>
          <w:rFonts w:ascii="Times New Roman" w:eastAsia="Times New Roman" w:hAnsi="Times New Roman" w:cs="Times New Roman"/>
          <w:color w:val="auto"/>
          <w:sz w:val="28"/>
          <w:szCs w:val="28"/>
        </w:rPr>
        <w:t>2.1 Project Identification</w:t>
      </w:r>
      <w:bookmarkEnd w:id="7"/>
    </w:p>
    <w:tbl>
      <w:tblPr>
        <w:tblStyle w:val="TableNormal0"/>
        <w:tblW w:w="8875" w:type="dxa"/>
        <w:tblInd w:w="5" w:type="dxa"/>
        <w:tblLayout w:type="fixed"/>
        <w:tblLook w:val="0000" w:firstRow="0" w:lastRow="0" w:firstColumn="0" w:lastColumn="0" w:noHBand="0" w:noVBand="0"/>
      </w:tblPr>
      <w:tblGrid>
        <w:gridCol w:w="2515"/>
        <w:gridCol w:w="6360"/>
      </w:tblGrid>
      <w:tr w:rsidR="00A240C9" w:rsidRPr="00034B1F" w14:paraId="4C41AA7F" w14:textId="77777777" w:rsidTr="000A5701">
        <w:tc>
          <w:tcPr>
            <w:tcW w:w="2515" w:type="dxa"/>
          </w:tcPr>
          <w:p w14:paraId="0223BB6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Title</w:t>
            </w:r>
          </w:p>
        </w:tc>
        <w:tc>
          <w:tcPr>
            <w:tcW w:w="6360" w:type="dxa"/>
          </w:tcPr>
          <w:p w14:paraId="2FD9A95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University Event Management System (UEMS)</w:t>
            </w:r>
          </w:p>
        </w:tc>
      </w:tr>
      <w:tr w:rsidR="00A240C9" w:rsidRPr="00034B1F" w14:paraId="401446D4" w14:textId="77777777" w:rsidTr="000A5701">
        <w:tc>
          <w:tcPr>
            <w:tcW w:w="2515" w:type="dxa"/>
          </w:tcPr>
          <w:p w14:paraId="0E36B6B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Sponsor</w:t>
            </w:r>
          </w:p>
        </w:tc>
        <w:tc>
          <w:tcPr>
            <w:tcW w:w="6360" w:type="dxa"/>
          </w:tcPr>
          <w:p w14:paraId="640C1F2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Qassim University – Office of the Rector</w:t>
            </w:r>
          </w:p>
        </w:tc>
      </w:tr>
      <w:tr w:rsidR="00A240C9" w:rsidRPr="00034B1F" w14:paraId="4826B20F" w14:textId="77777777" w:rsidTr="000A5701">
        <w:tc>
          <w:tcPr>
            <w:tcW w:w="2515" w:type="dxa"/>
          </w:tcPr>
          <w:p w14:paraId="64EE122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Sponsoring College</w:t>
            </w:r>
          </w:p>
        </w:tc>
        <w:tc>
          <w:tcPr>
            <w:tcW w:w="6360" w:type="dxa"/>
          </w:tcPr>
          <w:p w14:paraId="1C3C160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College of Computer, Department of Information Technology</w:t>
            </w:r>
          </w:p>
        </w:tc>
      </w:tr>
      <w:tr w:rsidR="00A240C9" w:rsidRPr="00034B1F" w14:paraId="0B653E1D" w14:textId="77777777" w:rsidTr="000A5701">
        <w:tc>
          <w:tcPr>
            <w:tcW w:w="2515" w:type="dxa"/>
          </w:tcPr>
          <w:p w14:paraId="0F89D24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Manager</w:t>
            </w:r>
          </w:p>
        </w:tc>
        <w:tc>
          <w:tcPr>
            <w:tcW w:w="6360" w:type="dxa"/>
          </w:tcPr>
          <w:p w14:paraId="3554A5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Project Management Team Lead</w:t>
            </w:r>
          </w:p>
        </w:tc>
      </w:tr>
      <w:tr w:rsidR="00A240C9" w:rsidRPr="00034B1F" w14:paraId="01805DCE" w14:textId="77777777" w:rsidTr="000A5701">
        <w:tc>
          <w:tcPr>
            <w:tcW w:w="2515" w:type="dxa"/>
          </w:tcPr>
          <w:p w14:paraId="460C849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Start Date</w:t>
            </w:r>
          </w:p>
        </w:tc>
        <w:tc>
          <w:tcPr>
            <w:tcW w:w="6360" w:type="dxa"/>
          </w:tcPr>
          <w:p w14:paraId="6947C5E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February 1, 2026</w:t>
            </w:r>
          </w:p>
        </w:tc>
      </w:tr>
      <w:tr w:rsidR="00A240C9" w:rsidRPr="00034B1F" w14:paraId="53C29908" w14:textId="77777777" w:rsidTr="000A5701">
        <w:tc>
          <w:tcPr>
            <w:tcW w:w="2515" w:type="dxa"/>
          </w:tcPr>
          <w:p w14:paraId="349B595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Planned End Date</w:t>
            </w:r>
          </w:p>
        </w:tc>
        <w:tc>
          <w:tcPr>
            <w:tcW w:w="6360" w:type="dxa"/>
          </w:tcPr>
          <w:p w14:paraId="46C0211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April 30, 2026</w:t>
            </w:r>
          </w:p>
        </w:tc>
      </w:tr>
      <w:tr w:rsidR="00A240C9" w:rsidRPr="00034B1F" w14:paraId="1FA0BEA6" w14:textId="77777777" w:rsidTr="000A5701">
        <w:tc>
          <w:tcPr>
            <w:tcW w:w="2515" w:type="dxa"/>
          </w:tcPr>
          <w:p w14:paraId="6B759B13" w14:textId="77777777" w:rsidR="00A240C9" w:rsidRPr="00034B1F" w:rsidRDefault="00382789" w:rsidP="000A5701">
            <w:pPr>
              <w:ind w:right="562"/>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Duration</w:t>
            </w:r>
          </w:p>
        </w:tc>
        <w:tc>
          <w:tcPr>
            <w:tcW w:w="6360" w:type="dxa"/>
          </w:tcPr>
          <w:p w14:paraId="19CB199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 Weeks (2.5 Months)</w:t>
            </w:r>
          </w:p>
        </w:tc>
      </w:tr>
      <w:tr w:rsidR="00A240C9" w:rsidRPr="00034B1F" w14:paraId="029C0470" w14:textId="77777777" w:rsidTr="000A5701">
        <w:tc>
          <w:tcPr>
            <w:tcW w:w="2515" w:type="dxa"/>
          </w:tcPr>
          <w:p w14:paraId="74BE9A2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Total Budget</w:t>
            </w:r>
          </w:p>
        </w:tc>
        <w:tc>
          <w:tcPr>
            <w:tcW w:w="6360" w:type="dxa"/>
          </w:tcPr>
          <w:p w14:paraId="4F2CBE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SAR 285,000</w:t>
            </w:r>
          </w:p>
        </w:tc>
      </w:tr>
      <w:tr w:rsidR="00A240C9" w:rsidRPr="00034B1F" w14:paraId="25FAE8E7" w14:textId="77777777" w:rsidTr="000A5701">
        <w:tc>
          <w:tcPr>
            <w:tcW w:w="2515" w:type="dxa"/>
          </w:tcPr>
          <w:p w14:paraId="3662ED6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Priority</w:t>
            </w:r>
          </w:p>
        </w:tc>
        <w:tc>
          <w:tcPr>
            <w:tcW w:w="6360" w:type="dxa"/>
          </w:tcPr>
          <w:p w14:paraId="0C39F1B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 – Strategic Digital Transformation Initiative</w:t>
            </w:r>
          </w:p>
        </w:tc>
      </w:tr>
    </w:tbl>
    <w:p w14:paraId="25C59D38" w14:textId="77777777" w:rsidR="00A240C9" w:rsidRPr="00034B1F" w:rsidRDefault="00A240C9">
      <w:pPr>
        <w:rPr>
          <w:rFonts w:ascii="Times New Roman" w:eastAsia="Times New Roman" w:hAnsi="Times New Roman" w:cs="Times New Roman"/>
        </w:rPr>
      </w:pPr>
    </w:p>
    <w:p w14:paraId="292D22C5" w14:textId="77777777" w:rsidR="00A240C9" w:rsidRPr="00FD0BFC" w:rsidRDefault="00382789">
      <w:pPr>
        <w:pStyle w:val="Heading2"/>
        <w:rPr>
          <w:rFonts w:ascii="Times New Roman" w:eastAsia="Times New Roman" w:hAnsi="Times New Roman" w:cs="Times New Roman"/>
          <w:color w:val="auto"/>
          <w:sz w:val="28"/>
          <w:szCs w:val="28"/>
        </w:rPr>
      </w:pPr>
      <w:bookmarkStart w:id="8" w:name="_Toc228343425"/>
      <w:r w:rsidRPr="00FD0BFC">
        <w:rPr>
          <w:rFonts w:ascii="Times New Roman" w:eastAsia="Times New Roman" w:hAnsi="Times New Roman" w:cs="Times New Roman"/>
          <w:color w:val="auto"/>
          <w:sz w:val="28"/>
          <w:szCs w:val="28"/>
        </w:rPr>
        <w:t>2.2 Business Case</w:t>
      </w:r>
      <w:bookmarkEnd w:id="8"/>
    </w:p>
    <w:p w14:paraId="439BA699" w14:textId="7290EFC0"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Qassim University manages hundreds of academic and social events each year across its expansive campus. The absence of a unified digital event management platform results in recurring inefficiencies estimated to cost the university over SAR 120,000 annually in lost productive time, duplicate resource allocation, and emergency budget adjustments. Additionally, the university's commitment to Saudi Vision 2030 and its institutional digital transformation strategy </w:t>
      </w:r>
      <w:r w:rsidR="000A5701" w:rsidRPr="00034B1F">
        <w:rPr>
          <w:rFonts w:ascii="Times New Roman" w:eastAsia="Times New Roman" w:hAnsi="Times New Roman" w:cs="Times New Roman"/>
          <w:sz w:val="24"/>
          <w:szCs w:val="24"/>
        </w:rPr>
        <w:t>necessitates</w:t>
      </w:r>
      <w:r w:rsidRPr="00034B1F">
        <w:rPr>
          <w:rFonts w:ascii="Times New Roman" w:eastAsia="Times New Roman" w:hAnsi="Times New Roman" w:cs="Times New Roman"/>
          <w:sz w:val="24"/>
          <w:szCs w:val="24"/>
        </w:rPr>
        <w:t xml:space="preserve"> the modernization of core administrative processes, of which event management is a critical component.</w:t>
      </w:r>
    </w:p>
    <w:p w14:paraId="45531CEA"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will directly improve operational efficiency, reduce administrative overhead, enhance student and faculty experience, and provide university management with real-time data for strategic decision-making. The return on investment is expected to be realized within 18 months of system deployment through measurable reductions in scheduling conflicts, manual processing time, and budget variances.</w:t>
      </w:r>
    </w:p>
    <w:p w14:paraId="208914FA" w14:textId="77777777" w:rsidR="00A240C9" w:rsidRPr="00FD0BFC" w:rsidRDefault="00382789">
      <w:pPr>
        <w:pStyle w:val="Heading2"/>
        <w:rPr>
          <w:rFonts w:ascii="Times New Roman" w:eastAsia="Times New Roman" w:hAnsi="Times New Roman" w:cs="Times New Roman"/>
          <w:color w:val="auto"/>
          <w:sz w:val="28"/>
          <w:szCs w:val="28"/>
        </w:rPr>
      </w:pPr>
      <w:bookmarkStart w:id="9" w:name="_Toc228343426"/>
      <w:r w:rsidRPr="00FD0BFC">
        <w:rPr>
          <w:rFonts w:ascii="Times New Roman" w:eastAsia="Times New Roman" w:hAnsi="Times New Roman" w:cs="Times New Roman"/>
          <w:color w:val="auto"/>
          <w:sz w:val="28"/>
          <w:szCs w:val="28"/>
        </w:rPr>
        <w:t>2.3 Problem Statement</w:t>
      </w:r>
      <w:bookmarkEnd w:id="9"/>
    </w:p>
    <w:p w14:paraId="5F73420F" w14:textId="63BA2A37" w:rsidR="000A5701"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Qassim University currently lacks a centralized system for managing academic and non-academic events. Manual coordination through emails, phone calls, and paper forms leads to scheduling conflicts, communication failures, budget mismanagement, and poor participant tracking, undermining the university's administrative effectiveness and stakeholder satisfaction.</w:t>
      </w:r>
    </w:p>
    <w:p w14:paraId="298BE685" w14:textId="77777777" w:rsidR="000A5701" w:rsidRPr="00034B1F" w:rsidRDefault="000A5701">
      <w:pPr>
        <w:rPr>
          <w:rFonts w:ascii="Times New Roman" w:eastAsia="Times New Roman" w:hAnsi="Times New Roman" w:cs="Times New Roman"/>
          <w:b/>
          <w:bCs/>
          <w:color w:val="2E6DAD"/>
          <w:sz w:val="26"/>
          <w:szCs w:val="26"/>
        </w:rPr>
      </w:pPr>
      <w:r w:rsidRPr="00034B1F">
        <w:rPr>
          <w:rFonts w:ascii="Times New Roman" w:eastAsia="Times New Roman" w:hAnsi="Times New Roman" w:cs="Times New Roman"/>
        </w:rPr>
        <w:br w:type="page"/>
      </w:r>
    </w:p>
    <w:p w14:paraId="1B5C5AFD" w14:textId="77F267FA" w:rsidR="00A240C9" w:rsidRPr="00FD0BFC" w:rsidRDefault="00382789">
      <w:pPr>
        <w:pStyle w:val="Heading2"/>
        <w:rPr>
          <w:rFonts w:ascii="Times New Roman" w:eastAsia="Times New Roman" w:hAnsi="Times New Roman" w:cs="Times New Roman"/>
          <w:color w:val="auto"/>
          <w:sz w:val="28"/>
          <w:szCs w:val="28"/>
        </w:rPr>
      </w:pPr>
      <w:bookmarkStart w:id="10" w:name="_Toc228343427"/>
      <w:r w:rsidRPr="00FD0BFC">
        <w:rPr>
          <w:rFonts w:ascii="Times New Roman" w:eastAsia="Times New Roman" w:hAnsi="Times New Roman" w:cs="Times New Roman"/>
          <w:color w:val="auto"/>
          <w:sz w:val="28"/>
          <w:szCs w:val="28"/>
        </w:rPr>
        <w:lastRenderedPageBreak/>
        <w:t>2.4 SMART Objectives</w:t>
      </w:r>
      <w:bookmarkEnd w:id="10"/>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600"/>
        <w:gridCol w:w="6260"/>
      </w:tblGrid>
      <w:tr w:rsidR="00A240C9" w:rsidRPr="00034B1F" w14:paraId="017CCF94" w14:textId="77777777">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11B60C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SMART</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25C3CA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Criterion</w:t>
            </w:r>
          </w:p>
        </w:tc>
        <w:tc>
          <w:tcPr>
            <w:tcW w:w="62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78EEF3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Objective</w:t>
            </w:r>
          </w:p>
        </w:tc>
      </w:tr>
      <w:tr w:rsidR="00A240C9" w:rsidRPr="00034B1F" w14:paraId="331B2FE0"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C342121"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S</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6E7C9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Specific</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B683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 a centralized web-based University Event Management System for QU.</w:t>
            </w:r>
          </w:p>
        </w:tc>
      </w:tr>
      <w:tr w:rsidR="00A240C9" w:rsidRPr="00034B1F" w14:paraId="749EB116"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50868EF"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M</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1EAE7A6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Measurable</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9C81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Reduce scheduling conflicts by 90% and manual processing time by 75% within 6 months of deployment.</w:t>
            </w:r>
          </w:p>
        </w:tc>
      </w:tr>
      <w:tr w:rsidR="00A240C9" w:rsidRPr="00034B1F" w14:paraId="65F814A5"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FC8DCF"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A</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1D8F89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Achievable</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C4BFA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Complete planning within 10 weeks using available IT department expertise and university infrastructure.</w:t>
            </w:r>
          </w:p>
        </w:tc>
      </w:tr>
      <w:tr w:rsidR="00A240C9" w:rsidRPr="00034B1F" w14:paraId="64B82038"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93CEEA1"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R</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19B9D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Relevant</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4C9A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Aligns with QU digital transformation goals and Saudi Vision 2030 e-governance objectives.</w:t>
            </w:r>
          </w:p>
        </w:tc>
      </w:tr>
      <w:tr w:rsidR="00A240C9" w:rsidRPr="00034B1F" w14:paraId="3497E144"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B8F26B"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T</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0389FD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Time-bound</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58614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Complete the full Project Management Plan by April 30, 2026.</w:t>
            </w:r>
          </w:p>
        </w:tc>
      </w:tr>
    </w:tbl>
    <w:p w14:paraId="41A9D011" w14:textId="77777777" w:rsidR="00A240C9" w:rsidRPr="00034B1F" w:rsidRDefault="00A240C9">
      <w:pPr>
        <w:rPr>
          <w:rFonts w:ascii="Times New Roman" w:eastAsia="Times New Roman" w:hAnsi="Times New Roman" w:cs="Times New Roman"/>
        </w:rPr>
      </w:pPr>
    </w:p>
    <w:p w14:paraId="2A9FEA7A" w14:textId="77777777" w:rsidR="00A240C9" w:rsidRPr="00FD0BFC" w:rsidRDefault="00382789">
      <w:pPr>
        <w:pStyle w:val="Heading2"/>
        <w:rPr>
          <w:rFonts w:ascii="Times New Roman" w:eastAsia="Times New Roman" w:hAnsi="Times New Roman" w:cs="Times New Roman"/>
          <w:color w:val="auto"/>
          <w:sz w:val="28"/>
          <w:szCs w:val="28"/>
        </w:rPr>
      </w:pPr>
      <w:bookmarkStart w:id="11" w:name="_Toc228343428"/>
      <w:r w:rsidRPr="00FD0BFC">
        <w:rPr>
          <w:rFonts w:ascii="Times New Roman" w:eastAsia="Times New Roman" w:hAnsi="Times New Roman" w:cs="Times New Roman"/>
          <w:color w:val="auto"/>
          <w:sz w:val="28"/>
          <w:szCs w:val="28"/>
        </w:rPr>
        <w:t>2.5 High-Level Requirements</w:t>
      </w:r>
      <w:bookmarkEnd w:id="11"/>
    </w:p>
    <w:p w14:paraId="53F31D0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Centralized event creation and management module accessible by authorized university staff.</w:t>
      </w:r>
    </w:p>
    <w:p w14:paraId="30ADF6DB"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Online participant registration with automated confirmation and notification via email and SMS.</w:t>
      </w:r>
    </w:p>
    <w:p w14:paraId="1CE3EA74"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Venue and resource booking with real-time conflict detection and resolution.</w:t>
      </w:r>
    </w:p>
    <w:p w14:paraId="6EA63523"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tracking module with approval workflows and variance reporting.</w:t>
      </w:r>
    </w:p>
    <w:p w14:paraId="7951671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Participant attendance management with QR-code-based check-in support.</w:t>
      </w:r>
    </w:p>
    <w:p w14:paraId="42EDB6D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Post-event feedback collection and analytics dashboard.</w:t>
      </w:r>
    </w:p>
    <w:p w14:paraId="348C91A7"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Role-based access control for students, faculty, event coordinators, and administrators.</w:t>
      </w:r>
    </w:p>
    <w:p w14:paraId="0FBC7FF3"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Integration with existing Qassim University student and HR information systems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w:t>
      </w:r>
    </w:p>
    <w:p w14:paraId="4D853D4E"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Mobile-responsive interface accessible via web browsers on desktop and mobile devices.</w:t>
      </w:r>
    </w:p>
    <w:p w14:paraId="0B8DC3B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Arabic and English bilingual interface to serve all university stakeholders.</w:t>
      </w:r>
    </w:p>
    <w:p w14:paraId="589ADA70" w14:textId="77777777" w:rsidR="00A240C9" w:rsidRPr="00FD0BFC" w:rsidRDefault="00382789">
      <w:pPr>
        <w:pStyle w:val="Heading2"/>
        <w:rPr>
          <w:rFonts w:ascii="Times New Roman" w:eastAsia="Times New Roman" w:hAnsi="Times New Roman" w:cs="Times New Roman"/>
          <w:color w:val="auto"/>
          <w:sz w:val="28"/>
          <w:szCs w:val="28"/>
        </w:rPr>
      </w:pPr>
      <w:bookmarkStart w:id="12" w:name="_Toc228343429"/>
      <w:r w:rsidRPr="00FD0BFC">
        <w:rPr>
          <w:rFonts w:ascii="Times New Roman" w:eastAsia="Times New Roman" w:hAnsi="Times New Roman" w:cs="Times New Roman"/>
          <w:color w:val="auto"/>
          <w:sz w:val="28"/>
          <w:szCs w:val="28"/>
        </w:rPr>
        <w:t>2.6 Key Stakeholders</w:t>
      </w:r>
      <w:bookmarkEnd w:id="12"/>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4360"/>
      </w:tblGrid>
      <w:tr w:rsidR="00A240C9" w:rsidRPr="00034B1F" w14:paraId="54FDA3FD" w14:textId="77777777">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7BADE0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Stakeholder</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6E5204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Role</w:t>
            </w:r>
          </w:p>
        </w:tc>
        <w:tc>
          <w:tcPr>
            <w:tcW w:w="4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F149DF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Interest</w:t>
            </w:r>
          </w:p>
        </w:tc>
      </w:tr>
      <w:tr w:rsidR="00A240C9" w:rsidRPr="00034B1F" w14:paraId="066C5EEC"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188F9D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Rector's Office</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1EE5EAF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Sponsor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436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Strategic oversight, institutional compliance, ROI</w:t>
            </w:r>
          </w:p>
        </w:tc>
      </w:tr>
      <w:tr w:rsidR="00A240C9" w:rsidRPr="00034B1F" w14:paraId="7AD1E413"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822D0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Department Head</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4B05F5E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Sponsor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B6832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feasibility, resource allocation</w:t>
            </w:r>
          </w:p>
        </w:tc>
      </w:tr>
      <w:tr w:rsidR="00A240C9" w:rsidRPr="00034B1F" w14:paraId="609AEB2F"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127B19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Manager</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4AD52EC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PM </w:t>
            </w:r>
            <w:proofErr w:type="gramStart"/>
            <w:r w:rsidRPr="00034B1F">
              <w:rPr>
                <w:rFonts w:ascii="Times New Roman" w:eastAsia="Times New Roman" w:hAnsi="Times New Roman" w:cs="Times New Roman"/>
                <w:color w:val="000000"/>
                <w:sz w:val="24"/>
                <w:szCs w:val="24"/>
              </w:rPr>
              <w:t>Lead</w:t>
            </w:r>
            <w:proofErr w:type="gram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71176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delivery within scope, time, cost</w:t>
            </w:r>
          </w:p>
        </w:tc>
      </w:tr>
      <w:tr w:rsidR="00A240C9" w:rsidRPr="00034B1F" w14:paraId="072A4D71"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23D492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Development Team</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42C70A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Implementers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E995F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Clear requirements, realistic timelines</w:t>
            </w:r>
          </w:p>
        </w:tc>
      </w:tr>
      <w:tr w:rsidR="00A240C9" w:rsidRPr="00034B1F" w14:paraId="5CD8F575"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CE9AA6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Event Coordinators</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B3C61F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Primary 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7A53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Ease of use, reliable scheduling tools</w:t>
            </w:r>
          </w:p>
        </w:tc>
      </w:tr>
      <w:tr w:rsidR="00A240C9" w:rsidRPr="00034B1F" w14:paraId="342E4716"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A4D6D3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Students</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5764679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61E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Smooth registration, event discovery</w:t>
            </w:r>
          </w:p>
        </w:tc>
      </w:tr>
      <w:tr w:rsidR="00A240C9" w:rsidRPr="00034B1F" w14:paraId="0C0C654B"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69DE3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Faculty Members</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800D1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4506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Efficient event organization support</w:t>
            </w:r>
          </w:p>
        </w:tc>
      </w:tr>
      <w:tr w:rsidR="00A240C9" w:rsidRPr="00034B1F" w14:paraId="01B08223"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5296AF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IT Infrastructure</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9E08F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Support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575A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integration, hosting, security</w:t>
            </w:r>
          </w:p>
        </w:tc>
      </w:tr>
    </w:tbl>
    <w:p w14:paraId="6B7D17BC" w14:textId="77777777" w:rsidR="00A240C9" w:rsidRPr="00034B1F" w:rsidRDefault="00A240C9">
      <w:pPr>
        <w:rPr>
          <w:rFonts w:ascii="Times New Roman" w:eastAsia="Times New Roman" w:hAnsi="Times New Roman" w:cs="Times New Roman"/>
        </w:rPr>
      </w:pPr>
    </w:p>
    <w:p w14:paraId="390468C8" w14:textId="77777777" w:rsidR="00A240C9" w:rsidRPr="00FD0BFC" w:rsidRDefault="00382789">
      <w:pPr>
        <w:pStyle w:val="Heading2"/>
        <w:rPr>
          <w:rFonts w:ascii="Times New Roman" w:eastAsia="Times New Roman" w:hAnsi="Times New Roman" w:cs="Times New Roman"/>
          <w:color w:val="auto"/>
          <w:sz w:val="28"/>
          <w:szCs w:val="28"/>
        </w:rPr>
      </w:pPr>
      <w:bookmarkStart w:id="13" w:name="_Toc228343430"/>
      <w:r w:rsidRPr="00FD0BFC">
        <w:rPr>
          <w:rFonts w:ascii="Times New Roman" w:eastAsia="Times New Roman" w:hAnsi="Times New Roman" w:cs="Times New Roman"/>
          <w:color w:val="auto"/>
          <w:sz w:val="28"/>
          <w:szCs w:val="28"/>
        </w:rPr>
        <w:t>2.7 Assumptions and Constraints</w:t>
      </w:r>
      <w:bookmarkEnd w:id="13"/>
    </w:p>
    <w:p w14:paraId="79349732" w14:textId="77777777" w:rsidR="00A240C9" w:rsidRPr="00FD0BFC" w:rsidRDefault="00382789">
      <w:pPr>
        <w:pStyle w:val="Heading3"/>
        <w:rPr>
          <w:rFonts w:ascii="Times New Roman" w:eastAsia="Times New Roman" w:hAnsi="Times New Roman" w:cs="Times New Roman"/>
          <w:color w:val="auto"/>
          <w:sz w:val="24"/>
          <w:szCs w:val="24"/>
        </w:rPr>
      </w:pPr>
      <w:bookmarkStart w:id="14" w:name="_Toc228343431"/>
      <w:r w:rsidRPr="00FD0BFC">
        <w:rPr>
          <w:rFonts w:ascii="Times New Roman" w:eastAsia="Times New Roman" w:hAnsi="Times New Roman" w:cs="Times New Roman"/>
          <w:color w:val="auto"/>
          <w:sz w:val="24"/>
          <w:szCs w:val="24"/>
        </w:rPr>
        <w:t>Assumptions</w:t>
      </w:r>
      <w:bookmarkEnd w:id="14"/>
    </w:p>
    <w:p w14:paraId="7199517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The university will provide access to the existing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 APIs for system integration.</w:t>
      </w:r>
    </w:p>
    <w:p w14:paraId="21D86A8D" w14:textId="11440F01"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required software licenses will be available within the budget.</w:t>
      </w:r>
    </w:p>
    <w:p w14:paraId="067C6EFB"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Faculty and staff will be available to participate in requirements-gathering sessions.</w:t>
      </w:r>
    </w:p>
    <w:p w14:paraId="6EBA38CC" w14:textId="4A459E4E"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hosting infrastructure exists within the university IT environment.</w:t>
      </w:r>
    </w:p>
    <w:p w14:paraId="7921CAFD" w14:textId="77777777" w:rsidR="00A240C9" w:rsidRPr="00034B1F" w:rsidRDefault="00382789">
      <w:pPr>
        <w:pStyle w:val="Heading3"/>
        <w:rPr>
          <w:rFonts w:ascii="Times New Roman" w:eastAsia="Times New Roman" w:hAnsi="Times New Roman" w:cs="Times New Roman"/>
          <w:sz w:val="24"/>
          <w:szCs w:val="24"/>
        </w:rPr>
      </w:pPr>
      <w:bookmarkStart w:id="15" w:name="_Toc228343432"/>
      <w:r w:rsidRPr="00FD0BFC">
        <w:rPr>
          <w:rFonts w:ascii="Times New Roman" w:eastAsia="Times New Roman" w:hAnsi="Times New Roman" w:cs="Times New Roman"/>
          <w:color w:val="auto"/>
          <w:sz w:val="24"/>
          <w:szCs w:val="24"/>
        </w:rPr>
        <w:t>Constraints</w:t>
      </w:r>
      <w:bookmarkEnd w:id="15"/>
    </w:p>
    <w:p w14:paraId="207546D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project planning phase must be completed within 10 academic weeks.</w:t>
      </w:r>
    </w:p>
    <w:p w14:paraId="4E2C8F56"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total project budget is capped at SAR 285,000.</w:t>
      </w:r>
    </w:p>
    <w:p w14:paraId="1E83A42C"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system must comply with the Saudi National Cybersecurity Authority (NCA) data protection standards.</w:t>
      </w:r>
    </w:p>
    <w:p w14:paraId="3B3DDBD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project documentation must be submitted in both Arabic and English.</w:t>
      </w:r>
    </w:p>
    <w:p w14:paraId="4F2889BF" w14:textId="77777777" w:rsidR="00A240C9" w:rsidRPr="00FD0BFC" w:rsidRDefault="00382789">
      <w:pPr>
        <w:pStyle w:val="Heading2"/>
        <w:rPr>
          <w:rFonts w:ascii="Times New Roman" w:eastAsia="Times New Roman" w:hAnsi="Times New Roman" w:cs="Times New Roman"/>
          <w:color w:val="auto"/>
          <w:sz w:val="28"/>
          <w:szCs w:val="28"/>
        </w:rPr>
      </w:pPr>
      <w:bookmarkStart w:id="16" w:name="_Toc228343433"/>
      <w:r w:rsidRPr="00FD0BFC">
        <w:rPr>
          <w:rFonts w:ascii="Times New Roman" w:eastAsia="Times New Roman" w:hAnsi="Times New Roman" w:cs="Times New Roman"/>
          <w:color w:val="auto"/>
          <w:sz w:val="28"/>
          <w:szCs w:val="28"/>
        </w:rPr>
        <w:t>2.8 Project Manager Authority</w:t>
      </w:r>
      <w:bookmarkEnd w:id="16"/>
    </w:p>
    <w:p w14:paraId="613943C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Manager is authorized to: approve changes within a 10% variance of the approved budget (up to SAR 28,500); allocate team members to tasks; make decisions on technical approach within agreed architectural guidelines; escalate unresolved issues to the IT Department Head within 24 hours; and approve vendor selections for low-value procurement (under SAR 10,000) without sponsor approval.</w:t>
      </w:r>
    </w:p>
    <w:p w14:paraId="6CE9BF2B"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5E57D652" w14:textId="77777777" w:rsidR="00A240C9" w:rsidRPr="00034B1F" w:rsidRDefault="00382789" w:rsidP="00294B7B">
      <w:pPr>
        <w:pStyle w:val="Heading1"/>
        <w:pBdr>
          <w:bottom w:val="single" w:sz="8" w:space="4" w:color="F0A500"/>
        </w:pBdr>
        <w:spacing w:after="160"/>
        <w:jc w:val="center"/>
        <w:rPr>
          <w:rFonts w:ascii="Times New Roman" w:eastAsia="Times New Roman" w:hAnsi="Times New Roman" w:cs="Times New Roman"/>
        </w:rPr>
      </w:pPr>
      <w:bookmarkStart w:id="17" w:name="_Toc228343434"/>
      <w:r w:rsidRPr="00034B1F">
        <w:rPr>
          <w:rFonts w:ascii="Times New Roman" w:eastAsia="Times New Roman" w:hAnsi="Times New Roman" w:cs="Times New Roman"/>
        </w:rPr>
        <w:lastRenderedPageBreak/>
        <w:t>3. Project Life Cycle Model</w:t>
      </w:r>
      <w:bookmarkEnd w:id="17"/>
    </w:p>
    <w:p w14:paraId="6AC5F1CF" w14:textId="77777777" w:rsidR="00A240C9" w:rsidRPr="00FD0BFC" w:rsidRDefault="00382789">
      <w:pPr>
        <w:pStyle w:val="Heading2"/>
        <w:rPr>
          <w:rFonts w:ascii="Times New Roman" w:eastAsia="Times New Roman" w:hAnsi="Times New Roman" w:cs="Times New Roman"/>
          <w:color w:val="auto"/>
          <w:sz w:val="28"/>
          <w:szCs w:val="28"/>
        </w:rPr>
      </w:pPr>
      <w:bookmarkStart w:id="18" w:name="_Toc228343435"/>
      <w:r w:rsidRPr="00FD0BFC">
        <w:rPr>
          <w:rFonts w:ascii="Times New Roman" w:eastAsia="Times New Roman" w:hAnsi="Times New Roman" w:cs="Times New Roman"/>
          <w:color w:val="auto"/>
          <w:sz w:val="28"/>
          <w:szCs w:val="28"/>
        </w:rPr>
        <w:t>3.1 Selected Methodology</w:t>
      </w:r>
      <w:bookmarkEnd w:id="18"/>
    </w:p>
    <w:p w14:paraId="46DA933A" w14:textId="5D110BA3"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project adopts a Waterfall (Predictive) life cycle model, which is appropriate given the clearly defined requirements, fixed academic deadline, and regulatory environment of a public university in Saudi Arabia. The waterfall model provides clear phase gates, structured approval workflows, and comprehensive documentation all aligned with the project's academic and institutional objectives.</w:t>
      </w:r>
    </w:p>
    <w:p w14:paraId="4A4EE9D1"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will follow the five Process Groups defined by PMI PMBOK: Initiation, Planning, Execution, Monitoring &amp; Controlling, and Closing.</w:t>
      </w:r>
    </w:p>
    <w:p w14:paraId="506CD748" w14:textId="77777777" w:rsidR="00A240C9" w:rsidRPr="00FD0BFC" w:rsidRDefault="00382789">
      <w:pPr>
        <w:pStyle w:val="Heading2"/>
        <w:rPr>
          <w:rFonts w:ascii="Times New Roman" w:eastAsia="Times New Roman" w:hAnsi="Times New Roman" w:cs="Times New Roman"/>
          <w:color w:val="auto"/>
          <w:sz w:val="28"/>
          <w:szCs w:val="28"/>
        </w:rPr>
      </w:pPr>
      <w:bookmarkStart w:id="19" w:name="_Toc228343436"/>
      <w:r w:rsidRPr="00FD0BFC">
        <w:rPr>
          <w:rFonts w:ascii="Times New Roman" w:eastAsia="Times New Roman" w:hAnsi="Times New Roman" w:cs="Times New Roman"/>
          <w:color w:val="auto"/>
          <w:sz w:val="28"/>
          <w:szCs w:val="28"/>
        </w:rPr>
        <w:t>3.2 Process Groups Overview</w:t>
      </w:r>
      <w:bookmarkEnd w:id="19"/>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00"/>
        <w:gridCol w:w="4560"/>
      </w:tblGrid>
      <w:tr w:rsidR="00A240C9" w:rsidRPr="00034B1F" w14:paraId="2C52CBD1"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A8BD59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Phase</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18F274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Duration</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BE1B11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Key Activities</w:t>
            </w:r>
          </w:p>
        </w:tc>
      </w:tr>
      <w:tr w:rsidR="00A240C9" w:rsidRPr="00034B1F" w14:paraId="6A558819"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F61E751"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Initiation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9F3F8D2"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 1</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9D8DC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Charter approval, stakeholder identification, feasibility assessment</w:t>
            </w:r>
          </w:p>
        </w:tc>
      </w:tr>
      <w:tr w:rsidR="00A240C9" w:rsidRPr="00034B1F" w14:paraId="4D99D905"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5321BD"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Planning</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4236C4"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Weeks 2–5</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BAE4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Scope definition, WBS, schedule, cost, quality, risk, procurement, HR, communication plans</w:t>
            </w:r>
          </w:p>
        </w:tc>
      </w:tr>
      <w:tr w:rsidR="00A240C9" w:rsidRPr="00034B1F" w14:paraId="32D9F116"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2277EFE"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Execution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03F9882"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Weeks 6–8 (simulated)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AA2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design, module development, integration, UAT</w:t>
            </w:r>
          </w:p>
        </w:tc>
      </w:tr>
      <w:tr w:rsidR="00A240C9" w:rsidRPr="00034B1F" w14:paraId="381F36CE"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02A44C"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Monitoring &amp; Control</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665D724"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Concurrent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FB70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Progress tracking, change control, risk monitoring, status reporting</w:t>
            </w:r>
          </w:p>
        </w:tc>
      </w:tr>
      <w:tr w:rsidR="00A240C9" w:rsidRPr="00034B1F" w14:paraId="43E1127E"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0864405"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Closing</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59EC3CB8"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Weeks 9–10</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254E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 delivery, lessons learned, sign-off, documentation archiving</w:t>
            </w:r>
          </w:p>
        </w:tc>
      </w:tr>
    </w:tbl>
    <w:p w14:paraId="2C8F320F" w14:textId="77777777" w:rsidR="00A240C9" w:rsidRPr="00034B1F" w:rsidRDefault="00A240C9">
      <w:pPr>
        <w:rPr>
          <w:rFonts w:ascii="Times New Roman" w:eastAsia="Times New Roman" w:hAnsi="Times New Roman" w:cs="Times New Roman"/>
        </w:rPr>
      </w:pPr>
    </w:p>
    <w:p w14:paraId="0C802B77" w14:textId="77777777" w:rsidR="00A240C9" w:rsidRPr="00FD0BFC" w:rsidRDefault="00382789">
      <w:pPr>
        <w:pStyle w:val="Heading2"/>
        <w:rPr>
          <w:rFonts w:ascii="Times New Roman" w:eastAsia="Times New Roman" w:hAnsi="Times New Roman" w:cs="Times New Roman"/>
          <w:color w:val="auto"/>
          <w:sz w:val="28"/>
          <w:szCs w:val="28"/>
        </w:rPr>
      </w:pPr>
      <w:bookmarkStart w:id="20" w:name="_Toc228343437"/>
      <w:r w:rsidRPr="00FD0BFC">
        <w:rPr>
          <w:rFonts w:ascii="Times New Roman" w:eastAsia="Times New Roman" w:hAnsi="Times New Roman" w:cs="Times New Roman"/>
          <w:color w:val="auto"/>
          <w:sz w:val="28"/>
          <w:szCs w:val="28"/>
        </w:rPr>
        <w:t>3.3 Phase Descriptions</w:t>
      </w:r>
      <w:bookmarkEnd w:id="20"/>
    </w:p>
    <w:p w14:paraId="2C1028AF" w14:textId="77777777" w:rsidR="00A240C9" w:rsidRPr="00465F16" w:rsidRDefault="00382789">
      <w:pPr>
        <w:pStyle w:val="Heading3"/>
        <w:rPr>
          <w:rFonts w:ascii="Times New Roman" w:eastAsia="Times New Roman" w:hAnsi="Times New Roman" w:cs="Times New Roman"/>
          <w:color w:val="auto"/>
        </w:rPr>
      </w:pPr>
      <w:bookmarkStart w:id="21" w:name="_Toc228343438"/>
      <w:r w:rsidRPr="00465F16">
        <w:rPr>
          <w:rFonts w:ascii="Times New Roman" w:eastAsia="Times New Roman" w:hAnsi="Times New Roman" w:cs="Times New Roman"/>
          <w:color w:val="auto"/>
        </w:rPr>
        <w:t>Initiation Phase (Week 1)</w:t>
      </w:r>
      <w:bookmarkEnd w:id="21"/>
    </w:p>
    <w:p w14:paraId="02F57AC0"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initiation phase formally authorizes the project. Activities include the development and approval of the Project Charter, identification of all key stakeholders, appointment of the Project Manager, and a preliminary feasibility review. Deliverables include the signed Project Charter and the initial Stakeholder Register. The phase gate exit criterion requires formal written approval from the Rector's Office and IT Department Head.</w:t>
      </w:r>
    </w:p>
    <w:p w14:paraId="1E72BB91" w14:textId="77777777" w:rsidR="00A240C9" w:rsidRPr="00465F16" w:rsidRDefault="00382789">
      <w:pPr>
        <w:pStyle w:val="Heading3"/>
        <w:rPr>
          <w:rFonts w:ascii="Times New Roman" w:eastAsia="Times New Roman" w:hAnsi="Times New Roman" w:cs="Times New Roman"/>
          <w:color w:val="auto"/>
        </w:rPr>
      </w:pPr>
      <w:bookmarkStart w:id="22" w:name="_Toc228343439"/>
      <w:r w:rsidRPr="00465F16">
        <w:rPr>
          <w:rFonts w:ascii="Times New Roman" w:eastAsia="Times New Roman" w:hAnsi="Times New Roman" w:cs="Times New Roman"/>
          <w:color w:val="auto"/>
        </w:rPr>
        <w:t>Planning Phase (Weeks 2–5)</w:t>
      </w:r>
      <w:bookmarkEnd w:id="22"/>
    </w:p>
    <w:p w14:paraId="32927CC6" w14:textId="121DD799"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The planning phase is the most comprehensive phase, producing all management plans. The project team conducts stakeholder requirements-gathering sessions, defines the detailed project scope, constructs the Work Breakdown Structure (WBS), develops the project schedule, estimates </w:t>
      </w:r>
      <w:r w:rsidRPr="00034B1F">
        <w:rPr>
          <w:rFonts w:ascii="Times New Roman" w:eastAsia="Times New Roman" w:hAnsi="Times New Roman" w:cs="Times New Roman"/>
          <w:sz w:val="24"/>
          <w:szCs w:val="24"/>
        </w:rPr>
        <w:lastRenderedPageBreak/>
        <w:t>costs, and creates all subsidiary management plans. This phase's output is the complete, approved Project Management Plan which is the primary deliverable of this academic project.</w:t>
      </w:r>
    </w:p>
    <w:p w14:paraId="38C99345" w14:textId="34501ED5" w:rsidR="00A240C9" w:rsidRPr="00465F16" w:rsidRDefault="00382789">
      <w:pPr>
        <w:pStyle w:val="Heading3"/>
        <w:rPr>
          <w:rFonts w:ascii="Times New Roman" w:eastAsia="Times New Roman" w:hAnsi="Times New Roman" w:cs="Times New Roman"/>
          <w:color w:val="auto"/>
        </w:rPr>
      </w:pPr>
      <w:bookmarkStart w:id="23" w:name="_Toc228343440"/>
      <w:r w:rsidRPr="00465F16">
        <w:rPr>
          <w:rFonts w:ascii="Times New Roman" w:eastAsia="Times New Roman" w:hAnsi="Times New Roman" w:cs="Times New Roman"/>
          <w:color w:val="auto"/>
        </w:rPr>
        <w:t>Execution Phase (Weeks 6–8)</w:t>
      </w:r>
      <w:bookmarkEnd w:id="23"/>
    </w:p>
    <w:p w14:paraId="282381A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In a real deployment, the execution phase would involve the software development team implementing UEMS modules according to the approved design specifications. Work packages from the WBS would be assigned to team members, and progress would be tracked against the baseline. For this academic project, the execution phase is simulated through the development of realistic plans, prototypes, and decision artifacts.</w:t>
      </w:r>
    </w:p>
    <w:p w14:paraId="7531B75C" w14:textId="77777777" w:rsidR="00A240C9" w:rsidRPr="00465F16" w:rsidRDefault="00382789">
      <w:pPr>
        <w:pStyle w:val="Heading3"/>
        <w:rPr>
          <w:rFonts w:ascii="Times New Roman" w:eastAsia="Times New Roman" w:hAnsi="Times New Roman" w:cs="Times New Roman"/>
          <w:color w:val="auto"/>
        </w:rPr>
      </w:pPr>
      <w:bookmarkStart w:id="24" w:name="_Toc228343441"/>
      <w:r w:rsidRPr="00465F16">
        <w:rPr>
          <w:rFonts w:ascii="Times New Roman" w:eastAsia="Times New Roman" w:hAnsi="Times New Roman" w:cs="Times New Roman"/>
          <w:color w:val="auto"/>
        </w:rPr>
        <w:t>Monitoring and Controlling (Continuous)</w:t>
      </w:r>
      <w:bookmarkEnd w:id="24"/>
    </w:p>
    <w:p w14:paraId="0F54408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Throughout all phases, monitoring and controlling activities ensure the project remains on track. The Project Manager holds weekly status meetings, reviews the risk register, tracks schedule performance using Earned Value Management (EVM) metrics, and manages the change control process. Any deviation from baselines exceeding 10% triggers a corrective action report.</w:t>
      </w:r>
    </w:p>
    <w:p w14:paraId="2E3B66E9" w14:textId="77777777" w:rsidR="00A240C9" w:rsidRPr="00465F16" w:rsidRDefault="00382789">
      <w:pPr>
        <w:pStyle w:val="Heading3"/>
        <w:rPr>
          <w:rFonts w:ascii="Times New Roman" w:eastAsia="Times New Roman" w:hAnsi="Times New Roman" w:cs="Times New Roman"/>
          <w:color w:val="auto"/>
        </w:rPr>
      </w:pPr>
      <w:bookmarkStart w:id="25" w:name="_Toc228343442"/>
      <w:r w:rsidRPr="00465F16">
        <w:rPr>
          <w:rFonts w:ascii="Times New Roman" w:eastAsia="Times New Roman" w:hAnsi="Times New Roman" w:cs="Times New Roman"/>
          <w:color w:val="auto"/>
        </w:rPr>
        <w:t>Closing Phase (Weeks 9–10)</w:t>
      </w:r>
      <w:bookmarkEnd w:id="25"/>
    </w:p>
    <w:p w14:paraId="37E7CE83" w14:textId="1C16B299"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closing phase involves finalizing all project work, conducting a lessons-learned session, obtaining formal sign-off from the sponsor, archiving all project documentation, and delivering the final management report. The academic deliverable and the final presentation constitute the formal project closure artifacts.</w:t>
      </w:r>
    </w:p>
    <w:p w14:paraId="52EA5792" w14:textId="77777777" w:rsidR="00A240C9" w:rsidRPr="00FD0BFC" w:rsidRDefault="00382789">
      <w:pPr>
        <w:pStyle w:val="Heading2"/>
        <w:rPr>
          <w:rFonts w:ascii="Times New Roman" w:eastAsia="Times New Roman" w:hAnsi="Times New Roman" w:cs="Times New Roman"/>
          <w:color w:val="auto"/>
          <w:sz w:val="28"/>
          <w:szCs w:val="28"/>
        </w:rPr>
      </w:pPr>
      <w:bookmarkStart w:id="26" w:name="_Toc228343443"/>
      <w:r w:rsidRPr="00FD0BFC">
        <w:rPr>
          <w:rFonts w:ascii="Times New Roman" w:eastAsia="Times New Roman" w:hAnsi="Times New Roman" w:cs="Times New Roman"/>
          <w:color w:val="auto"/>
          <w:sz w:val="28"/>
          <w:szCs w:val="28"/>
        </w:rPr>
        <w:t>3.4 Life Cycle Diagram</w:t>
      </w:r>
      <w:bookmarkEnd w:id="26"/>
    </w:p>
    <w:p w14:paraId="032E7008" w14:textId="77777777" w:rsidR="00A240C9" w:rsidRPr="00034B1F" w:rsidRDefault="00382789">
      <w:pPr>
        <w:spacing w:before="60" w:after="120"/>
        <w:jc w:val="both"/>
        <w:rPr>
          <w:rFonts w:ascii="Times New Roman" w:eastAsia="Times New Roman" w:hAnsi="Times New Roman" w:cs="Times New Roman"/>
        </w:rPr>
      </w:pPr>
      <w:r w:rsidRPr="00034B1F">
        <w:rPr>
          <w:rFonts w:ascii="Times New Roman" w:eastAsia="Times New Roman" w:hAnsi="Times New Roman" w:cs="Times New Roman"/>
        </w:rPr>
        <w:t>The following table illustrates the project life cycle phases, their timing, and primary outputs across the 10-week timeline:</w:t>
      </w:r>
    </w:p>
    <w:tbl>
      <w:tblPr>
        <w:tblStyle w:val="a3"/>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900"/>
        <w:gridCol w:w="900"/>
        <w:gridCol w:w="990"/>
        <w:gridCol w:w="925"/>
        <w:gridCol w:w="965"/>
        <w:gridCol w:w="990"/>
        <w:gridCol w:w="990"/>
        <w:gridCol w:w="900"/>
        <w:gridCol w:w="855"/>
      </w:tblGrid>
      <w:tr w:rsidR="00A240C9" w:rsidRPr="00034B1F" w14:paraId="292C4FD6" w14:textId="77777777" w:rsidTr="00170F5F">
        <w:tc>
          <w:tcPr>
            <w:tcW w:w="98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78C9D4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Wk1</w:t>
            </w:r>
          </w:p>
        </w:tc>
        <w:tc>
          <w:tcPr>
            <w:tcW w:w="900" w:type="dxa"/>
            <w:tcBorders>
              <w:top w:val="single" w:sz="4" w:space="0" w:color="1B3A6B"/>
              <w:left w:val="single" w:sz="4" w:space="0" w:color="1B3A6B"/>
              <w:bottom w:val="single" w:sz="4" w:space="0" w:color="1B3A6B"/>
              <w:right w:val="single" w:sz="4" w:space="0" w:color="1B3A6B"/>
            </w:tcBorders>
            <w:shd w:val="clear" w:color="auto" w:fill="2E6DAD"/>
            <w:tcMar>
              <w:top w:w="100" w:type="dxa"/>
              <w:left w:w="120" w:type="dxa"/>
              <w:bottom w:w="100" w:type="dxa"/>
              <w:right w:w="120" w:type="dxa"/>
            </w:tcMar>
            <w:vAlign w:val="center"/>
          </w:tcPr>
          <w:p w14:paraId="587A736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Wk2</w:t>
            </w:r>
          </w:p>
        </w:tc>
        <w:tc>
          <w:tcPr>
            <w:tcW w:w="900" w:type="dxa"/>
            <w:tcBorders>
              <w:top w:val="single" w:sz="4" w:space="0" w:color="1B3A6B"/>
              <w:left w:val="single" w:sz="4" w:space="0" w:color="1B3A6B"/>
              <w:bottom w:val="single" w:sz="4" w:space="0" w:color="1B3A6B"/>
              <w:right w:val="single" w:sz="4" w:space="0" w:color="1B3A6B"/>
            </w:tcBorders>
            <w:shd w:val="clear" w:color="auto" w:fill="2E6DAD"/>
            <w:tcMar>
              <w:top w:w="100" w:type="dxa"/>
              <w:left w:w="120" w:type="dxa"/>
              <w:bottom w:w="100" w:type="dxa"/>
              <w:right w:w="120" w:type="dxa"/>
            </w:tcMar>
            <w:vAlign w:val="center"/>
          </w:tcPr>
          <w:p w14:paraId="6CA91EC3"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Wk3</w:t>
            </w:r>
          </w:p>
        </w:tc>
        <w:tc>
          <w:tcPr>
            <w:tcW w:w="990" w:type="dxa"/>
            <w:tcBorders>
              <w:top w:val="single" w:sz="4" w:space="0" w:color="1B3A6B"/>
              <w:left w:val="single" w:sz="4" w:space="0" w:color="1B3A6B"/>
              <w:bottom w:val="single" w:sz="4" w:space="0" w:color="1B3A6B"/>
              <w:right w:val="single" w:sz="4" w:space="0" w:color="1B3A6B"/>
            </w:tcBorders>
            <w:shd w:val="clear" w:color="auto" w:fill="2E6DAD"/>
            <w:tcMar>
              <w:top w:w="100" w:type="dxa"/>
              <w:left w:w="120" w:type="dxa"/>
              <w:bottom w:w="100" w:type="dxa"/>
              <w:right w:w="120" w:type="dxa"/>
            </w:tcMar>
            <w:vAlign w:val="center"/>
          </w:tcPr>
          <w:p w14:paraId="2F0E067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Wk4</w:t>
            </w:r>
          </w:p>
        </w:tc>
        <w:tc>
          <w:tcPr>
            <w:tcW w:w="925" w:type="dxa"/>
            <w:tcBorders>
              <w:top w:val="single" w:sz="4" w:space="0" w:color="1B3A6B"/>
              <w:left w:val="single" w:sz="4" w:space="0" w:color="1B3A6B"/>
              <w:bottom w:val="single" w:sz="4" w:space="0" w:color="1B3A6B"/>
              <w:right w:val="single" w:sz="4" w:space="0" w:color="1B3A6B"/>
            </w:tcBorders>
            <w:shd w:val="clear" w:color="auto" w:fill="2E6DAD"/>
            <w:tcMar>
              <w:top w:w="100" w:type="dxa"/>
              <w:left w:w="120" w:type="dxa"/>
              <w:bottom w:w="100" w:type="dxa"/>
              <w:right w:w="120" w:type="dxa"/>
            </w:tcMar>
            <w:vAlign w:val="center"/>
          </w:tcPr>
          <w:p w14:paraId="481AE52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Wk5</w:t>
            </w:r>
          </w:p>
        </w:tc>
        <w:tc>
          <w:tcPr>
            <w:tcW w:w="965" w:type="dxa"/>
            <w:tcBorders>
              <w:top w:val="single" w:sz="4" w:space="0" w:color="1B3A6B"/>
              <w:left w:val="single" w:sz="4" w:space="0" w:color="1B3A6B"/>
              <w:bottom w:val="single" w:sz="4" w:space="0" w:color="1B3A6B"/>
              <w:right w:val="single" w:sz="4" w:space="0" w:color="1B3A6B"/>
            </w:tcBorders>
            <w:shd w:val="clear" w:color="auto" w:fill="2E8B57"/>
            <w:tcMar>
              <w:top w:w="100" w:type="dxa"/>
              <w:left w:w="120" w:type="dxa"/>
              <w:bottom w:w="100" w:type="dxa"/>
              <w:right w:w="120" w:type="dxa"/>
            </w:tcMar>
            <w:vAlign w:val="center"/>
          </w:tcPr>
          <w:p w14:paraId="4AD63F3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Wk6</w:t>
            </w:r>
          </w:p>
        </w:tc>
        <w:tc>
          <w:tcPr>
            <w:tcW w:w="990" w:type="dxa"/>
            <w:tcBorders>
              <w:top w:val="single" w:sz="4" w:space="0" w:color="1B3A6B"/>
              <w:left w:val="single" w:sz="4" w:space="0" w:color="1B3A6B"/>
              <w:bottom w:val="single" w:sz="4" w:space="0" w:color="1B3A6B"/>
              <w:right w:val="single" w:sz="4" w:space="0" w:color="1B3A6B"/>
            </w:tcBorders>
            <w:shd w:val="clear" w:color="auto" w:fill="2E8B57"/>
            <w:tcMar>
              <w:top w:w="100" w:type="dxa"/>
              <w:left w:w="120" w:type="dxa"/>
              <w:bottom w:w="100" w:type="dxa"/>
              <w:right w:w="120" w:type="dxa"/>
            </w:tcMar>
            <w:vAlign w:val="center"/>
          </w:tcPr>
          <w:p w14:paraId="18451633"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Wk7</w:t>
            </w:r>
          </w:p>
        </w:tc>
        <w:tc>
          <w:tcPr>
            <w:tcW w:w="990" w:type="dxa"/>
            <w:tcBorders>
              <w:top w:val="single" w:sz="4" w:space="0" w:color="1B3A6B"/>
              <w:left w:val="single" w:sz="4" w:space="0" w:color="1B3A6B"/>
              <w:bottom w:val="single" w:sz="4" w:space="0" w:color="1B3A6B"/>
              <w:right w:val="single" w:sz="4" w:space="0" w:color="1B3A6B"/>
            </w:tcBorders>
            <w:shd w:val="clear" w:color="auto" w:fill="2E8B57"/>
            <w:tcMar>
              <w:top w:w="100" w:type="dxa"/>
              <w:left w:w="120" w:type="dxa"/>
              <w:bottom w:w="100" w:type="dxa"/>
              <w:right w:w="120" w:type="dxa"/>
            </w:tcMar>
            <w:vAlign w:val="center"/>
          </w:tcPr>
          <w:p w14:paraId="2D7172D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Wk8</w:t>
            </w:r>
          </w:p>
        </w:tc>
        <w:tc>
          <w:tcPr>
            <w:tcW w:w="900" w:type="dxa"/>
            <w:tcBorders>
              <w:top w:val="single" w:sz="4" w:space="0" w:color="1B3A6B"/>
              <w:left w:val="single" w:sz="4" w:space="0" w:color="1B3A6B"/>
              <w:bottom w:val="single" w:sz="4" w:space="0" w:color="1B3A6B"/>
              <w:right w:val="single" w:sz="4" w:space="0" w:color="1B3A6B"/>
            </w:tcBorders>
            <w:shd w:val="clear" w:color="auto" w:fill="8B6914"/>
            <w:tcMar>
              <w:top w:w="100" w:type="dxa"/>
              <w:left w:w="120" w:type="dxa"/>
              <w:bottom w:w="100" w:type="dxa"/>
              <w:right w:w="120" w:type="dxa"/>
            </w:tcMar>
            <w:vAlign w:val="center"/>
          </w:tcPr>
          <w:p w14:paraId="744FE43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Wk9</w:t>
            </w:r>
          </w:p>
        </w:tc>
        <w:tc>
          <w:tcPr>
            <w:tcW w:w="855" w:type="dxa"/>
            <w:tcBorders>
              <w:top w:val="single" w:sz="4" w:space="0" w:color="1B3A6B"/>
              <w:left w:val="single" w:sz="4" w:space="0" w:color="1B3A6B"/>
              <w:bottom w:val="single" w:sz="4" w:space="0" w:color="1B3A6B"/>
              <w:right w:val="single" w:sz="4" w:space="0" w:color="1B3A6B"/>
            </w:tcBorders>
            <w:shd w:val="clear" w:color="auto" w:fill="8B6914"/>
            <w:tcMar>
              <w:top w:w="100" w:type="dxa"/>
              <w:left w:w="120" w:type="dxa"/>
              <w:bottom w:w="100" w:type="dxa"/>
              <w:right w:w="120" w:type="dxa"/>
            </w:tcMar>
            <w:vAlign w:val="center"/>
          </w:tcPr>
          <w:p w14:paraId="37F4109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sz w:val="20"/>
                <w:szCs w:val="20"/>
              </w:rPr>
              <w:t>Wk10</w:t>
            </w:r>
          </w:p>
        </w:tc>
      </w:tr>
      <w:tr w:rsidR="00A240C9" w:rsidRPr="00034B1F" w14:paraId="54FFFA9A" w14:textId="77777777" w:rsidTr="00170F5F">
        <w:tc>
          <w:tcPr>
            <w:tcW w:w="98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3FF9152"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1B3A6B"/>
                <w:sz w:val="16"/>
                <w:szCs w:val="16"/>
              </w:rPr>
              <w:t>Initiation</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6C2B2"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2E6DAD"/>
                <w:sz w:val="16"/>
                <w:szCs w:val="16"/>
              </w:rPr>
              <w:t>Planning</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17DA37"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2E6DAD"/>
                <w:sz w:val="16"/>
                <w:szCs w:val="16"/>
              </w:rPr>
              <w:t>Planning</w:t>
            </w:r>
          </w:p>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1B489F"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2E6DAD"/>
                <w:sz w:val="16"/>
                <w:szCs w:val="16"/>
              </w:rPr>
              <w:t>Planning</w:t>
            </w:r>
          </w:p>
        </w:tc>
        <w:tc>
          <w:tcPr>
            <w:tcW w:w="9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BDD107"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2E6DAD"/>
                <w:sz w:val="16"/>
                <w:szCs w:val="16"/>
              </w:rPr>
              <w:t>Planning</w:t>
            </w:r>
          </w:p>
        </w:tc>
        <w:tc>
          <w:tcPr>
            <w:tcW w:w="965"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908EE81" w14:textId="77777777" w:rsidR="00A240C9" w:rsidRPr="00034B1F" w:rsidRDefault="00382789" w:rsidP="00170F5F">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2E8B57"/>
                <w:sz w:val="16"/>
                <w:szCs w:val="16"/>
              </w:rPr>
              <w:t>Execution</w:t>
            </w:r>
          </w:p>
        </w:tc>
        <w:tc>
          <w:tcPr>
            <w:tcW w:w="99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6B2B975" w14:textId="77777777" w:rsidR="00A240C9" w:rsidRPr="00034B1F" w:rsidRDefault="00382789" w:rsidP="00170F5F">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2E8B57"/>
                <w:sz w:val="16"/>
                <w:szCs w:val="16"/>
              </w:rPr>
              <w:t>Execution</w:t>
            </w:r>
          </w:p>
        </w:tc>
        <w:tc>
          <w:tcPr>
            <w:tcW w:w="99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1819B3D" w14:textId="77777777" w:rsidR="00A240C9" w:rsidRPr="00034B1F" w:rsidRDefault="00382789" w:rsidP="00294B7B">
            <w:pPr>
              <w:rPr>
                <w:rFonts w:ascii="Times New Roman" w:eastAsia="Times New Roman" w:hAnsi="Times New Roman" w:cs="Times New Roman"/>
                <w:sz w:val="16"/>
                <w:szCs w:val="16"/>
              </w:rPr>
            </w:pPr>
            <w:r w:rsidRPr="00034B1F">
              <w:rPr>
                <w:rFonts w:ascii="Times New Roman" w:eastAsia="Times New Roman" w:hAnsi="Times New Roman" w:cs="Times New Roman"/>
                <w:b/>
                <w:bCs/>
                <w:color w:val="2E8B57"/>
                <w:sz w:val="16"/>
                <w:szCs w:val="16"/>
              </w:rPr>
              <w:t>Execution</w:t>
            </w:r>
          </w:p>
        </w:tc>
        <w:tc>
          <w:tcPr>
            <w:tcW w:w="9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vAlign w:val="center"/>
          </w:tcPr>
          <w:p w14:paraId="142D55EB"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8B6914"/>
                <w:sz w:val="16"/>
                <w:szCs w:val="16"/>
              </w:rPr>
              <w:t>Closing</w:t>
            </w:r>
          </w:p>
        </w:tc>
        <w:tc>
          <w:tcPr>
            <w:tcW w:w="855"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vAlign w:val="center"/>
          </w:tcPr>
          <w:p w14:paraId="2A45DB6F" w14:textId="77777777" w:rsidR="00A240C9" w:rsidRPr="00034B1F" w:rsidRDefault="00382789">
            <w:pPr>
              <w:jc w:val="center"/>
              <w:rPr>
                <w:rFonts w:ascii="Times New Roman" w:eastAsia="Times New Roman" w:hAnsi="Times New Roman" w:cs="Times New Roman"/>
                <w:sz w:val="16"/>
                <w:szCs w:val="16"/>
              </w:rPr>
            </w:pPr>
            <w:r w:rsidRPr="00034B1F">
              <w:rPr>
                <w:rFonts w:ascii="Times New Roman" w:eastAsia="Times New Roman" w:hAnsi="Times New Roman" w:cs="Times New Roman"/>
                <w:b/>
                <w:bCs/>
                <w:color w:val="8B6914"/>
                <w:sz w:val="16"/>
                <w:szCs w:val="16"/>
              </w:rPr>
              <w:t>Closing</w:t>
            </w:r>
          </w:p>
        </w:tc>
      </w:tr>
    </w:tbl>
    <w:p w14:paraId="7B3DD882" w14:textId="77777777" w:rsidR="00A240C9" w:rsidRPr="00034B1F" w:rsidRDefault="00A240C9">
      <w:pPr>
        <w:rPr>
          <w:rFonts w:ascii="Times New Roman" w:eastAsia="Times New Roman" w:hAnsi="Times New Roman" w:cs="Times New Roman"/>
        </w:rPr>
      </w:pPr>
    </w:p>
    <w:p w14:paraId="0EA7E904"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5AA3069C" w14:textId="77777777" w:rsidR="00A240C9" w:rsidRPr="00034B1F" w:rsidRDefault="00382789" w:rsidP="00170F5F">
      <w:pPr>
        <w:pStyle w:val="Heading1"/>
        <w:pBdr>
          <w:bottom w:val="single" w:sz="8" w:space="4" w:color="F0A500"/>
        </w:pBdr>
        <w:spacing w:after="160"/>
        <w:jc w:val="center"/>
        <w:rPr>
          <w:rFonts w:ascii="Times New Roman" w:eastAsia="Times New Roman" w:hAnsi="Times New Roman" w:cs="Times New Roman"/>
        </w:rPr>
      </w:pPr>
      <w:bookmarkStart w:id="27" w:name="_Toc228343444"/>
      <w:r w:rsidRPr="00034B1F">
        <w:rPr>
          <w:rFonts w:ascii="Times New Roman" w:eastAsia="Times New Roman" w:hAnsi="Times New Roman" w:cs="Times New Roman"/>
        </w:rPr>
        <w:lastRenderedPageBreak/>
        <w:t>4. Project Integration Management</w:t>
      </w:r>
      <w:bookmarkEnd w:id="27"/>
    </w:p>
    <w:p w14:paraId="3B416570" w14:textId="77777777" w:rsidR="00A240C9" w:rsidRPr="00FD0BFC" w:rsidRDefault="00382789">
      <w:pPr>
        <w:pStyle w:val="Heading2"/>
        <w:rPr>
          <w:rFonts w:ascii="Times New Roman" w:eastAsia="Times New Roman" w:hAnsi="Times New Roman" w:cs="Times New Roman"/>
          <w:color w:val="auto"/>
          <w:sz w:val="28"/>
          <w:szCs w:val="28"/>
        </w:rPr>
      </w:pPr>
      <w:bookmarkStart w:id="28" w:name="_Toc228343445"/>
      <w:r w:rsidRPr="00FD0BFC">
        <w:rPr>
          <w:rFonts w:ascii="Times New Roman" w:eastAsia="Times New Roman" w:hAnsi="Times New Roman" w:cs="Times New Roman"/>
          <w:color w:val="auto"/>
          <w:sz w:val="28"/>
          <w:szCs w:val="28"/>
        </w:rPr>
        <w:t>4.1 Overall Project Management Approach</w:t>
      </w:r>
      <w:bookmarkEnd w:id="28"/>
    </w:p>
    <w:p w14:paraId="56DD6090" w14:textId="77777777" w:rsidR="00A240C9" w:rsidRPr="00034B1F" w:rsidRDefault="00382789" w:rsidP="006E59DA">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Integration Management ensures that all project processes and activities are coordinated cohesively. For the UEMS project, integration management centers on the Project Manager as the single point of accountability for all management decisions. The Project Management Plan serves as the authoritative reference document for all project activities, and any changes must be processed through the formal change control process.</w:t>
      </w:r>
    </w:p>
    <w:p w14:paraId="05CE5D37" w14:textId="77777777" w:rsidR="00A240C9" w:rsidRPr="00034B1F" w:rsidRDefault="00382789" w:rsidP="006E59DA">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The Project Manager will conduct a weekly integration review meeting every Sunday from 10:00–11:00 AM, attended by all team leads. Meeting minutes will be circulated within 24 hours. The Project Manager will maintain a project dashboard updated weekly on the </w:t>
      </w:r>
      <w:proofErr w:type="spellStart"/>
      <w:r w:rsidRPr="00034B1F">
        <w:rPr>
          <w:rFonts w:ascii="Times New Roman" w:eastAsia="Times New Roman" w:hAnsi="Times New Roman" w:cs="Times New Roman"/>
          <w:sz w:val="24"/>
          <w:szCs w:val="24"/>
        </w:rPr>
        <w:t>MyQU</w:t>
      </w:r>
      <w:proofErr w:type="spellEnd"/>
      <w:r w:rsidRPr="00034B1F">
        <w:rPr>
          <w:rFonts w:ascii="Times New Roman" w:eastAsia="Times New Roman" w:hAnsi="Times New Roman" w:cs="Times New Roman"/>
          <w:sz w:val="24"/>
          <w:szCs w:val="24"/>
        </w:rPr>
        <w:t xml:space="preserve"> project portal, summarizing schedule, cost, risk, and quality status using a Red-Amber-Green (RAG) rating system.</w:t>
      </w:r>
    </w:p>
    <w:p w14:paraId="58DAC5D8" w14:textId="77777777" w:rsidR="00A240C9" w:rsidRPr="00FD0BFC" w:rsidRDefault="00382789">
      <w:pPr>
        <w:pStyle w:val="Heading2"/>
        <w:rPr>
          <w:rFonts w:ascii="Times New Roman" w:eastAsia="Times New Roman" w:hAnsi="Times New Roman" w:cs="Times New Roman"/>
          <w:color w:val="auto"/>
          <w:sz w:val="28"/>
          <w:szCs w:val="28"/>
        </w:rPr>
      </w:pPr>
      <w:bookmarkStart w:id="29" w:name="_Toc228343446"/>
      <w:r w:rsidRPr="00FD0BFC">
        <w:rPr>
          <w:rFonts w:ascii="Times New Roman" w:eastAsia="Times New Roman" w:hAnsi="Times New Roman" w:cs="Times New Roman"/>
          <w:color w:val="auto"/>
          <w:sz w:val="28"/>
          <w:szCs w:val="28"/>
        </w:rPr>
        <w:t>4.2 Change Control Process</w:t>
      </w:r>
      <w:bookmarkEnd w:id="29"/>
    </w:p>
    <w:p w14:paraId="5BE4D88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All changes to the project's approved baseline (scope, schedule, or cost) must follow the Integrated Change Control (ICC) process:</w:t>
      </w:r>
    </w:p>
    <w:p w14:paraId="7553331D" w14:textId="77777777" w:rsidR="00A240C9" w:rsidRPr="00034B1F" w:rsidRDefault="00382789" w:rsidP="006E59DA">
      <w:pPr>
        <w:pStyle w:val="ListParagraph"/>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Change Requestor submits a Change Request Form (CRF) to the Project Manager, describing the change, rationale, and impact.</w:t>
      </w:r>
    </w:p>
    <w:p w14:paraId="13DCE6B5"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Project Manager assesses the impact on scope, schedule, cost, quality, and risk within 48 hours.</w:t>
      </w:r>
    </w:p>
    <w:p w14:paraId="1C8B7B4F"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Gungsuh" w:hAnsi="Times New Roman" w:cs="Times New Roman"/>
          <w:color w:val="000000"/>
          <w:sz w:val="24"/>
          <w:szCs w:val="24"/>
        </w:rPr>
        <w:t>For changes within the PM's authority threshold (≤10% budget variance), the PM approves or rejects and documents the decision.</w:t>
      </w:r>
    </w:p>
    <w:p w14:paraId="2E06391A" w14:textId="4478B365"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For changes exceeding the PM's authority, the Change Control Board (CCB) comprising the PM, IT Department Head, and Finance representative convenes within 5 business days.</w:t>
      </w:r>
    </w:p>
    <w:p w14:paraId="3FC96526"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approved changes are incorporated into the baseline documents and communicated to all stakeholders.</w:t>
      </w:r>
    </w:p>
    <w:p w14:paraId="2C3A4051"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Rejected changes are documented with rationale and filed in the project records.</w:t>
      </w:r>
    </w:p>
    <w:p w14:paraId="51C23147" w14:textId="77777777" w:rsidR="00A240C9" w:rsidRPr="00FD0BFC" w:rsidRDefault="00382789">
      <w:pPr>
        <w:pStyle w:val="Heading2"/>
        <w:rPr>
          <w:rFonts w:ascii="Times New Roman" w:eastAsia="Times New Roman" w:hAnsi="Times New Roman" w:cs="Times New Roman"/>
          <w:color w:val="auto"/>
          <w:sz w:val="28"/>
          <w:szCs w:val="28"/>
        </w:rPr>
      </w:pPr>
      <w:bookmarkStart w:id="30" w:name="_Toc228343447"/>
      <w:r w:rsidRPr="00FD0BFC">
        <w:rPr>
          <w:rFonts w:ascii="Times New Roman" w:eastAsia="Times New Roman" w:hAnsi="Times New Roman" w:cs="Times New Roman"/>
          <w:color w:val="auto"/>
          <w:sz w:val="28"/>
          <w:szCs w:val="28"/>
        </w:rPr>
        <w:t>4.3 Configuration Management</w:t>
      </w:r>
      <w:bookmarkEnd w:id="30"/>
    </w:p>
    <w:p w14:paraId="21E94012" w14:textId="36E22D59"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All project documents and deliverables will be version</w:t>
      </w:r>
      <w:r w:rsidR="0098299F" w:rsidRPr="00034B1F">
        <w:rPr>
          <w:rFonts w:ascii="Times New Roman" w:eastAsia="Times New Roman" w:hAnsi="Times New Roman" w:cs="Times New Roman"/>
          <w:sz w:val="24"/>
          <w:szCs w:val="24"/>
        </w:rPr>
        <w:t xml:space="preserve"> </w:t>
      </w:r>
      <w:r w:rsidRPr="00034B1F">
        <w:rPr>
          <w:rFonts w:ascii="Times New Roman" w:eastAsia="Times New Roman" w:hAnsi="Times New Roman" w:cs="Times New Roman"/>
          <w:sz w:val="24"/>
          <w:szCs w:val="24"/>
        </w:rPr>
        <w:t>controlled using a naming convention that includes the document type, version number, and date (e.g., UEMS_ScopeStatement_v1.2_20260215). Documents will be stored on the university's Microsoft SharePoint platform, organized by phase. Access permissions are defined in the Communications Management Plan. The Project Manager must approve any release of a document as a formal project deliverable.</w:t>
      </w:r>
    </w:p>
    <w:p w14:paraId="431572C3" w14:textId="77777777" w:rsidR="0071143E" w:rsidRDefault="0071143E">
      <w:pPr>
        <w:rPr>
          <w:rFonts w:ascii="Times New Roman" w:eastAsia="Times New Roman" w:hAnsi="Times New Roman" w:cs="Times New Roman"/>
          <w:b/>
          <w:bCs/>
          <w:sz w:val="28"/>
          <w:szCs w:val="28"/>
        </w:rPr>
      </w:pPr>
      <w:bookmarkStart w:id="31" w:name="_Toc228343448"/>
      <w:r>
        <w:rPr>
          <w:rFonts w:ascii="Times New Roman" w:eastAsia="Times New Roman" w:hAnsi="Times New Roman" w:cs="Times New Roman"/>
          <w:sz w:val="28"/>
          <w:szCs w:val="28"/>
        </w:rPr>
        <w:br w:type="page"/>
      </w:r>
    </w:p>
    <w:p w14:paraId="0C4BACC3" w14:textId="2C0125D7"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4.4 Lessons Learned Process</w:t>
      </w:r>
      <w:bookmarkEnd w:id="31"/>
    </w:p>
    <w:p w14:paraId="4E2F6D7C"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Lessons learned will be collected throughout the project using a structured Lessons Learned Register. At the end of each phase, the team will hold a 30-minute retrospective to identify what went well, what could be improved, and what should be done differently. The final lessons learned report will be submitted to the IT Department's knowledge repository to benefit future projects at Qassim University.</w:t>
      </w:r>
    </w:p>
    <w:p w14:paraId="0C88142D"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5B7ACBED" w14:textId="77777777" w:rsidR="00A240C9" w:rsidRPr="00034B1F" w:rsidRDefault="00382789" w:rsidP="0098299F">
      <w:pPr>
        <w:pStyle w:val="Heading1"/>
        <w:pBdr>
          <w:bottom w:val="single" w:sz="8" w:space="4" w:color="F0A500"/>
        </w:pBdr>
        <w:spacing w:after="160"/>
        <w:jc w:val="center"/>
        <w:rPr>
          <w:rFonts w:ascii="Times New Roman" w:eastAsia="Times New Roman" w:hAnsi="Times New Roman" w:cs="Times New Roman"/>
        </w:rPr>
      </w:pPr>
      <w:bookmarkStart w:id="32" w:name="_Toc228343449"/>
      <w:r w:rsidRPr="00034B1F">
        <w:rPr>
          <w:rFonts w:ascii="Times New Roman" w:eastAsia="Times New Roman" w:hAnsi="Times New Roman" w:cs="Times New Roman"/>
        </w:rPr>
        <w:lastRenderedPageBreak/>
        <w:t>5. Scope Management Plan</w:t>
      </w:r>
      <w:bookmarkEnd w:id="32"/>
    </w:p>
    <w:p w14:paraId="10EE2B2D" w14:textId="77777777" w:rsidR="00A240C9" w:rsidRPr="00FD0BFC" w:rsidRDefault="00382789">
      <w:pPr>
        <w:pStyle w:val="Heading2"/>
        <w:rPr>
          <w:rFonts w:ascii="Times New Roman" w:eastAsia="Times New Roman" w:hAnsi="Times New Roman" w:cs="Times New Roman"/>
          <w:color w:val="auto"/>
          <w:sz w:val="28"/>
          <w:szCs w:val="28"/>
        </w:rPr>
      </w:pPr>
      <w:bookmarkStart w:id="33" w:name="_Toc228343450"/>
      <w:r w:rsidRPr="00FD0BFC">
        <w:rPr>
          <w:rFonts w:ascii="Times New Roman" w:eastAsia="Times New Roman" w:hAnsi="Times New Roman" w:cs="Times New Roman"/>
          <w:color w:val="auto"/>
          <w:sz w:val="28"/>
          <w:szCs w:val="28"/>
        </w:rPr>
        <w:t>5.1 Scope Planning Approach</w:t>
      </w:r>
      <w:bookmarkEnd w:id="33"/>
    </w:p>
    <w:p w14:paraId="1BFB1C4A" w14:textId="6C210093"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Scope management defines what is included in and excluded from the UEMS project. The scope will be defined through structured requirements-gathering sessions with key user groups</w:t>
      </w:r>
      <w:r w:rsidR="0098299F" w:rsidRPr="00034B1F">
        <w:rPr>
          <w:rFonts w:ascii="Times New Roman" w:eastAsia="Times New Roman" w:hAnsi="Times New Roman" w:cs="Times New Roman"/>
          <w:sz w:val="24"/>
          <w:szCs w:val="24"/>
        </w:rPr>
        <w:t xml:space="preserve">, </w:t>
      </w:r>
      <w:r w:rsidRPr="00034B1F">
        <w:rPr>
          <w:rFonts w:ascii="Times New Roman" w:eastAsia="Times New Roman" w:hAnsi="Times New Roman" w:cs="Times New Roman"/>
          <w:sz w:val="24"/>
          <w:szCs w:val="24"/>
        </w:rPr>
        <w:t>followed by formal documentation and stakeholder approval.</w:t>
      </w:r>
    </w:p>
    <w:p w14:paraId="0B790C8A" w14:textId="77777777" w:rsidR="00A240C9" w:rsidRPr="00FD0BFC" w:rsidRDefault="00382789">
      <w:pPr>
        <w:pStyle w:val="Heading2"/>
        <w:rPr>
          <w:rFonts w:ascii="Times New Roman" w:eastAsia="Times New Roman" w:hAnsi="Times New Roman" w:cs="Times New Roman"/>
          <w:color w:val="auto"/>
          <w:sz w:val="28"/>
          <w:szCs w:val="28"/>
        </w:rPr>
      </w:pPr>
      <w:bookmarkStart w:id="34" w:name="_Toc228343451"/>
      <w:r w:rsidRPr="00FD0BFC">
        <w:rPr>
          <w:rFonts w:ascii="Times New Roman" w:eastAsia="Times New Roman" w:hAnsi="Times New Roman" w:cs="Times New Roman"/>
          <w:color w:val="auto"/>
          <w:sz w:val="28"/>
          <w:szCs w:val="28"/>
        </w:rPr>
        <w:t>5.2 Detailed Scope Statement</w:t>
      </w:r>
      <w:bookmarkEnd w:id="34"/>
    </w:p>
    <w:p w14:paraId="3DE2D2D0" w14:textId="77777777" w:rsidR="00A240C9" w:rsidRPr="00B96B7A" w:rsidRDefault="00382789">
      <w:pPr>
        <w:pStyle w:val="Heading3"/>
        <w:rPr>
          <w:rFonts w:ascii="Times New Roman" w:eastAsia="Times New Roman" w:hAnsi="Times New Roman" w:cs="Times New Roman"/>
          <w:color w:val="auto"/>
          <w:sz w:val="24"/>
          <w:szCs w:val="24"/>
        </w:rPr>
      </w:pPr>
      <w:bookmarkStart w:id="35" w:name="_Toc228343452"/>
      <w:r w:rsidRPr="00B96B7A">
        <w:rPr>
          <w:rFonts w:ascii="Times New Roman" w:eastAsia="Times New Roman" w:hAnsi="Times New Roman" w:cs="Times New Roman"/>
          <w:color w:val="auto"/>
          <w:sz w:val="24"/>
          <w:szCs w:val="24"/>
        </w:rPr>
        <w:t>In Scope</w:t>
      </w:r>
      <w:bookmarkEnd w:id="35"/>
    </w:p>
    <w:p w14:paraId="41BE56B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Design and specification of the UEMS web application, including all functional modules.</w:t>
      </w:r>
    </w:p>
    <w:p w14:paraId="3E12A76B" w14:textId="65297FFE"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creation and management module.</w:t>
      </w:r>
    </w:p>
    <w:p w14:paraId="6CAD7907"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Participant registration module with email and SMS notifications.</w:t>
      </w:r>
    </w:p>
    <w:p w14:paraId="5608F47B"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Venue and resource booking module with real-time conflict detection.</w:t>
      </w:r>
    </w:p>
    <w:p w14:paraId="3098051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management module with multi-level approval workflow.</w:t>
      </w:r>
    </w:p>
    <w:p w14:paraId="530877E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Attendance tracking module with QR-code check-in capability.</w:t>
      </w:r>
    </w:p>
    <w:p w14:paraId="06EDDC3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Feedback and survey module for post-event evaluation.</w:t>
      </w:r>
    </w:p>
    <w:p w14:paraId="6E264CB9"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Role-based user management (Admin, Coordinator, Faculty, Student roles).</w:t>
      </w:r>
    </w:p>
    <w:p w14:paraId="4E5A432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Integration specification with existing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 authentication (SSO).</w:t>
      </w:r>
    </w:p>
    <w:p w14:paraId="77CE0E72"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interface specification (Arabic and English).</w:t>
      </w:r>
    </w:p>
    <w:p w14:paraId="370D13D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testing plan covering unit, integration, and user acceptance testing.</w:t>
      </w:r>
    </w:p>
    <w:p w14:paraId="0BBFE738" w14:textId="77777777" w:rsidR="00A240C9" w:rsidRPr="00B96B7A" w:rsidRDefault="00382789">
      <w:pPr>
        <w:pStyle w:val="Heading3"/>
        <w:rPr>
          <w:rFonts w:ascii="Times New Roman" w:eastAsia="Times New Roman" w:hAnsi="Times New Roman" w:cs="Times New Roman"/>
          <w:color w:val="auto"/>
          <w:sz w:val="24"/>
          <w:szCs w:val="24"/>
        </w:rPr>
      </w:pPr>
      <w:bookmarkStart w:id="36" w:name="_Toc228343453"/>
      <w:r w:rsidRPr="00B96B7A">
        <w:rPr>
          <w:rFonts w:ascii="Times New Roman" w:eastAsia="Times New Roman" w:hAnsi="Times New Roman" w:cs="Times New Roman"/>
          <w:color w:val="auto"/>
          <w:sz w:val="24"/>
          <w:szCs w:val="24"/>
        </w:rPr>
        <w:t>Out of Scope</w:t>
      </w:r>
      <w:bookmarkEnd w:id="36"/>
    </w:p>
    <w:p w14:paraId="5C161254"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Actual software development and coding of the UEMS application.</w:t>
      </w:r>
    </w:p>
    <w:p w14:paraId="55CA093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Hardware procurement and physical infrastructure setup.</w:t>
      </w:r>
    </w:p>
    <w:p w14:paraId="42CF6D2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Training and deployment after system development.</w:t>
      </w:r>
    </w:p>
    <w:p w14:paraId="2A9A33AD" w14:textId="02042EE4"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Integration with external third-party event platforms.</w:t>
      </w:r>
    </w:p>
    <w:p w14:paraId="78BD3F86"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Mobile application development (iOS/Android); the system is web-responsive only.</w:t>
      </w:r>
    </w:p>
    <w:p w14:paraId="181E21A0" w14:textId="77777777" w:rsidR="00B96B7A" w:rsidRDefault="00B96B7A">
      <w:pPr>
        <w:rPr>
          <w:rFonts w:ascii="Times New Roman" w:eastAsia="Times New Roman" w:hAnsi="Times New Roman" w:cs="Times New Roman"/>
          <w:b/>
          <w:bCs/>
          <w:sz w:val="28"/>
          <w:szCs w:val="28"/>
        </w:rPr>
      </w:pPr>
      <w:bookmarkStart w:id="37" w:name="_Toc228343454"/>
      <w:r>
        <w:rPr>
          <w:rFonts w:ascii="Times New Roman" w:eastAsia="Times New Roman" w:hAnsi="Times New Roman" w:cs="Times New Roman"/>
          <w:sz w:val="28"/>
          <w:szCs w:val="28"/>
        </w:rPr>
        <w:br w:type="page"/>
      </w:r>
    </w:p>
    <w:p w14:paraId="0F3AE30E" w14:textId="1C197805"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5.3 Work Breakdown Structure (WBS)</w:t>
      </w:r>
      <w:bookmarkEnd w:id="37"/>
    </w:p>
    <w:p w14:paraId="61254ECD" w14:textId="7D137F32"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WBS decomposes the total project scope into manageable work packages. The following represents the top three levels of the WBS: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gridCol w:w="1800"/>
        <w:gridCol w:w="2250"/>
        <w:gridCol w:w="2790"/>
        <w:gridCol w:w="905"/>
      </w:tblGrid>
      <w:tr w:rsidR="004012C5" w:rsidRPr="00034B1F" w14:paraId="4DC5D338" w14:textId="77777777" w:rsidTr="005C5760">
        <w:tc>
          <w:tcPr>
            <w:tcW w:w="161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76098B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L1</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FD0675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L2 Phase</w:t>
            </w:r>
          </w:p>
        </w:tc>
        <w:tc>
          <w:tcPr>
            <w:tcW w:w="225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9198F4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L3 Deliverable</w:t>
            </w:r>
          </w:p>
        </w:tc>
        <w:tc>
          <w:tcPr>
            <w:tcW w:w="279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499AD3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L4 Work Package</w:t>
            </w:r>
          </w:p>
        </w:tc>
        <w:tc>
          <w:tcPr>
            <w:tcW w:w="9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69719CE"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Est. Hours</w:t>
            </w:r>
          </w:p>
        </w:tc>
      </w:tr>
      <w:tr w:rsidR="004012C5" w:rsidRPr="00034B1F" w14:paraId="46241971"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44EDF3" w14:textId="2D3FA455"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1.0 </w:t>
            </w:r>
            <w:r w:rsidR="005C5760" w:rsidRPr="00034B1F">
              <w:rPr>
                <w:rFonts w:ascii="Times New Roman" w:eastAsia="Times New Roman" w:hAnsi="Times New Roman" w:cs="Times New Roman"/>
                <w:color w:val="000000"/>
                <w:sz w:val="24"/>
                <w:szCs w:val="24"/>
              </w:rPr>
              <w:t>Introduction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695E9E"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 Initiation</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F96F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1.1.1 Charter Development</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30153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Charter Document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ABC15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6CB937AA"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F0D5CB"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6D378"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 Initiation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B6CDA"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1.1.2 Stakeholder ID</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B9AE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Stakeholder Register v1</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7229C5"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w:t>
            </w:r>
          </w:p>
        </w:tc>
      </w:tr>
      <w:tr w:rsidR="004012C5" w:rsidRPr="00034B1F" w14:paraId="7FBF9C24"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99717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A1B91E"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 Planning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478F2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1.2.1 PMP Development</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4BFAE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subsidiary plans</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E43B30"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120</w:t>
            </w:r>
          </w:p>
        </w:tc>
      </w:tr>
      <w:tr w:rsidR="004012C5" w:rsidRPr="00034B1F" w14:paraId="34F3EDEF"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D60D02"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DF05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1.3 Monitoring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BA727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1.3.1 Status Reports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5AA1A"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 Weekly Reports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B78BE"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5D9C4E29"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FBCCA8"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E712E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1.4 Closing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CD523A"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1.4.1 Lessons Learned</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D8764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Lessons Learned Report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3D66C4"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w:t>
            </w:r>
          </w:p>
        </w:tc>
      </w:tr>
      <w:tr w:rsidR="004012C5" w:rsidRPr="00034B1F" w14:paraId="233936FF"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6F566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 Requirements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1BF1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2.1 Elicitation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DFA1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2.1.1 Stakeholder Interviews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FA7B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Interview Notes (10 sessions)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A2A24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3B52C381"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F9200"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1012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2.2 Documentation</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56E36"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2.2.1 Requirements Spec</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1E6E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SRS Document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C52615"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2B70842A"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2F777"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C74A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2.3 Validation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9353F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2.3.1 Requirements Sign-off</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97198"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Signed approval</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78AB2"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w:t>
            </w:r>
          </w:p>
        </w:tc>
      </w:tr>
      <w:tr w:rsidR="004012C5" w:rsidRPr="00034B1F" w14:paraId="09B7ABD3"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8B0D4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System Design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887A2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 Architecture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C45BC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3.1.1 Tech Stack Selection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01C12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Architecture Decision Record</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5ACEA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5C46378A"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7838F"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8EF0D8"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 Architecture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BA7DE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3.1.2 System Architecture Doc</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C4B2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Architecture Diagram</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AE66A"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29FD342B"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CD8A78"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45CF3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3.2 Database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2A947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3.2.1 Data Model Design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8DA6BE"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ERD + Schema</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428BE3"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52D8E85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7320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D64F2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 UI/UX</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A6FEC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3.3.1 Wireframes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89FFC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screen wireframes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73995"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2418BDB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570C74"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85A1B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 UI/UX</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99F90C"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3.3.2 UI Prototype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F3F5B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Interactive Figma prototype</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2705DC"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075CD7CE"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3B60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 Development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DB177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4.1 Event Module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20F44C"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4.1.1 Event CRUD</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48D1F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Tested event management functions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AC53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80</w:t>
            </w:r>
          </w:p>
        </w:tc>
      </w:tr>
      <w:tr w:rsidR="004012C5" w:rsidRPr="00034B1F" w14:paraId="2DFC855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CFA0E0"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5B7D3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4.2 Registration</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DF06D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4.2.1 Registration Module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161C8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Registration + notification system</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5055E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w:t>
            </w:r>
          </w:p>
        </w:tc>
      </w:tr>
      <w:tr w:rsidR="004012C5" w:rsidRPr="00034B1F" w14:paraId="7799EF1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42F33"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3942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4.3 Venue Booking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B6F00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4.3.1 Booking Engine</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2363A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Conflict detection module</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B219F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w:t>
            </w:r>
          </w:p>
        </w:tc>
      </w:tr>
      <w:tr w:rsidR="004012C5" w:rsidRPr="00034B1F" w14:paraId="2DD2D8F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63C90"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FE603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4.4 Budget Module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BDFA2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4.4.1 Budget Tracker</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3220F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management + approval</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26FD5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w:t>
            </w:r>
          </w:p>
        </w:tc>
      </w:tr>
      <w:tr w:rsidR="004012C5" w:rsidRPr="00034B1F" w14:paraId="158F0BD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DB33A9"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9946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4.5 Attendance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E8A6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4.5.1 QR Check-in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1907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generation + scanning module</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7F7A9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4AE467D6"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C6CD5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BF607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4.6 Feedback</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E4660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4.6.1 Survey Module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2A3E1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Post-event survey tool</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9C7FEC"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w:t>
            </w:r>
          </w:p>
        </w:tc>
      </w:tr>
      <w:tr w:rsidR="004012C5" w:rsidRPr="00034B1F" w14:paraId="3FB595D5"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70542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 Integration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5A67F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5.1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SSO</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24C5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5.1.1 SSO Integration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84E1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Authentication integration</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8E567"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6202B166"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41D80F"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0A7C7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5.2 Testing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55798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5.2.1 Unit Testing</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23445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Unit test suite</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2C9C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711F256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5C906A"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1CFDB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5.3 Testing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3EFD3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5.3.1 Integration Testing</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54B1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Integration test results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DE9C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w:t>
            </w:r>
          </w:p>
        </w:tc>
      </w:tr>
      <w:tr w:rsidR="004012C5" w:rsidRPr="00034B1F" w14:paraId="2FA1E183"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EAC8A4"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202EE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5.4 Testing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B3CF9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5.4.1 UAT Execution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2EFFB6"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report + sign-off</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4C3A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w:t>
            </w:r>
          </w:p>
        </w:tc>
      </w:tr>
      <w:tr w:rsidR="004012C5" w:rsidRPr="00034B1F" w14:paraId="5A272B16"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5394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 Documentation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82443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6.1 Technical Docs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F9E1C"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6.1.1 API Documentation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197D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API Reference Guide</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B4D73"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30CD534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ACE40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B3BB4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6.2 User Manuals</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236BA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6.2.1 User Guide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E4D01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user manual</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10AD1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77EDA8DC"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00914D"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D30DE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6.3 Training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8B246"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6.3.1 Training Materials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6C2E7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Training slide deck + videos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3ED7E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1EE49254"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73E7F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7.0 Deployment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98070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7.1 Strategy</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1F52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7.1.1 Deployment Plan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36A4B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Go-live plan document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591E1A"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5DE3551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E73E9"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191D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7.2 Support</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853AB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7.2.1 Support Plan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AC5F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Post-launch support procedures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8766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w:t>
            </w:r>
          </w:p>
        </w:tc>
      </w:tr>
    </w:tbl>
    <w:p w14:paraId="0E9E7A51" w14:textId="77777777" w:rsidR="00A240C9" w:rsidRPr="00034B1F" w:rsidRDefault="00A240C9">
      <w:pPr>
        <w:rPr>
          <w:rFonts w:ascii="Times New Roman" w:eastAsia="Times New Roman" w:hAnsi="Times New Roman" w:cs="Times New Roman"/>
        </w:rPr>
      </w:pPr>
    </w:p>
    <w:p w14:paraId="37743D57" w14:textId="77777777" w:rsidR="00B96B7A" w:rsidRDefault="00B96B7A">
      <w:pPr>
        <w:rPr>
          <w:rFonts w:ascii="Times New Roman" w:eastAsia="Times New Roman" w:hAnsi="Times New Roman" w:cs="Times New Roman"/>
          <w:b/>
          <w:bCs/>
          <w:sz w:val="28"/>
          <w:szCs w:val="28"/>
        </w:rPr>
      </w:pPr>
      <w:bookmarkStart w:id="38" w:name="_Toc228343455"/>
      <w:r>
        <w:rPr>
          <w:rFonts w:ascii="Times New Roman" w:eastAsia="Times New Roman" w:hAnsi="Times New Roman" w:cs="Times New Roman"/>
          <w:sz w:val="28"/>
          <w:szCs w:val="28"/>
        </w:rPr>
        <w:br w:type="page"/>
      </w:r>
    </w:p>
    <w:p w14:paraId="70C71BDD" w14:textId="53F9F68C"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5.4 WBS Dictionary (Selected Work Packages)</w:t>
      </w:r>
      <w:bookmarkEnd w:id="38"/>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100"/>
        <w:gridCol w:w="2755"/>
        <w:gridCol w:w="1980"/>
        <w:gridCol w:w="1625"/>
      </w:tblGrid>
      <w:tr w:rsidR="00A240C9" w:rsidRPr="00034B1F" w14:paraId="08F9CF96" w14:textId="77777777" w:rsidTr="00307256">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184CE1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ID</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EE33C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Work Package</w:t>
            </w:r>
          </w:p>
        </w:tc>
        <w:tc>
          <w:tcPr>
            <w:tcW w:w="27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E8BFCD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Description</w:t>
            </w:r>
          </w:p>
        </w:tc>
        <w:tc>
          <w:tcPr>
            <w:tcW w:w="19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B6F423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Responsible</w:t>
            </w:r>
          </w:p>
        </w:tc>
        <w:tc>
          <w:tcPr>
            <w:tcW w:w="162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64CBCF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Estimated Hours</w:t>
            </w:r>
          </w:p>
        </w:tc>
      </w:tr>
      <w:tr w:rsidR="00A240C9" w:rsidRPr="00034B1F" w14:paraId="52883E00"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9D530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8733D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PMP Development</w:t>
            </w:r>
          </w:p>
        </w:tc>
        <w:tc>
          <w:tcPr>
            <w:tcW w:w="2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DBD7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13 knowledge area plans</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F79AB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 All Leads</w:t>
            </w:r>
          </w:p>
        </w:tc>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F7C6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1A179413"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F63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2060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Document</w:t>
            </w:r>
          </w:p>
        </w:tc>
        <w:tc>
          <w:tcPr>
            <w:tcW w:w="2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8F09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Functional &amp; non-functional requirements specification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F5D6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Business Analyst</w:t>
            </w:r>
          </w:p>
        </w:tc>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FAD4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40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071F9CB9"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986C7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865A6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Architecture Design</w:t>
            </w:r>
          </w:p>
        </w:tc>
        <w:tc>
          <w:tcPr>
            <w:tcW w:w="2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47630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tech stack, integration design</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AF118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 Architect</w:t>
            </w:r>
          </w:p>
        </w:tc>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4070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60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79717258"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C2BA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B3028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Module</w:t>
            </w:r>
          </w:p>
        </w:tc>
        <w:tc>
          <w:tcPr>
            <w:tcW w:w="2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74C79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Development of event creation, listing, and management functions</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AB25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 Team A</w:t>
            </w:r>
          </w:p>
        </w:tc>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37B6E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80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3FB99195"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3C886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5.4</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4A1A7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w:t>
            </w:r>
          </w:p>
        </w:tc>
        <w:tc>
          <w:tcPr>
            <w:tcW w:w="2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E5CD1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User Acceptance Testing with 20 test participants</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F9325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 Lead + Users</w:t>
            </w:r>
          </w:p>
        </w:tc>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0CDE5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50 </w:t>
            </w:r>
            <w:proofErr w:type="spellStart"/>
            <w:r w:rsidRPr="00034B1F">
              <w:rPr>
                <w:rFonts w:ascii="Times New Roman" w:eastAsia="Times New Roman" w:hAnsi="Times New Roman" w:cs="Times New Roman"/>
                <w:color w:val="000000"/>
                <w:sz w:val="24"/>
                <w:szCs w:val="24"/>
              </w:rPr>
              <w:t>hrs</w:t>
            </w:r>
            <w:proofErr w:type="spellEnd"/>
          </w:p>
        </w:tc>
      </w:tr>
    </w:tbl>
    <w:p w14:paraId="4D12D7E5" w14:textId="77777777" w:rsidR="00A240C9" w:rsidRPr="00034B1F" w:rsidRDefault="00A240C9">
      <w:pPr>
        <w:rPr>
          <w:rFonts w:ascii="Times New Roman" w:eastAsia="Times New Roman" w:hAnsi="Times New Roman" w:cs="Times New Roman"/>
        </w:rPr>
      </w:pPr>
    </w:p>
    <w:p w14:paraId="66F15311" w14:textId="77777777" w:rsidR="00A240C9" w:rsidRPr="00FD0BFC" w:rsidRDefault="00382789">
      <w:pPr>
        <w:pStyle w:val="Heading2"/>
        <w:rPr>
          <w:rFonts w:ascii="Times New Roman" w:eastAsia="Times New Roman" w:hAnsi="Times New Roman" w:cs="Times New Roman"/>
          <w:color w:val="auto"/>
          <w:sz w:val="28"/>
          <w:szCs w:val="28"/>
        </w:rPr>
      </w:pPr>
      <w:bookmarkStart w:id="39" w:name="_Toc228343456"/>
      <w:r w:rsidRPr="00FD0BFC">
        <w:rPr>
          <w:rFonts w:ascii="Times New Roman" w:eastAsia="Times New Roman" w:hAnsi="Times New Roman" w:cs="Times New Roman"/>
          <w:color w:val="auto"/>
          <w:sz w:val="28"/>
          <w:szCs w:val="28"/>
        </w:rPr>
        <w:t>5.5 Scope Validation and Control</w:t>
      </w:r>
      <w:bookmarkEnd w:id="39"/>
    </w:p>
    <w:p w14:paraId="530C9C13"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Scope validation will be conducted at the end of each major phase through a formal review meeting with the project sponsor and key users. Each deliverable will be assessed against its defined acceptance criteria before sign-off. Any work that falls outside the approved scope will be handled through the change control process described in Section 4.2. Scope creep will be actively monitored through weekly scope status reports and a formal scope baseline logged in the project management tool.</w:t>
      </w:r>
    </w:p>
    <w:p w14:paraId="25CC6A22"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2E105D0A" w14:textId="77777777" w:rsidR="00A240C9" w:rsidRPr="00034B1F" w:rsidRDefault="00382789" w:rsidP="00C704C3">
      <w:pPr>
        <w:pStyle w:val="Heading1"/>
        <w:pBdr>
          <w:bottom w:val="single" w:sz="8" w:space="4" w:color="F0A500"/>
        </w:pBdr>
        <w:spacing w:after="160"/>
        <w:jc w:val="center"/>
        <w:rPr>
          <w:rFonts w:ascii="Times New Roman" w:eastAsia="Times New Roman" w:hAnsi="Times New Roman" w:cs="Times New Roman"/>
        </w:rPr>
      </w:pPr>
      <w:bookmarkStart w:id="40" w:name="_Toc228343457"/>
      <w:r w:rsidRPr="00034B1F">
        <w:rPr>
          <w:rFonts w:ascii="Times New Roman" w:eastAsia="Times New Roman" w:hAnsi="Times New Roman" w:cs="Times New Roman"/>
        </w:rPr>
        <w:lastRenderedPageBreak/>
        <w:t>6. Schedule Management Plan</w:t>
      </w:r>
      <w:bookmarkEnd w:id="40"/>
    </w:p>
    <w:p w14:paraId="44CE156F" w14:textId="77777777" w:rsidR="00A240C9" w:rsidRPr="00FD0BFC" w:rsidRDefault="00382789">
      <w:pPr>
        <w:pStyle w:val="Heading2"/>
        <w:rPr>
          <w:rFonts w:ascii="Times New Roman" w:eastAsia="Times New Roman" w:hAnsi="Times New Roman" w:cs="Times New Roman"/>
          <w:color w:val="auto"/>
          <w:sz w:val="28"/>
          <w:szCs w:val="28"/>
        </w:rPr>
      </w:pPr>
      <w:bookmarkStart w:id="41" w:name="_Toc228343458"/>
      <w:r w:rsidRPr="00FD0BFC">
        <w:rPr>
          <w:rFonts w:ascii="Times New Roman" w:eastAsia="Times New Roman" w:hAnsi="Times New Roman" w:cs="Times New Roman"/>
          <w:color w:val="auto"/>
          <w:sz w:val="28"/>
          <w:szCs w:val="28"/>
        </w:rPr>
        <w:t>6.1 Schedule Development Approach</w:t>
      </w:r>
      <w:bookmarkEnd w:id="41"/>
    </w:p>
    <w:p w14:paraId="3119242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schedule is developed using a bottom-up estimation approach, decomposing the WBS work packages into individual activities, estimating durations, defining dependencies, and identifying the critical path. The schedule baseline is maintained in a Gantt chart format, and performance is tracked using Earned Value Management (EVM) metrics.</w:t>
      </w:r>
    </w:p>
    <w:p w14:paraId="2C8BF9E7" w14:textId="77777777" w:rsidR="00A240C9" w:rsidRPr="00FD0BFC" w:rsidRDefault="00382789">
      <w:pPr>
        <w:pStyle w:val="Heading2"/>
        <w:rPr>
          <w:rFonts w:ascii="Times New Roman" w:eastAsia="Times New Roman" w:hAnsi="Times New Roman" w:cs="Times New Roman"/>
          <w:color w:val="auto"/>
          <w:sz w:val="28"/>
          <w:szCs w:val="28"/>
        </w:rPr>
      </w:pPr>
      <w:bookmarkStart w:id="42" w:name="_Toc228343459"/>
      <w:r w:rsidRPr="00FD0BFC">
        <w:rPr>
          <w:rFonts w:ascii="Times New Roman" w:eastAsia="Times New Roman" w:hAnsi="Times New Roman" w:cs="Times New Roman"/>
          <w:color w:val="auto"/>
          <w:sz w:val="28"/>
          <w:szCs w:val="28"/>
        </w:rPr>
        <w:t>6.2 Activity List</w:t>
      </w:r>
      <w:bookmarkEnd w:id="42"/>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245"/>
        <w:gridCol w:w="1655"/>
        <w:gridCol w:w="1675"/>
        <w:gridCol w:w="1225"/>
        <w:gridCol w:w="760"/>
      </w:tblGrid>
      <w:tr w:rsidR="00A240C9" w:rsidRPr="00034B1F" w14:paraId="12CB070A" w14:textId="77777777" w:rsidTr="00C704C3">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0FEECA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ID</w:t>
            </w:r>
          </w:p>
        </w:tc>
        <w:tc>
          <w:tcPr>
            <w:tcW w:w="32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ECAC04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Activity</w:t>
            </w:r>
          </w:p>
        </w:tc>
        <w:tc>
          <w:tcPr>
            <w:tcW w:w="16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33F414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Start</w:t>
            </w:r>
          </w:p>
        </w:tc>
        <w:tc>
          <w:tcPr>
            <w:tcW w:w="16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CB91B3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End</w:t>
            </w:r>
          </w:p>
        </w:tc>
        <w:tc>
          <w:tcPr>
            <w:tcW w:w="122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454CFB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Duration</w:t>
            </w:r>
          </w:p>
        </w:tc>
        <w:tc>
          <w:tcPr>
            <w:tcW w:w="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4B159B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Pred.</w:t>
            </w:r>
          </w:p>
        </w:tc>
      </w:tr>
      <w:tr w:rsidR="00A240C9" w:rsidRPr="00034B1F" w14:paraId="45B0C297"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D9CA6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3674A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Charter Development</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2552EE"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EB3379"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5</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229FF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5ECB7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2687744D"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25E86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A2</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1B78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Stakeholder Identification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B4091"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3</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E8B1D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AB98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B592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w:t>
            </w:r>
          </w:p>
        </w:tc>
      </w:tr>
      <w:tr w:rsidR="00A240C9" w:rsidRPr="00034B1F" w14:paraId="0DFF5B39"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8566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A3</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C1816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Gathering</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8DEB8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2,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90E90B"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2, Day 5</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49069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8DABA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roofErr w:type="gramStart"/>
            <w:r w:rsidRPr="00034B1F">
              <w:rPr>
                <w:rFonts w:ascii="Times New Roman" w:eastAsia="Times New Roman" w:hAnsi="Times New Roman" w:cs="Times New Roman"/>
                <w:color w:val="000000"/>
                <w:sz w:val="24"/>
                <w:szCs w:val="24"/>
              </w:rPr>
              <w:t>1,A</w:t>
            </w:r>
            <w:proofErr w:type="gramEnd"/>
            <w:r w:rsidRPr="00034B1F">
              <w:rPr>
                <w:rFonts w:ascii="Times New Roman" w:eastAsia="Times New Roman" w:hAnsi="Times New Roman" w:cs="Times New Roman"/>
                <w:color w:val="000000"/>
                <w:sz w:val="24"/>
                <w:szCs w:val="24"/>
              </w:rPr>
              <w:t>2</w:t>
            </w:r>
          </w:p>
        </w:tc>
      </w:tr>
      <w:tr w:rsidR="00A240C9" w:rsidRPr="00034B1F" w14:paraId="65180761"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5B519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66E1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Scope Statement &amp; WBS</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B415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3,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95F17C"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3,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5DF4D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86D14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A3</w:t>
            </w:r>
          </w:p>
        </w:tc>
      </w:tr>
      <w:tr w:rsidR="00A240C9" w:rsidRPr="00034B1F" w14:paraId="05DD05D5"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E00BF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A5</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38335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Schedule Development</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1648F5"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4,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F982E6"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4,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F654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7C553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03CD474F"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5655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A6</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7E885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Cost Estimation &amp; Budget</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412622"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4, Day 3</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0A67D"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2</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FF5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E6D6D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3AB5A380"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355A9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A7</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E067B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Risk Identification &amp; Analysis</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F76E7C"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3</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565BD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2</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0D59C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3A4D5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6E591332"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4E355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A8</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26F7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Quality Plan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B7FB9"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FC556"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3</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221A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51B9F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450389EB"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4261C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A9</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AD9F1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HR &amp; Communication Plans</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BD8ECD"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1C0699"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35D0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9D20E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2EB14EE3"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CED3F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A10</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66B2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Procurement Plan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A328E"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3</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2349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7ADB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E015C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A6</w:t>
            </w:r>
          </w:p>
        </w:tc>
      </w:tr>
      <w:tr w:rsidR="00A240C9" w:rsidRPr="00034B1F" w14:paraId="2A1E10B6"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2C262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A11</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01E7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Design</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D06C7"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D9FACE"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7, Day 5</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7763B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3923C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A3</w:t>
            </w:r>
          </w:p>
        </w:tc>
      </w:tr>
      <w:tr w:rsidR="00A240C9" w:rsidRPr="00034B1F" w14:paraId="2AAAC5C8"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3EF4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A12</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F7CD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Prototype/Wireframe Design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551C3A"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7,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8818F"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8, Day 2</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FF366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6ACA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A11</w:t>
            </w:r>
          </w:p>
        </w:tc>
      </w:tr>
      <w:tr w:rsidR="00A240C9" w:rsidRPr="00034B1F" w14:paraId="01BF9DC6"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7263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A13</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54515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Plan Review &amp; Revision</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C0C72D"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8,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5E402"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9,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2918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A4EA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A1-A12</w:t>
            </w:r>
          </w:p>
        </w:tc>
      </w:tr>
      <w:tr w:rsidR="00A240C9" w:rsidRPr="00034B1F" w14:paraId="1AFFE308"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145A0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A14</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E484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 Report Writing</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7FA87"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9,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2D700"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9,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ED93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EFD7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A13</w:t>
            </w:r>
          </w:p>
        </w:tc>
      </w:tr>
      <w:tr w:rsidR="00A240C9" w:rsidRPr="00034B1F" w14:paraId="29831E82"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560F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A15</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56441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 Presentation Preparation</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7E1392"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1A85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633B4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E6562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A14</w:t>
            </w:r>
          </w:p>
        </w:tc>
      </w:tr>
      <w:tr w:rsidR="00A240C9" w:rsidRPr="00034B1F" w14:paraId="7C9ED692"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637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A16</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EF22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Submission &amp; Presentation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6C84B5"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 4</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BD29E" w14:textId="78B63FCD"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w:t>
            </w:r>
            <w:r w:rsidR="00C704C3"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3BE0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E689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A15</w:t>
            </w:r>
          </w:p>
        </w:tc>
      </w:tr>
    </w:tbl>
    <w:p w14:paraId="749A92F3" w14:textId="77777777" w:rsidR="00A240C9" w:rsidRPr="00034B1F" w:rsidRDefault="00A240C9">
      <w:pPr>
        <w:rPr>
          <w:rFonts w:ascii="Times New Roman" w:eastAsia="Times New Roman" w:hAnsi="Times New Roman" w:cs="Times New Roman"/>
        </w:rPr>
      </w:pPr>
    </w:p>
    <w:p w14:paraId="69DB4601" w14:textId="77777777" w:rsidR="00B96B7A" w:rsidRDefault="00B96B7A">
      <w:pPr>
        <w:rPr>
          <w:rFonts w:ascii="Times New Roman" w:eastAsia="Times New Roman" w:hAnsi="Times New Roman" w:cs="Times New Roman"/>
          <w:b/>
          <w:bCs/>
          <w:sz w:val="28"/>
          <w:szCs w:val="28"/>
        </w:rPr>
      </w:pPr>
      <w:bookmarkStart w:id="43" w:name="_Toc228343460"/>
      <w:r>
        <w:rPr>
          <w:rFonts w:ascii="Times New Roman" w:eastAsia="Times New Roman" w:hAnsi="Times New Roman" w:cs="Times New Roman"/>
          <w:sz w:val="28"/>
          <w:szCs w:val="28"/>
        </w:rPr>
        <w:br w:type="page"/>
      </w:r>
    </w:p>
    <w:p w14:paraId="6904747A" w14:textId="4529A63D"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6.3 Activity Sequencing and Network Diagram</w:t>
      </w:r>
      <w:bookmarkEnd w:id="43"/>
    </w:p>
    <w:p w14:paraId="6AF5646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Activity sequencing uses Finish-to-Start (FS) dependencies as the primary relationship type. Key dependency chains are as follows:</w:t>
      </w:r>
    </w:p>
    <w:p w14:paraId="631AB051"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Cardo" w:hAnsi="Times New Roman" w:cs="Times New Roman"/>
          <w:color w:val="000000"/>
          <w:sz w:val="24"/>
          <w:szCs w:val="24"/>
        </w:rPr>
        <w:t>Critical Path 1: A1 → A3 → A4 → A6 → A10 → A13 → A14 → A15 → A16 (Total: 37 days)</w:t>
      </w:r>
    </w:p>
    <w:p w14:paraId="11EB040C"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Cardo" w:hAnsi="Times New Roman" w:cs="Times New Roman"/>
          <w:color w:val="000000"/>
          <w:sz w:val="24"/>
          <w:szCs w:val="24"/>
        </w:rPr>
        <w:t>Critical Path 2: A1 → A3 → A4 → A7 → A13 → A14 → A15 → A16 (Total: 35 days)</w:t>
      </w:r>
    </w:p>
    <w:p w14:paraId="0006F41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Cardo" w:hAnsi="Times New Roman" w:cs="Times New Roman"/>
          <w:color w:val="000000"/>
          <w:sz w:val="24"/>
          <w:szCs w:val="24"/>
        </w:rPr>
        <w:t>Near-Critical: A11 → A12 runs in parallel with risk and quality planning (float: 2 days)</w:t>
      </w:r>
    </w:p>
    <w:p w14:paraId="25CDCA0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Cardo" w:hAnsi="Times New Roman" w:cs="Times New Roman"/>
          <w:sz w:val="24"/>
          <w:szCs w:val="24"/>
        </w:rPr>
        <w:t>The critical path runs through requirements → scope → cost → procurement → revision → reporting → presentation, giving a total project float of zero on this chain. The Project Manager will monitor critical path activities weekly to prevent schedule slippage.</w:t>
      </w:r>
    </w:p>
    <w:p w14:paraId="62CC3B92" w14:textId="77777777" w:rsidR="00A240C9" w:rsidRPr="00FD0BFC" w:rsidRDefault="00382789">
      <w:pPr>
        <w:pStyle w:val="Heading2"/>
        <w:rPr>
          <w:rFonts w:ascii="Times New Roman" w:eastAsia="Times New Roman" w:hAnsi="Times New Roman" w:cs="Times New Roman"/>
          <w:color w:val="auto"/>
          <w:sz w:val="28"/>
          <w:szCs w:val="28"/>
        </w:rPr>
      </w:pPr>
      <w:bookmarkStart w:id="44" w:name="_Toc228343461"/>
      <w:r w:rsidRPr="00FD0BFC">
        <w:rPr>
          <w:rFonts w:ascii="Times New Roman" w:eastAsia="Times New Roman" w:hAnsi="Times New Roman" w:cs="Times New Roman"/>
          <w:color w:val="auto"/>
          <w:sz w:val="28"/>
          <w:szCs w:val="28"/>
        </w:rPr>
        <w:t>6.4 Gantt Chart Summary</w:t>
      </w:r>
      <w:bookmarkEnd w:id="44"/>
    </w:p>
    <w:tbl>
      <w:tblPr>
        <w:tblStyle w:val="a7"/>
        <w:tblW w:w="93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1"/>
        <w:gridCol w:w="737"/>
        <w:gridCol w:w="737"/>
        <w:gridCol w:w="737"/>
        <w:gridCol w:w="737"/>
        <w:gridCol w:w="737"/>
        <w:gridCol w:w="737"/>
        <w:gridCol w:w="737"/>
        <w:gridCol w:w="737"/>
        <w:gridCol w:w="737"/>
        <w:gridCol w:w="737"/>
      </w:tblGrid>
      <w:tr w:rsidR="00527978" w:rsidRPr="00034B1F" w14:paraId="6E5540FE" w14:textId="77777777" w:rsidTr="00527978">
        <w:trPr>
          <w:trHeight w:val="207"/>
        </w:trPr>
        <w:tc>
          <w:tcPr>
            <w:tcW w:w="1961"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0162D0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Activity</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DCA28F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F92EAF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W2</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24BFD9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W3</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84C3BC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W4</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F9D5A4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W5</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9CC5E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W6</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361420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W7</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52DE95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W8</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D5DABA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W9</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D8F524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W10</w:t>
            </w:r>
          </w:p>
        </w:tc>
      </w:tr>
      <w:tr w:rsidR="00527978" w:rsidRPr="00034B1F" w14:paraId="6CE7A719"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AB352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 Project Charter</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5E21F958" w14:textId="025828B2"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67945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B197C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17A70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6F57D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8991A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A640A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0B70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EEA28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DDA3F4" w14:textId="77777777" w:rsidR="00A240C9" w:rsidRPr="00034B1F" w:rsidRDefault="00A240C9">
            <w:pPr>
              <w:jc w:val="center"/>
              <w:rPr>
                <w:rFonts w:ascii="Times New Roman" w:eastAsia="Times New Roman" w:hAnsi="Times New Roman" w:cs="Times New Roman"/>
              </w:rPr>
            </w:pPr>
          </w:p>
        </w:tc>
      </w:tr>
      <w:tr w:rsidR="00527978" w:rsidRPr="00034B1F" w14:paraId="5E7E3E94"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0253A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A2: Stakeholder ID</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0A502B54" w14:textId="29601614"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ADA1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AD23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EB21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1E03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34DA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63C2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3E38C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4DBE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44DA7A" w14:textId="77777777" w:rsidR="00A240C9" w:rsidRPr="00034B1F" w:rsidRDefault="00A240C9">
            <w:pPr>
              <w:jc w:val="center"/>
              <w:rPr>
                <w:rFonts w:ascii="Times New Roman" w:eastAsia="Times New Roman" w:hAnsi="Times New Roman" w:cs="Times New Roman"/>
              </w:rPr>
            </w:pPr>
          </w:p>
        </w:tc>
      </w:tr>
      <w:tr w:rsidR="00527978" w:rsidRPr="00034B1F" w14:paraId="2D5E904B" w14:textId="77777777" w:rsidTr="00527978">
        <w:trPr>
          <w:trHeight w:val="41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339FD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A3: Requirements Gathering</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86C58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7455AE00" w14:textId="663BB683"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0138E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0B5F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8243A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699BC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B14B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A6730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9745A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590D44" w14:textId="77777777" w:rsidR="00A240C9" w:rsidRPr="00034B1F" w:rsidRDefault="00A240C9">
            <w:pPr>
              <w:jc w:val="center"/>
              <w:rPr>
                <w:rFonts w:ascii="Times New Roman" w:eastAsia="Times New Roman" w:hAnsi="Times New Roman" w:cs="Times New Roman"/>
              </w:rPr>
            </w:pPr>
          </w:p>
        </w:tc>
      </w:tr>
      <w:tr w:rsidR="00527978" w:rsidRPr="00034B1F" w14:paraId="7E4F757D"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D255A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A4: Scope &amp; WBS</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2BDDC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E8D2E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12F06C39" w14:textId="1BD5A7B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47AE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CED7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E51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A0788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D61C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C339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3A861" w14:textId="77777777" w:rsidR="00A240C9" w:rsidRPr="00034B1F" w:rsidRDefault="00A240C9">
            <w:pPr>
              <w:jc w:val="center"/>
              <w:rPr>
                <w:rFonts w:ascii="Times New Roman" w:eastAsia="Times New Roman" w:hAnsi="Times New Roman" w:cs="Times New Roman"/>
              </w:rPr>
            </w:pPr>
          </w:p>
        </w:tc>
      </w:tr>
      <w:tr w:rsidR="00527978" w:rsidRPr="00034B1F" w14:paraId="422168C4"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5B3DF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A5: Schedule Development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64E27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505F0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5B203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DEF6AB8" w14:textId="6E90E9E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DDEA0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68494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CF820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BD3073"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F87A1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7023FD" w14:textId="77777777" w:rsidR="00A240C9" w:rsidRPr="00034B1F" w:rsidRDefault="00A240C9">
            <w:pPr>
              <w:jc w:val="center"/>
              <w:rPr>
                <w:rFonts w:ascii="Times New Roman" w:eastAsia="Times New Roman" w:hAnsi="Times New Roman" w:cs="Times New Roman"/>
              </w:rPr>
            </w:pPr>
          </w:p>
        </w:tc>
      </w:tr>
      <w:tr w:rsidR="00527978" w:rsidRPr="00034B1F" w14:paraId="4D8A9042"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D087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A6: Cost &amp; Budget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FA67D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6F70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2DCE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7B20DF35" w14:textId="486B3B5C"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371FDFED" w14:textId="54D1017A"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E61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6679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FFC3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0BC25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A6C53" w14:textId="77777777" w:rsidR="00A240C9" w:rsidRPr="00034B1F" w:rsidRDefault="00A240C9">
            <w:pPr>
              <w:jc w:val="center"/>
              <w:rPr>
                <w:rFonts w:ascii="Times New Roman" w:eastAsia="Times New Roman" w:hAnsi="Times New Roman" w:cs="Times New Roman"/>
              </w:rPr>
            </w:pPr>
          </w:p>
        </w:tc>
      </w:tr>
      <w:tr w:rsidR="00527978" w:rsidRPr="00034B1F" w14:paraId="1F8ECE0F"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CD013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A7: Risk Analysis</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B4F25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C1355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2826B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61373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1C8FBD1B" w14:textId="713282FA"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515667E9" w14:textId="39D7B2F9"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DD2AD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C141B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03BC03"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509C74" w14:textId="77777777" w:rsidR="00A240C9" w:rsidRPr="00034B1F" w:rsidRDefault="00A240C9">
            <w:pPr>
              <w:jc w:val="center"/>
              <w:rPr>
                <w:rFonts w:ascii="Times New Roman" w:eastAsia="Times New Roman" w:hAnsi="Times New Roman" w:cs="Times New Roman"/>
              </w:rPr>
            </w:pPr>
          </w:p>
        </w:tc>
      </w:tr>
      <w:tr w:rsidR="00527978" w:rsidRPr="00034B1F" w14:paraId="55D70BC5"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3C69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A8: Quality Plan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6E1C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F0755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D299F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689EC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0C9EEA52" w14:textId="22F9C191"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8FF29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ADB3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945B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1565A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9E3DB" w14:textId="77777777" w:rsidR="00A240C9" w:rsidRPr="00034B1F" w:rsidRDefault="00A240C9">
            <w:pPr>
              <w:jc w:val="center"/>
              <w:rPr>
                <w:rFonts w:ascii="Times New Roman" w:eastAsia="Times New Roman" w:hAnsi="Times New Roman" w:cs="Times New Roman"/>
              </w:rPr>
            </w:pPr>
          </w:p>
        </w:tc>
      </w:tr>
      <w:tr w:rsidR="00527978" w:rsidRPr="00034B1F" w14:paraId="41420E8E"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EB5BC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A9: HR &amp; Communication</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2CF1F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4BFA5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05C8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7AC7B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4B959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4B59200" w14:textId="430BF5EF"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AED7E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9E755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08671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66D68F" w14:textId="77777777" w:rsidR="00A240C9" w:rsidRPr="00034B1F" w:rsidRDefault="00A240C9">
            <w:pPr>
              <w:jc w:val="center"/>
              <w:rPr>
                <w:rFonts w:ascii="Times New Roman" w:eastAsia="Times New Roman" w:hAnsi="Times New Roman" w:cs="Times New Roman"/>
              </w:rPr>
            </w:pPr>
          </w:p>
        </w:tc>
      </w:tr>
      <w:tr w:rsidR="00527978" w:rsidRPr="00034B1F" w14:paraId="1958212D"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538E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A10: Procurement Plan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D59FA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BD04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51BCD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71D0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B0D4C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12E0BF13" w14:textId="3CE6BBA0"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F066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4A63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19197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F2DEBE" w14:textId="77777777" w:rsidR="00A240C9" w:rsidRPr="00034B1F" w:rsidRDefault="00A240C9">
            <w:pPr>
              <w:jc w:val="center"/>
              <w:rPr>
                <w:rFonts w:ascii="Times New Roman" w:eastAsia="Times New Roman" w:hAnsi="Times New Roman" w:cs="Times New Roman"/>
              </w:rPr>
            </w:pPr>
          </w:p>
        </w:tc>
      </w:tr>
      <w:tr w:rsidR="00527978" w:rsidRPr="00034B1F" w14:paraId="543DEFC5"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D827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A11: Architecture Design</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82847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FB6E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B852E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51F88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B765B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24C64386" w14:textId="7AB8AEE1"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651932EF" w14:textId="1A19F210"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C3F11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03BE6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ACCCE9" w14:textId="77777777" w:rsidR="00A240C9" w:rsidRPr="00034B1F" w:rsidRDefault="00A240C9">
            <w:pPr>
              <w:jc w:val="center"/>
              <w:rPr>
                <w:rFonts w:ascii="Times New Roman" w:eastAsia="Times New Roman" w:hAnsi="Times New Roman" w:cs="Times New Roman"/>
              </w:rPr>
            </w:pPr>
          </w:p>
        </w:tc>
      </w:tr>
      <w:tr w:rsidR="00527978" w:rsidRPr="00034B1F" w14:paraId="535F8B0A"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4435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A12: Wireframe Design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8343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3863D3"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5A458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A4ED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207A2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FC274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7E7ACA17" w14:textId="70682142"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7A7E09F" w14:textId="65D0CBD3"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10EC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19C8C" w14:textId="77777777" w:rsidR="00A240C9" w:rsidRPr="00034B1F" w:rsidRDefault="00A240C9">
            <w:pPr>
              <w:jc w:val="center"/>
              <w:rPr>
                <w:rFonts w:ascii="Times New Roman" w:eastAsia="Times New Roman" w:hAnsi="Times New Roman" w:cs="Times New Roman"/>
              </w:rPr>
            </w:pPr>
          </w:p>
        </w:tc>
      </w:tr>
      <w:tr w:rsidR="00527978" w:rsidRPr="00034B1F" w14:paraId="03F4F50C" w14:textId="77777777" w:rsidTr="00527978">
        <w:trPr>
          <w:trHeight w:val="41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65D2D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A13: Plan Review &amp; Revision</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56D55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42D31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A87EC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139FC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E69F0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70307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009D1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5597ADAF" w14:textId="16283865"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36EEF81A" w14:textId="20082CE5"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B0DC02" w14:textId="77777777" w:rsidR="00A240C9" w:rsidRPr="00034B1F" w:rsidRDefault="00A240C9">
            <w:pPr>
              <w:jc w:val="center"/>
              <w:rPr>
                <w:rFonts w:ascii="Times New Roman" w:eastAsia="Times New Roman" w:hAnsi="Times New Roman" w:cs="Times New Roman"/>
              </w:rPr>
            </w:pPr>
          </w:p>
        </w:tc>
      </w:tr>
      <w:tr w:rsidR="00527978" w:rsidRPr="00034B1F" w14:paraId="7E5C16A6"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9894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A14: Final Report Writing</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C534C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87708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F556B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BA81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CEB8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54E9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45345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F6225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218FF537" w14:textId="74AF1B7D"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BF0CD5" w14:textId="77777777" w:rsidR="00A240C9" w:rsidRPr="00034B1F" w:rsidRDefault="00A240C9">
            <w:pPr>
              <w:jc w:val="center"/>
              <w:rPr>
                <w:rFonts w:ascii="Times New Roman" w:eastAsia="Times New Roman" w:hAnsi="Times New Roman" w:cs="Times New Roman"/>
              </w:rPr>
            </w:pPr>
          </w:p>
        </w:tc>
      </w:tr>
      <w:tr w:rsidR="00527978" w:rsidRPr="00034B1F" w14:paraId="6C20FBCD"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DDE54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lastRenderedPageBreak/>
              <w:t>A15: Presentation Prep</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B0A75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1054F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98C04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154C5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1DA82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C99DC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B7275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6C65E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8F3FF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994CA48" w14:textId="7CBE837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r>
      <w:tr w:rsidR="00527978" w:rsidRPr="00034B1F" w14:paraId="51498CCF"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68EAE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A16: Submission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8441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29B5B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E36A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29AF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2F3BA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0A4F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6CC5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9E94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E6B05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3F08D7BF" w14:textId="33C766F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r>
    </w:tbl>
    <w:p w14:paraId="0DABB38C" w14:textId="77777777" w:rsidR="00A240C9" w:rsidRPr="00034B1F" w:rsidRDefault="00A240C9">
      <w:pPr>
        <w:rPr>
          <w:rFonts w:ascii="Times New Roman" w:eastAsia="Times New Roman" w:hAnsi="Times New Roman" w:cs="Times New Roman"/>
        </w:rPr>
      </w:pPr>
    </w:p>
    <w:p w14:paraId="0F13CD3E" w14:textId="77777777" w:rsidR="00A240C9" w:rsidRPr="00FD0BFC" w:rsidRDefault="00382789">
      <w:pPr>
        <w:pStyle w:val="Heading2"/>
        <w:rPr>
          <w:rFonts w:ascii="Times New Roman" w:eastAsia="Times New Roman" w:hAnsi="Times New Roman" w:cs="Times New Roman"/>
          <w:color w:val="auto"/>
          <w:sz w:val="28"/>
          <w:szCs w:val="28"/>
        </w:rPr>
      </w:pPr>
      <w:bookmarkStart w:id="45" w:name="_Toc228343462"/>
      <w:r w:rsidRPr="00FD0BFC">
        <w:rPr>
          <w:rFonts w:ascii="Times New Roman" w:eastAsia="Times New Roman" w:hAnsi="Times New Roman" w:cs="Times New Roman"/>
          <w:color w:val="auto"/>
          <w:sz w:val="28"/>
          <w:szCs w:val="28"/>
        </w:rPr>
        <w:t>6.5 Critical Path Analysis</w:t>
      </w:r>
      <w:bookmarkEnd w:id="45"/>
    </w:p>
    <w:p w14:paraId="48D5C675" w14:textId="77777777" w:rsidR="00FA1A92" w:rsidRPr="00034B1F" w:rsidRDefault="00382789">
      <w:pPr>
        <w:spacing w:before="60" w:after="120"/>
        <w:jc w:val="both"/>
        <w:rPr>
          <w:rFonts w:ascii="Times New Roman" w:eastAsia="Cardo" w:hAnsi="Times New Roman" w:cs="Times New Roman"/>
          <w:sz w:val="24"/>
          <w:szCs w:val="24"/>
        </w:rPr>
      </w:pPr>
      <w:r w:rsidRPr="00034B1F">
        <w:rPr>
          <w:rFonts w:ascii="Times New Roman" w:eastAsia="Cardo" w:hAnsi="Times New Roman" w:cs="Times New Roman"/>
          <w:sz w:val="24"/>
          <w:szCs w:val="24"/>
        </w:rPr>
        <w:t>The Critical Path Method (CPM) analysis identifies</w:t>
      </w:r>
      <w:r w:rsidR="00FA1A92" w:rsidRPr="00034B1F">
        <w:rPr>
          <w:rFonts w:ascii="Times New Roman" w:eastAsia="Cardo" w:hAnsi="Times New Roman" w:cs="Times New Roman"/>
          <w:sz w:val="24"/>
          <w:szCs w:val="24"/>
        </w:rPr>
        <w:t xml:space="preserve"> </w:t>
      </w:r>
    </w:p>
    <w:p w14:paraId="05B56CAA" w14:textId="43705E13" w:rsidR="00A240C9" w:rsidRPr="00034B1F" w:rsidRDefault="00382789">
      <w:pPr>
        <w:spacing w:before="60" w:after="120"/>
        <w:jc w:val="both"/>
        <w:rPr>
          <w:rFonts w:ascii="Times New Roman" w:eastAsia="Cardo" w:hAnsi="Times New Roman" w:cs="Times New Roman"/>
          <w:sz w:val="24"/>
          <w:szCs w:val="24"/>
        </w:rPr>
      </w:pPr>
      <w:r w:rsidRPr="00034B1F">
        <w:rPr>
          <w:rFonts w:ascii="Times New Roman" w:eastAsia="Cardo" w:hAnsi="Times New Roman" w:cs="Times New Roman"/>
          <w:sz w:val="24"/>
          <w:szCs w:val="24"/>
        </w:rPr>
        <w:t>A1→A3→A4→A6→A10→A13→A14→A15→A16 as the critical path with zero total float. Any delay in these activities will directly delay the project completion. Activities on the near-critical path (A11, A12) have a total float of only 2 days and should be monitored closely. The project schedule includes a 3-day buffer in Week 10 to accommodate minor delays in report finalization.</w:t>
      </w:r>
    </w:p>
    <w:p w14:paraId="1C165E85" w14:textId="77777777" w:rsidR="00A240C9" w:rsidRPr="00FD0BFC" w:rsidRDefault="00382789">
      <w:pPr>
        <w:pStyle w:val="Heading2"/>
        <w:rPr>
          <w:rFonts w:ascii="Times New Roman" w:eastAsia="Times New Roman" w:hAnsi="Times New Roman" w:cs="Times New Roman"/>
          <w:color w:val="auto"/>
          <w:sz w:val="28"/>
          <w:szCs w:val="28"/>
        </w:rPr>
      </w:pPr>
      <w:bookmarkStart w:id="46" w:name="_Toc228343463"/>
      <w:r w:rsidRPr="00FD0BFC">
        <w:rPr>
          <w:rFonts w:ascii="Times New Roman" w:eastAsia="Times New Roman" w:hAnsi="Times New Roman" w:cs="Times New Roman"/>
          <w:color w:val="auto"/>
          <w:sz w:val="28"/>
          <w:szCs w:val="28"/>
        </w:rPr>
        <w:t>6.6 Schedule Control</w:t>
      </w:r>
      <w:bookmarkEnd w:id="46"/>
    </w:p>
    <w:p w14:paraId="2134E6F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Schedule performance will be tracked using Earned Value Analysis (EVA). The key metrics used are: Schedule Performance Index (SPI = EV/PV) and Schedule Variance (SV = EV-PV). An SPI below 0.9 will trigger an escalation to the IT Department Head. Weekly schedule reports will be prepared and circulated every Sunday evening.</w:t>
      </w:r>
    </w:p>
    <w:p w14:paraId="058D529F"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19A75CC7" w14:textId="77777777" w:rsidR="00A240C9" w:rsidRPr="00034B1F" w:rsidRDefault="00382789" w:rsidP="00FA1A92">
      <w:pPr>
        <w:pStyle w:val="Heading1"/>
        <w:pBdr>
          <w:bottom w:val="single" w:sz="8" w:space="4" w:color="F0A500"/>
        </w:pBdr>
        <w:spacing w:after="160"/>
        <w:jc w:val="center"/>
        <w:rPr>
          <w:rFonts w:ascii="Times New Roman" w:eastAsia="Times New Roman" w:hAnsi="Times New Roman" w:cs="Times New Roman"/>
        </w:rPr>
      </w:pPr>
      <w:bookmarkStart w:id="47" w:name="_Toc228343464"/>
      <w:r w:rsidRPr="00034B1F">
        <w:rPr>
          <w:rFonts w:ascii="Times New Roman" w:eastAsia="Times New Roman" w:hAnsi="Times New Roman" w:cs="Times New Roman"/>
        </w:rPr>
        <w:lastRenderedPageBreak/>
        <w:t>7. Cost Management Plan</w:t>
      </w:r>
      <w:bookmarkEnd w:id="47"/>
    </w:p>
    <w:p w14:paraId="449F0EEA" w14:textId="77777777" w:rsidR="00A240C9" w:rsidRPr="00B96B7A" w:rsidRDefault="00382789">
      <w:pPr>
        <w:pStyle w:val="Heading2"/>
        <w:rPr>
          <w:rFonts w:ascii="Times New Roman" w:eastAsia="Times New Roman" w:hAnsi="Times New Roman" w:cs="Times New Roman"/>
          <w:color w:val="auto"/>
          <w:sz w:val="28"/>
          <w:szCs w:val="28"/>
        </w:rPr>
      </w:pPr>
      <w:bookmarkStart w:id="48" w:name="_Toc228343465"/>
      <w:r w:rsidRPr="00B96B7A">
        <w:rPr>
          <w:rFonts w:ascii="Times New Roman" w:eastAsia="Times New Roman" w:hAnsi="Times New Roman" w:cs="Times New Roman"/>
          <w:color w:val="auto"/>
          <w:sz w:val="28"/>
          <w:szCs w:val="28"/>
        </w:rPr>
        <w:t>7.1 Cost Estimation Approach</w:t>
      </w:r>
      <w:bookmarkEnd w:id="48"/>
    </w:p>
    <w:p w14:paraId="250C11EF"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Cost estimation for the UEMS project uses a bottom-up estimation approach, building from individual work package cost estimates and aggregating to the total project budget. Estimates are based on Saudi market rates for IT professionals as of Q1 2026, historical data from similar QU IT projects, and vendor quotations for software licenses and hardware.</w:t>
      </w:r>
    </w:p>
    <w:p w14:paraId="5B18B904" w14:textId="77777777" w:rsidR="00A240C9" w:rsidRPr="00B96B7A" w:rsidRDefault="00382789">
      <w:pPr>
        <w:pStyle w:val="Heading2"/>
        <w:rPr>
          <w:rFonts w:ascii="Times New Roman" w:eastAsia="Times New Roman" w:hAnsi="Times New Roman" w:cs="Times New Roman"/>
          <w:color w:val="auto"/>
          <w:sz w:val="28"/>
          <w:szCs w:val="28"/>
        </w:rPr>
      </w:pPr>
      <w:bookmarkStart w:id="49" w:name="_Toc228343466"/>
      <w:r w:rsidRPr="00B96B7A">
        <w:rPr>
          <w:rFonts w:ascii="Times New Roman" w:eastAsia="Times New Roman" w:hAnsi="Times New Roman" w:cs="Times New Roman"/>
          <w:color w:val="auto"/>
          <w:sz w:val="28"/>
          <w:szCs w:val="28"/>
        </w:rPr>
        <w:t>7.2 Detailed Cost Breakdown</w:t>
      </w:r>
      <w:bookmarkEnd w:id="49"/>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5"/>
        <w:gridCol w:w="3510"/>
        <w:gridCol w:w="1440"/>
        <w:gridCol w:w="1675"/>
        <w:gridCol w:w="1480"/>
      </w:tblGrid>
      <w:tr w:rsidR="00A240C9" w:rsidRPr="00034B1F" w14:paraId="1FAAF86B" w14:textId="77777777" w:rsidTr="000A107E">
        <w:tc>
          <w:tcPr>
            <w:tcW w:w="12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E7EBB5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Cat.</w:t>
            </w:r>
          </w:p>
        </w:tc>
        <w:tc>
          <w:tcPr>
            <w:tcW w:w="351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EE5361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Item</w:t>
            </w:r>
          </w:p>
        </w:tc>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A581EF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Qty / Unit</w:t>
            </w:r>
          </w:p>
        </w:tc>
        <w:tc>
          <w:tcPr>
            <w:tcW w:w="16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1A9B09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Unit Cost (SAR)</w:t>
            </w:r>
          </w:p>
        </w:tc>
        <w:tc>
          <w:tcPr>
            <w:tcW w:w="14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5E790C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Total (SAR)</w:t>
            </w:r>
          </w:p>
        </w:tc>
      </w:tr>
      <w:tr w:rsidR="00A240C9" w:rsidRPr="00034B1F" w14:paraId="43DD8F9F"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D08E29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8E9536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Project Manager (10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A3292F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400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13D6F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CF9527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80,000</w:t>
            </w:r>
          </w:p>
        </w:tc>
      </w:tr>
      <w:tr w:rsidR="00A240C9" w:rsidRPr="00034B1F" w14:paraId="22D8D363"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DBB24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3671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Senior Developer × 2 (6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A6F5F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480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79E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175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9CD6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84,000</w:t>
            </w:r>
          </w:p>
        </w:tc>
      </w:tr>
      <w:tr w:rsidR="00A240C9" w:rsidRPr="00034B1F" w14:paraId="38606E60"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24BF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98214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Business Analyst (4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0D08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160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8D502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150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495C2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24,000</w:t>
            </w:r>
          </w:p>
        </w:tc>
      </w:tr>
      <w:tr w:rsidR="00A240C9" w:rsidRPr="00034B1F" w14:paraId="4EBE0C57"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7733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0106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UI/UX Designer (3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6C065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3CA36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140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55983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16,800</w:t>
            </w:r>
          </w:p>
        </w:tc>
      </w:tr>
      <w:tr w:rsidR="00A240C9" w:rsidRPr="00034B1F" w14:paraId="28814892"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C379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CF7A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QA/Test Engineer (3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5618F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07836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130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90CE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15,600</w:t>
            </w:r>
          </w:p>
        </w:tc>
      </w:tr>
      <w:tr w:rsidR="00A240C9" w:rsidRPr="00034B1F" w14:paraId="3211635F"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C9E1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5DDE5B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Web Server License (Apache/Nginx — open source)</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C35A8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 </w:t>
            </w:r>
            <w:proofErr w:type="spellStart"/>
            <w:r w:rsidRPr="00034B1F">
              <w:rPr>
                <w:rFonts w:ascii="Times New Roman" w:eastAsia="Times New Roman" w:hAnsi="Times New Roman" w:cs="Times New Roman"/>
                <w:color w:val="000000"/>
                <w:sz w:val="24"/>
                <w:szCs w:val="24"/>
              </w:rPr>
              <w:t>yr</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D73E55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0</w:t>
            </w:r>
          </w:p>
        </w:tc>
        <w:tc>
          <w:tcPr>
            <w:tcW w:w="1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232631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0</w:t>
            </w:r>
          </w:p>
        </w:tc>
      </w:tr>
      <w:tr w:rsidR="00A240C9" w:rsidRPr="00034B1F" w14:paraId="7D47DDF3"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1DF5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E109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Database License (MySQL — community edition)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0876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 </w:t>
            </w:r>
            <w:proofErr w:type="spellStart"/>
            <w:r w:rsidRPr="00034B1F">
              <w:rPr>
                <w:rFonts w:ascii="Times New Roman" w:eastAsia="Times New Roman" w:hAnsi="Times New Roman" w:cs="Times New Roman"/>
                <w:color w:val="000000"/>
                <w:sz w:val="24"/>
                <w:szCs w:val="24"/>
              </w:rPr>
              <w:t>yr</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47DDD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0</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15CC3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0</w:t>
            </w:r>
          </w:p>
        </w:tc>
      </w:tr>
      <w:tr w:rsidR="00A240C9" w:rsidRPr="00034B1F" w14:paraId="5B33669D"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AA52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F400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SMS Gateway API Subscription (12 months)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89465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 </w:t>
            </w:r>
            <w:proofErr w:type="spellStart"/>
            <w:r w:rsidRPr="00034B1F">
              <w:rPr>
                <w:rFonts w:ascii="Times New Roman" w:eastAsia="Times New Roman" w:hAnsi="Times New Roman" w:cs="Times New Roman"/>
                <w:color w:val="000000"/>
                <w:sz w:val="24"/>
                <w:szCs w:val="24"/>
              </w:rPr>
              <w:t>mo</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BFE4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1,500 SAR/</w:t>
            </w:r>
            <w:proofErr w:type="spellStart"/>
            <w:r w:rsidRPr="00034B1F">
              <w:rPr>
                <w:rFonts w:ascii="Times New Roman" w:eastAsia="Times New Roman" w:hAnsi="Times New Roman" w:cs="Times New Roman"/>
                <w:color w:val="000000"/>
                <w:sz w:val="24"/>
                <w:szCs w:val="24"/>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6A3B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18,000</w:t>
            </w:r>
          </w:p>
        </w:tc>
      </w:tr>
      <w:tr w:rsidR="00A240C9" w:rsidRPr="00034B1F" w14:paraId="2FB77687"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F48BA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9E276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Email Service API (SendGrid — business plan)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59D0C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 </w:t>
            </w:r>
            <w:proofErr w:type="spellStart"/>
            <w:r w:rsidRPr="00034B1F">
              <w:rPr>
                <w:rFonts w:ascii="Times New Roman" w:eastAsia="Times New Roman" w:hAnsi="Times New Roman" w:cs="Times New Roman"/>
                <w:color w:val="000000"/>
                <w:sz w:val="24"/>
                <w:szCs w:val="24"/>
              </w:rPr>
              <w:t>mo</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AAB3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750 SAR/</w:t>
            </w:r>
            <w:proofErr w:type="spellStart"/>
            <w:r w:rsidRPr="00034B1F">
              <w:rPr>
                <w:rFonts w:ascii="Times New Roman" w:eastAsia="Times New Roman" w:hAnsi="Times New Roman" w:cs="Times New Roman"/>
                <w:color w:val="000000"/>
                <w:sz w:val="24"/>
                <w:szCs w:val="24"/>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C201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9,000</w:t>
            </w:r>
          </w:p>
        </w:tc>
      </w:tr>
      <w:tr w:rsidR="00A240C9" w:rsidRPr="00034B1F" w14:paraId="104D1396"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AF74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Hardware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E322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Cloud Hosting / VPS Server (2-year commitment)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D681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2 </w:t>
            </w:r>
            <w:proofErr w:type="spellStart"/>
            <w:r w:rsidRPr="00034B1F">
              <w:rPr>
                <w:rFonts w:ascii="Times New Roman" w:eastAsia="Times New Roman" w:hAnsi="Times New Roman" w:cs="Times New Roman"/>
                <w:color w:val="000000"/>
                <w:sz w:val="24"/>
                <w:szCs w:val="24"/>
              </w:rPr>
              <w:t>yrs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4105F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7,500 SAR/</w:t>
            </w:r>
            <w:proofErr w:type="spellStart"/>
            <w:r w:rsidRPr="00034B1F">
              <w:rPr>
                <w:rFonts w:ascii="Times New Roman" w:eastAsia="Times New Roman" w:hAnsi="Times New Roman" w:cs="Times New Roman"/>
                <w:color w:val="000000"/>
                <w:sz w:val="24"/>
                <w:szCs w:val="24"/>
              </w:rPr>
              <w:t>yr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F2A0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15,000</w:t>
            </w:r>
          </w:p>
        </w:tc>
      </w:tr>
      <w:tr w:rsidR="00A240C9" w:rsidRPr="00034B1F" w14:paraId="7DD1E4DF"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F5137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Hardware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F8C2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Code Scanner Hardware (check-in devices × 5)</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44D5E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units</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CFE02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800 SAR</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D6359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4,000</w:t>
            </w:r>
          </w:p>
        </w:tc>
      </w:tr>
      <w:tr w:rsidR="00A240C9" w:rsidRPr="00034B1F" w14:paraId="29EB2960"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46401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Testing</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6712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Coordination &amp; Participant Compensation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00A0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Lump sum</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217BD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9DE2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5,000</w:t>
            </w:r>
          </w:p>
        </w:tc>
      </w:tr>
      <w:tr w:rsidR="00A240C9" w:rsidRPr="00034B1F" w14:paraId="6FDA8BA0"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9F00B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lastRenderedPageBreak/>
              <w:t>Other</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EC7F8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Contingency Reserve (10% of direct costs)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E65CC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82113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DC2DE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27,140</w:t>
            </w:r>
          </w:p>
        </w:tc>
      </w:tr>
      <w:tr w:rsidR="00A240C9" w:rsidRPr="00034B1F" w14:paraId="32AAEC47"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2E2B719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TOTAL</w:t>
            </w:r>
          </w:p>
        </w:tc>
        <w:tc>
          <w:tcPr>
            <w:tcW w:w="351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53B24A82" w14:textId="77777777" w:rsidR="00A240C9" w:rsidRPr="00034B1F" w:rsidRDefault="00A240C9">
            <w:pPr>
              <w:rPr>
                <w:rFonts w:ascii="Times New Roman" w:eastAsia="Times New Roman" w:hAnsi="Times New Roman" w:cs="Times New Roman"/>
                <w:sz w:val="24"/>
                <w:szCs w:val="24"/>
              </w:rPr>
            </w:pPr>
          </w:p>
        </w:tc>
        <w:tc>
          <w:tcPr>
            <w:tcW w:w="14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79E13916" w14:textId="77777777" w:rsidR="00A240C9" w:rsidRPr="00034B1F" w:rsidRDefault="00A240C9">
            <w:pPr>
              <w:rPr>
                <w:rFonts w:ascii="Times New Roman" w:eastAsia="Times New Roman" w:hAnsi="Times New Roman" w:cs="Times New Roman"/>
                <w:sz w:val="24"/>
                <w:szCs w:val="24"/>
              </w:rPr>
            </w:pPr>
          </w:p>
        </w:tc>
        <w:tc>
          <w:tcPr>
            <w:tcW w:w="1675"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5057F55B" w14:textId="77777777" w:rsidR="00A240C9" w:rsidRPr="00034B1F" w:rsidRDefault="00A240C9">
            <w:pPr>
              <w:rPr>
                <w:rFonts w:ascii="Times New Roman" w:eastAsia="Times New Roman" w:hAnsi="Times New Roman" w:cs="Times New Roman"/>
                <w:sz w:val="24"/>
                <w:szCs w:val="24"/>
              </w:rPr>
            </w:pPr>
          </w:p>
        </w:tc>
        <w:tc>
          <w:tcPr>
            <w:tcW w:w="148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596C815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298,540</w:t>
            </w:r>
          </w:p>
        </w:tc>
      </w:tr>
    </w:tbl>
    <w:p w14:paraId="62373B6E" w14:textId="77777777" w:rsidR="00A240C9" w:rsidRPr="00034B1F" w:rsidRDefault="00A240C9">
      <w:pPr>
        <w:rPr>
          <w:rFonts w:ascii="Times New Roman" w:eastAsia="Times New Roman" w:hAnsi="Times New Roman" w:cs="Times New Roman"/>
        </w:rPr>
      </w:pPr>
    </w:p>
    <w:p w14:paraId="7BEFCA6B"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i/>
          <w:iCs/>
          <w:sz w:val="24"/>
          <w:szCs w:val="24"/>
        </w:rPr>
        <w:t>Note: The approved budget is SAR 285,000. The contingency reserve of SAR 27,140 will be drawn from the management reserve authorized by the project sponsor. Total project cost including all reserves is SAR 298,540.</w:t>
      </w:r>
    </w:p>
    <w:p w14:paraId="39355472" w14:textId="77777777" w:rsidR="00A240C9" w:rsidRPr="00B96B7A" w:rsidRDefault="00382789">
      <w:pPr>
        <w:pStyle w:val="Heading2"/>
        <w:rPr>
          <w:rFonts w:ascii="Times New Roman" w:eastAsia="Times New Roman" w:hAnsi="Times New Roman" w:cs="Times New Roman"/>
          <w:color w:val="auto"/>
          <w:sz w:val="28"/>
          <w:szCs w:val="28"/>
        </w:rPr>
      </w:pPr>
      <w:bookmarkStart w:id="50" w:name="_Toc228343467"/>
      <w:r w:rsidRPr="00B96B7A">
        <w:rPr>
          <w:rFonts w:ascii="Times New Roman" w:eastAsia="Times New Roman" w:hAnsi="Times New Roman" w:cs="Times New Roman"/>
          <w:color w:val="auto"/>
          <w:sz w:val="28"/>
          <w:szCs w:val="28"/>
        </w:rPr>
        <w:t>7.3 Cost Baseline</w:t>
      </w:r>
      <w:bookmarkEnd w:id="50"/>
    </w:p>
    <w:p w14:paraId="4DF570B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cost baseline represents the time-phased budget against which project expenditure will be measured. The cumulative S-curve expenditure distribution across the 10-week project is:</w:t>
      </w:r>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5"/>
        <w:gridCol w:w="720"/>
        <w:gridCol w:w="720"/>
        <w:gridCol w:w="706"/>
        <w:gridCol w:w="837"/>
        <w:gridCol w:w="837"/>
        <w:gridCol w:w="837"/>
        <w:gridCol w:w="837"/>
        <w:gridCol w:w="837"/>
        <w:gridCol w:w="837"/>
        <w:gridCol w:w="837"/>
      </w:tblGrid>
      <w:tr w:rsidR="00A240C9" w:rsidRPr="00034B1F" w14:paraId="69D9282E" w14:textId="77777777" w:rsidTr="000A107E">
        <w:trPr>
          <w:trHeight w:val="228"/>
        </w:trPr>
        <w:tc>
          <w:tcPr>
            <w:tcW w:w="13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BF19AA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Item</w:t>
            </w:r>
          </w:p>
        </w:tc>
        <w:tc>
          <w:tcPr>
            <w:tcW w:w="7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EC7F7A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w:t>
            </w:r>
          </w:p>
        </w:tc>
        <w:tc>
          <w:tcPr>
            <w:tcW w:w="7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8739CF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W2</w:t>
            </w:r>
          </w:p>
        </w:tc>
        <w:tc>
          <w:tcPr>
            <w:tcW w:w="70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659F33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W3</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3D4815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W4</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A73945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W5</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F0EB95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W6</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E9932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W7</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5C00B4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W8</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37C714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W9</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812F1F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W10</w:t>
            </w:r>
          </w:p>
        </w:tc>
      </w:tr>
      <w:tr w:rsidR="00A240C9" w:rsidRPr="00034B1F" w14:paraId="1364FF49" w14:textId="77777777" w:rsidTr="000A107E">
        <w:trPr>
          <w:trHeight w:val="923"/>
        </w:trPr>
        <w:tc>
          <w:tcPr>
            <w:tcW w:w="1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E7674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b/>
                <w:bCs/>
              </w:rPr>
              <w:t>Planned Spend (SAR '000)</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72886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8</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E6CCC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18</w:t>
            </w:r>
          </w:p>
        </w:tc>
        <w:tc>
          <w:tcPr>
            <w:tcW w:w="7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4BACF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22</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37470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28</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AE07A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26</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687F9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42</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F3893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48</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E4CAA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36</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3EDB7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24</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76D8B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16</w:t>
            </w:r>
          </w:p>
        </w:tc>
      </w:tr>
      <w:tr w:rsidR="00A240C9" w:rsidRPr="00034B1F" w14:paraId="4990771F" w14:textId="77777777" w:rsidTr="000A107E">
        <w:trPr>
          <w:trHeight w:val="694"/>
        </w:trPr>
        <w:tc>
          <w:tcPr>
            <w:tcW w:w="134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4A2515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b/>
                <w:bCs/>
              </w:rPr>
              <w:t>Cumulative (SAR '000)</w:t>
            </w:r>
          </w:p>
        </w:tc>
        <w:tc>
          <w:tcPr>
            <w:tcW w:w="7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17247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8</w:t>
            </w:r>
          </w:p>
        </w:tc>
        <w:tc>
          <w:tcPr>
            <w:tcW w:w="7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CDEA30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26</w:t>
            </w:r>
          </w:p>
        </w:tc>
        <w:tc>
          <w:tcPr>
            <w:tcW w:w="70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20129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48</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D750DC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76</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E9F7C7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102</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776B8E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144</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0A0171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192</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8A378E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228</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62B0D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252</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F27811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268</w:t>
            </w:r>
          </w:p>
        </w:tc>
      </w:tr>
    </w:tbl>
    <w:p w14:paraId="4636C557" w14:textId="77777777" w:rsidR="00A240C9" w:rsidRPr="00034B1F" w:rsidRDefault="00A240C9">
      <w:pPr>
        <w:rPr>
          <w:rFonts w:ascii="Times New Roman" w:eastAsia="Times New Roman" w:hAnsi="Times New Roman" w:cs="Times New Roman"/>
        </w:rPr>
      </w:pPr>
    </w:p>
    <w:p w14:paraId="3E3D75B8" w14:textId="77777777" w:rsidR="00A240C9" w:rsidRPr="00B96B7A" w:rsidRDefault="00382789">
      <w:pPr>
        <w:pStyle w:val="Heading2"/>
        <w:rPr>
          <w:rFonts w:ascii="Times New Roman" w:eastAsia="Times New Roman" w:hAnsi="Times New Roman" w:cs="Times New Roman"/>
          <w:color w:val="auto"/>
          <w:sz w:val="28"/>
          <w:szCs w:val="28"/>
        </w:rPr>
      </w:pPr>
      <w:bookmarkStart w:id="51" w:name="_Toc228343468"/>
      <w:r w:rsidRPr="00B96B7A">
        <w:rPr>
          <w:rFonts w:ascii="Times New Roman" w:eastAsia="Times New Roman" w:hAnsi="Times New Roman" w:cs="Times New Roman"/>
          <w:color w:val="auto"/>
          <w:sz w:val="28"/>
          <w:szCs w:val="28"/>
        </w:rPr>
        <w:t>7.4 Cost Control</w:t>
      </w:r>
      <w:bookmarkEnd w:id="51"/>
    </w:p>
    <w:p w14:paraId="56D9E8E3"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Cost performance will be measured using Earned Value Management (EVM). Key metrics monitored include: Cost Performance Index (CPI = EV/AC), Cost Variance (CV = EV - AC), and Estimate at Completion (EAC = BAC/CPI). A CPI below 0.9 will trigger a cost review meeting with the sponsor. Weekly cost reports will include actuals against the baseline with variance explanations.</w:t>
      </w:r>
    </w:p>
    <w:p w14:paraId="00C82C87"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1A60E547" w14:textId="77777777" w:rsidR="00A240C9" w:rsidRPr="00034B1F" w:rsidRDefault="00382789" w:rsidP="000A107E">
      <w:pPr>
        <w:pStyle w:val="Heading1"/>
        <w:pBdr>
          <w:bottom w:val="single" w:sz="8" w:space="4" w:color="F0A500"/>
        </w:pBdr>
        <w:spacing w:after="160"/>
        <w:jc w:val="center"/>
        <w:rPr>
          <w:rFonts w:ascii="Times New Roman" w:eastAsia="Times New Roman" w:hAnsi="Times New Roman" w:cs="Times New Roman"/>
        </w:rPr>
      </w:pPr>
      <w:bookmarkStart w:id="52" w:name="_Toc228343469"/>
      <w:r w:rsidRPr="00034B1F">
        <w:rPr>
          <w:rFonts w:ascii="Times New Roman" w:eastAsia="Times New Roman" w:hAnsi="Times New Roman" w:cs="Times New Roman"/>
        </w:rPr>
        <w:lastRenderedPageBreak/>
        <w:t>8. Quality Management Plan</w:t>
      </w:r>
      <w:bookmarkEnd w:id="52"/>
    </w:p>
    <w:p w14:paraId="12488B0C" w14:textId="77777777" w:rsidR="00A240C9" w:rsidRPr="00B96B7A" w:rsidRDefault="00382789">
      <w:pPr>
        <w:pStyle w:val="Heading2"/>
        <w:rPr>
          <w:rFonts w:ascii="Times New Roman" w:eastAsia="Times New Roman" w:hAnsi="Times New Roman" w:cs="Times New Roman"/>
          <w:color w:val="auto"/>
          <w:sz w:val="28"/>
          <w:szCs w:val="28"/>
        </w:rPr>
      </w:pPr>
      <w:bookmarkStart w:id="53" w:name="_Toc228343470"/>
      <w:r w:rsidRPr="00B96B7A">
        <w:rPr>
          <w:rFonts w:ascii="Times New Roman" w:eastAsia="Times New Roman" w:hAnsi="Times New Roman" w:cs="Times New Roman"/>
          <w:color w:val="auto"/>
          <w:sz w:val="28"/>
          <w:szCs w:val="28"/>
        </w:rPr>
        <w:t>8.1 Quality Standards</w:t>
      </w:r>
      <w:bookmarkEnd w:id="53"/>
    </w:p>
    <w:p w14:paraId="040AF77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will adhere to the following quality standards and frameworks:</w:t>
      </w:r>
    </w:p>
    <w:p w14:paraId="33C40627"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ISO/IEC 25010 (Software Quality Model) for system and software quality requirements.</w:t>
      </w:r>
    </w:p>
    <w:p w14:paraId="022CE2AC"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ISO 9001:2015 for overall project quality management processes.</w:t>
      </w:r>
    </w:p>
    <w:p w14:paraId="0F0089D0"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Saudi National Cybersecurity Authority (NCA) Essential Cybersecurity Controls (ECC-1:2018) for security quality.</w:t>
      </w:r>
    </w:p>
    <w:p w14:paraId="22B39791"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WCAG 2.1 Level AA for web accessibility, ensuring the system is usable by individuals with disabilities.</w:t>
      </w:r>
    </w:p>
    <w:p w14:paraId="5ECA61D7"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Internal IT Project Quality Standards as defined by the Deanship of IT Affairs.</w:t>
      </w:r>
    </w:p>
    <w:p w14:paraId="1518543B" w14:textId="77777777" w:rsidR="00A240C9" w:rsidRPr="00B96B7A" w:rsidRDefault="00382789">
      <w:pPr>
        <w:pStyle w:val="Heading2"/>
        <w:rPr>
          <w:rFonts w:ascii="Times New Roman" w:eastAsia="Times New Roman" w:hAnsi="Times New Roman" w:cs="Times New Roman"/>
          <w:color w:val="auto"/>
          <w:sz w:val="28"/>
          <w:szCs w:val="28"/>
        </w:rPr>
      </w:pPr>
      <w:bookmarkStart w:id="54" w:name="_Toc228343471"/>
      <w:r w:rsidRPr="00B96B7A">
        <w:rPr>
          <w:rFonts w:ascii="Times New Roman" w:eastAsia="Times New Roman" w:hAnsi="Times New Roman" w:cs="Times New Roman"/>
          <w:color w:val="auto"/>
          <w:sz w:val="28"/>
          <w:szCs w:val="28"/>
        </w:rPr>
        <w:t>8.2 Quality Assurance (QA) Plan</w:t>
      </w:r>
      <w:bookmarkEnd w:id="54"/>
    </w:p>
    <w:p w14:paraId="6164126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Quality Assurance activities are proactive measures taken throughout the project to ensure processes are followed correctly. QA activities include:</w:t>
      </w:r>
    </w:p>
    <w:p w14:paraId="5723EC3D"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Weekly process audits to verify adherence to the Project Management Plan.</w:t>
      </w:r>
    </w:p>
    <w:p w14:paraId="182AB7AE" w14:textId="5049FDFD"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Peer reviews of all major deliverables by at least one qualified reviewer before submission.</w:t>
      </w:r>
    </w:p>
    <w:p w14:paraId="39D547AF"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Code review sessions for all developed modules, requiring sign-off from the Lead Architect before integration.</w:t>
      </w:r>
    </w:p>
    <w:p w14:paraId="462BC443" w14:textId="35DF3D3B"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Sprint-end retrospectives to evaluate process effectiveness and make improvements.</w:t>
      </w:r>
    </w:p>
    <w:p w14:paraId="18152751"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Independent QA reviews at major phase gates before proceeding to the next phase.</w:t>
      </w:r>
    </w:p>
    <w:p w14:paraId="7E921441" w14:textId="77777777" w:rsidR="00A240C9" w:rsidRPr="00B96B7A" w:rsidRDefault="00382789">
      <w:pPr>
        <w:pStyle w:val="Heading2"/>
        <w:rPr>
          <w:rFonts w:ascii="Times New Roman" w:eastAsia="Times New Roman" w:hAnsi="Times New Roman" w:cs="Times New Roman"/>
          <w:color w:val="auto"/>
          <w:sz w:val="28"/>
          <w:szCs w:val="28"/>
        </w:rPr>
      </w:pPr>
      <w:bookmarkStart w:id="55" w:name="_Toc228343472"/>
      <w:r w:rsidRPr="00B96B7A">
        <w:rPr>
          <w:rFonts w:ascii="Times New Roman" w:eastAsia="Times New Roman" w:hAnsi="Times New Roman" w:cs="Times New Roman"/>
          <w:color w:val="auto"/>
          <w:sz w:val="28"/>
          <w:szCs w:val="28"/>
        </w:rPr>
        <w:t>8.3 Quality Control (QC) Plan</w:t>
      </w:r>
      <w:bookmarkEnd w:id="55"/>
    </w:p>
    <w:p w14:paraId="45200CE8"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Quality Control activities are reactive inspection measures to verify that deliverable outputs meet defined standards. QC activities include:</w:t>
      </w:r>
    </w:p>
    <w:p w14:paraId="799BED87"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Functional testing of all UEMS modules against the requirements traceability matrix.</w:t>
      </w:r>
    </w:p>
    <w:p w14:paraId="6DF45EA8"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Performance testing to verify the system supports at least 500 concurrent users without response degradation.</w:t>
      </w:r>
    </w:p>
    <w:p w14:paraId="52E054BB"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 testing including penetration testing and vulnerability scanning before UAT.</w:t>
      </w:r>
    </w:p>
    <w:p w14:paraId="031F73F6"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interface testing to verify correct rendering and functionality in both Arabic and English.</w:t>
      </w:r>
    </w:p>
    <w:p w14:paraId="68B058AA"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with a representative group of 20 users including students, faculty, and administrative staff.</w:t>
      </w:r>
    </w:p>
    <w:p w14:paraId="5D69F6B0" w14:textId="77777777" w:rsidR="00B96B7A" w:rsidRDefault="00B96B7A">
      <w:pPr>
        <w:rPr>
          <w:rFonts w:ascii="Times New Roman" w:eastAsia="Times New Roman" w:hAnsi="Times New Roman" w:cs="Times New Roman"/>
          <w:b/>
          <w:bCs/>
          <w:sz w:val="28"/>
          <w:szCs w:val="28"/>
        </w:rPr>
      </w:pPr>
      <w:bookmarkStart w:id="56" w:name="_Toc228343473"/>
      <w:r>
        <w:rPr>
          <w:rFonts w:ascii="Times New Roman" w:eastAsia="Times New Roman" w:hAnsi="Times New Roman" w:cs="Times New Roman"/>
          <w:sz w:val="28"/>
          <w:szCs w:val="28"/>
        </w:rPr>
        <w:br w:type="page"/>
      </w:r>
    </w:p>
    <w:p w14:paraId="504669B8" w14:textId="16372A99" w:rsidR="00A240C9" w:rsidRPr="00B96B7A" w:rsidRDefault="00382789">
      <w:pPr>
        <w:pStyle w:val="Heading2"/>
        <w:rPr>
          <w:rFonts w:ascii="Times New Roman" w:eastAsia="Times New Roman" w:hAnsi="Times New Roman" w:cs="Times New Roman"/>
          <w:color w:val="auto"/>
          <w:sz w:val="28"/>
          <w:szCs w:val="28"/>
        </w:rPr>
      </w:pPr>
      <w:r w:rsidRPr="00B96B7A">
        <w:rPr>
          <w:rFonts w:ascii="Times New Roman" w:eastAsia="Times New Roman" w:hAnsi="Times New Roman" w:cs="Times New Roman"/>
          <w:color w:val="auto"/>
          <w:sz w:val="28"/>
          <w:szCs w:val="28"/>
        </w:rPr>
        <w:lastRenderedPageBreak/>
        <w:t>8.4 Acceptance Criteria</w:t>
      </w:r>
      <w:bookmarkEnd w:id="56"/>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500"/>
        <w:gridCol w:w="3360"/>
      </w:tblGrid>
      <w:tr w:rsidR="00A240C9" w:rsidRPr="00034B1F" w14:paraId="66D8F631" w14:textId="77777777">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852A14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Quality Dimension</w:t>
            </w:r>
          </w:p>
        </w:tc>
        <w:tc>
          <w:tcPr>
            <w:tcW w:w="3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5019D5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Acceptance Criterion</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9FE2B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Measurement Method</w:t>
            </w:r>
          </w:p>
        </w:tc>
      </w:tr>
      <w:tr w:rsidR="00A240C9" w:rsidRPr="00034B1F" w14:paraId="4EE7A1D7"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69A45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Functionality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D1B48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of functional requirements implemented and verified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8927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Traceability Matrix</w:t>
            </w:r>
          </w:p>
        </w:tc>
      </w:tr>
      <w:tr w:rsidR="00A240C9" w:rsidRPr="00034B1F" w14:paraId="1B73D80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8A14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Performance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0EBE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Page load time &lt; 3 seconds for 95% of requests under 500 concurrent users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B6CA1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JMeter Load Testing</w:t>
            </w:r>
          </w:p>
        </w:tc>
      </w:tr>
      <w:tr w:rsidR="00A240C9" w:rsidRPr="00034B1F" w14:paraId="16B1136C"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327DA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0C0B2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Zero critical vulnerabilities in penetration test report</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1383B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OWASP ZAP Scan</w:t>
            </w:r>
          </w:p>
        </w:tc>
      </w:tr>
      <w:tr w:rsidR="00A240C9" w:rsidRPr="00034B1F" w14:paraId="04A4653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2C71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Usability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C8150" w14:textId="77777777" w:rsidR="00A240C9" w:rsidRPr="00034B1F" w:rsidRDefault="00382789">
            <w:pPr>
              <w:rPr>
                <w:rFonts w:ascii="Times New Roman" w:eastAsia="Times New Roman" w:hAnsi="Times New Roman" w:cs="Times New Roman"/>
                <w:sz w:val="24"/>
                <w:szCs w:val="24"/>
              </w:rPr>
            </w:pPr>
            <w:r w:rsidRPr="00034B1F">
              <w:rPr>
                <w:rFonts w:ascii="Times New Roman" w:eastAsia="Gungsuh" w:hAnsi="Times New Roman" w:cs="Times New Roman"/>
                <w:color w:val="000000"/>
                <w:sz w:val="24"/>
                <w:szCs w:val="24"/>
              </w:rPr>
              <w:t>System Usability Scale (SUS) score ≥ 75 (UAT)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9D09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Survey</w:t>
            </w:r>
          </w:p>
        </w:tc>
      </w:tr>
      <w:tr w:rsidR="00A240C9" w:rsidRPr="00034B1F" w14:paraId="10C6EDC5"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B841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Reliability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98088D" w14:textId="77777777" w:rsidR="00A240C9" w:rsidRPr="00034B1F" w:rsidRDefault="00382789">
            <w:pPr>
              <w:rPr>
                <w:rFonts w:ascii="Times New Roman" w:eastAsia="Times New Roman" w:hAnsi="Times New Roman" w:cs="Times New Roman"/>
                <w:sz w:val="24"/>
                <w:szCs w:val="24"/>
              </w:rPr>
            </w:pPr>
            <w:r w:rsidRPr="00034B1F">
              <w:rPr>
                <w:rFonts w:ascii="Times New Roman" w:eastAsia="Gungsuh" w:hAnsi="Times New Roman" w:cs="Times New Roman"/>
                <w:color w:val="000000"/>
                <w:sz w:val="24"/>
                <w:szCs w:val="24"/>
              </w:rPr>
              <w:t>System uptime ≥ 99.5% in staging environment over 2-week test</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CF60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Server Monitoring Logs</w:t>
            </w:r>
          </w:p>
        </w:tc>
      </w:tr>
      <w:tr w:rsidR="00A240C9" w:rsidRPr="00034B1F" w14:paraId="7E7A0A2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9C4AC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Accessibility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D6E3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WCAG 2.1 Level AA compliance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9F71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Automated + Manual Audit</w:t>
            </w:r>
          </w:p>
        </w:tc>
      </w:tr>
      <w:tr w:rsidR="00A240C9" w:rsidRPr="00034B1F" w14:paraId="1A309B8D"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E41B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Support</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EA36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of UI elements available in Arabic and English</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FEC1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Language Testing Checklist</w:t>
            </w:r>
          </w:p>
        </w:tc>
      </w:tr>
    </w:tbl>
    <w:p w14:paraId="55CC335B" w14:textId="77777777" w:rsidR="00A240C9" w:rsidRPr="00034B1F" w:rsidRDefault="00A240C9">
      <w:pPr>
        <w:rPr>
          <w:rFonts w:ascii="Times New Roman" w:eastAsia="Times New Roman" w:hAnsi="Times New Roman" w:cs="Times New Roman"/>
        </w:rPr>
      </w:pPr>
    </w:p>
    <w:p w14:paraId="15DB20AC" w14:textId="77777777" w:rsidR="00A240C9" w:rsidRPr="00B96B7A" w:rsidRDefault="00382789">
      <w:pPr>
        <w:pStyle w:val="Heading2"/>
        <w:rPr>
          <w:rFonts w:ascii="Times New Roman" w:eastAsia="Times New Roman" w:hAnsi="Times New Roman" w:cs="Times New Roman"/>
          <w:color w:val="auto"/>
          <w:sz w:val="28"/>
          <w:szCs w:val="28"/>
        </w:rPr>
      </w:pPr>
      <w:bookmarkStart w:id="57" w:name="_Toc228343474"/>
      <w:r w:rsidRPr="00B96B7A">
        <w:rPr>
          <w:rFonts w:ascii="Times New Roman" w:eastAsia="Times New Roman" w:hAnsi="Times New Roman" w:cs="Times New Roman"/>
          <w:color w:val="auto"/>
          <w:sz w:val="28"/>
          <w:szCs w:val="28"/>
        </w:rPr>
        <w:t>8.5 Defect Management</w:t>
      </w:r>
      <w:bookmarkEnd w:id="57"/>
    </w:p>
    <w:p w14:paraId="12812E9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Defects discovered during QC activities will be logged in the project defect tracking system, prioritized by severity (Critical, High, Medium, Low), assigned to the responsible developer, and resolved within defined SLAs: Critical defects within 24 hours, High within 3 business days, Medium within 1 week, Low before project closure.</w:t>
      </w:r>
    </w:p>
    <w:p w14:paraId="00E4407B"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4F8A4CF4" w14:textId="77777777" w:rsidR="00A240C9" w:rsidRPr="00034B1F" w:rsidRDefault="00382789" w:rsidP="00882448">
      <w:pPr>
        <w:pStyle w:val="Heading1"/>
        <w:pBdr>
          <w:bottom w:val="single" w:sz="8" w:space="4" w:color="F0A500"/>
        </w:pBdr>
        <w:spacing w:after="160"/>
        <w:jc w:val="center"/>
        <w:rPr>
          <w:rFonts w:ascii="Times New Roman" w:eastAsia="Times New Roman" w:hAnsi="Times New Roman" w:cs="Times New Roman"/>
        </w:rPr>
      </w:pPr>
      <w:bookmarkStart w:id="58" w:name="_Toc228343475"/>
      <w:r w:rsidRPr="00034B1F">
        <w:rPr>
          <w:rFonts w:ascii="Times New Roman" w:eastAsia="Times New Roman" w:hAnsi="Times New Roman" w:cs="Times New Roman"/>
        </w:rPr>
        <w:lastRenderedPageBreak/>
        <w:t>9. Human Resource Management Plan</w:t>
      </w:r>
      <w:bookmarkEnd w:id="58"/>
    </w:p>
    <w:p w14:paraId="07B7152C" w14:textId="77777777" w:rsidR="00A240C9" w:rsidRPr="00B96B7A" w:rsidRDefault="00382789">
      <w:pPr>
        <w:pStyle w:val="Heading2"/>
        <w:rPr>
          <w:rFonts w:ascii="Times New Roman" w:eastAsia="Times New Roman" w:hAnsi="Times New Roman" w:cs="Times New Roman"/>
          <w:color w:val="auto"/>
          <w:sz w:val="28"/>
          <w:szCs w:val="28"/>
        </w:rPr>
      </w:pPr>
      <w:bookmarkStart w:id="59" w:name="_Toc228343476"/>
      <w:r w:rsidRPr="00B96B7A">
        <w:rPr>
          <w:rFonts w:ascii="Times New Roman" w:eastAsia="Times New Roman" w:hAnsi="Times New Roman" w:cs="Times New Roman"/>
          <w:color w:val="auto"/>
          <w:sz w:val="28"/>
          <w:szCs w:val="28"/>
        </w:rPr>
        <w:t>9.1 Team Structure</w:t>
      </w:r>
      <w:bookmarkEnd w:id="59"/>
    </w:p>
    <w:p w14:paraId="15B3E079"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team is organized under a matrix structure, with team members reporting to both the Project Manager for project activities and to the IT Department Head for functional matters. The project team comprises: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45"/>
        <w:gridCol w:w="1980"/>
        <w:gridCol w:w="3335"/>
      </w:tblGrid>
      <w:tr w:rsidR="00A240C9" w:rsidRPr="00034B1F" w14:paraId="04DEB538" w14:textId="77777777" w:rsidTr="00882448">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0B7513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Role</w:t>
            </w:r>
          </w:p>
        </w:tc>
        <w:tc>
          <w:tcPr>
            <w:tcW w:w="18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3B4250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Name/Position</w:t>
            </w:r>
          </w:p>
        </w:tc>
        <w:tc>
          <w:tcPr>
            <w:tcW w:w="19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0FCE97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Availability</w:t>
            </w:r>
          </w:p>
        </w:tc>
        <w:tc>
          <w:tcPr>
            <w:tcW w:w="333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19539F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Key Responsibilities</w:t>
            </w:r>
          </w:p>
        </w:tc>
      </w:tr>
      <w:tr w:rsidR="00A240C9" w:rsidRPr="00034B1F" w14:paraId="36AA2AC6"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DAE73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Manager</w:t>
            </w:r>
          </w:p>
        </w:tc>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E4A92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Dept. Team Lead</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393E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100% (10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w:t>
            </w:r>
          </w:p>
        </w:tc>
        <w:tc>
          <w:tcPr>
            <w:tcW w:w="3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2F6E6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Overall planning, scheduling, stakeholder communication, reporting</w:t>
            </w:r>
          </w:p>
        </w:tc>
      </w:tr>
      <w:tr w:rsidR="00A240C9" w:rsidRPr="00034B1F" w14:paraId="6471BF45"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7B5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Business Analyst</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8AF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Senior IT Lecturer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2E2D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75%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1–4)</w:t>
            </w:r>
          </w:p>
        </w:tc>
        <w:tc>
          <w:tcPr>
            <w:tcW w:w="3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594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gathering, scope documentation, WBS</w:t>
            </w:r>
          </w:p>
        </w:tc>
      </w:tr>
      <w:tr w:rsidR="00A240C9" w:rsidRPr="00034B1F" w14:paraId="2B341F5C"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C3A29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 Architect</w:t>
            </w:r>
          </w:p>
        </w:tc>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41639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Infrastructure Specialist</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9708B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3–7)</w:t>
            </w:r>
          </w:p>
        </w:tc>
        <w:tc>
          <w:tcPr>
            <w:tcW w:w="3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37869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technology selection, design oversight</w:t>
            </w:r>
          </w:p>
        </w:tc>
      </w:tr>
      <w:tr w:rsidR="00A240C9" w:rsidRPr="00034B1F" w14:paraId="4B9BB9DF"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A3DC9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Senior Developer A</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529A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Final-year PhD Student</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5729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5–9)</w:t>
            </w:r>
          </w:p>
        </w:tc>
        <w:tc>
          <w:tcPr>
            <w:tcW w:w="3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09A8C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module, Registration module, Database design</w:t>
            </w:r>
          </w:p>
        </w:tc>
      </w:tr>
      <w:tr w:rsidR="00A240C9" w:rsidRPr="00034B1F" w14:paraId="6CA2C4F7"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367DF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Senior Developer B</w:t>
            </w:r>
          </w:p>
        </w:tc>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8B8AC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Industry-linked Researcher</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56EB0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5–9)</w:t>
            </w:r>
          </w:p>
        </w:tc>
        <w:tc>
          <w:tcPr>
            <w:tcW w:w="3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83280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module, Attendance, Feedback, API integration</w:t>
            </w:r>
          </w:p>
        </w:tc>
      </w:tr>
      <w:tr w:rsidR="00A240C9" w:rsidRPr="00034B1F" w14:paraId="72748278"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B3B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UI/UX Designer</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D571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Department Graduate Assistant</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378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3–7)</w:t>
            </w:r>
          </w:p>
        </w:tc>
        <w:tc>
          <w:tcPr>
            <w:tcW w:w="3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31F4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Wireframes, interface prototypes, bilingual design</w:t>
            </w:r>
          </w:p>
        </w:tc>
      </w:tr>
      <w:tr w:rsidR="00A240C9" w:rsidRPr="00034B1F" w14:paraId="7713FBE8"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BE29F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QA/Test Engineer</w:t>
            </w:r>
          </w:p>
        </w:tc>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5C794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 Specialist (contracted)</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A5EB4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7–9)</w:t>
            </w:r>
          </w:p>
        </w:tc>
        <w:tc>
          <w:tcPr>
            <w:tcW w:w="3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3F726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Test planning, execution, defect management, UAT coordination</w:t>
            </w:r>
          </w:p>
        </w:tc>
      </w:tr>
      <w:tr w:rsidR="00A240C9" w:rsidRPr="00034B1F" w14:paraId="61D9293F" w14:textId="77777777" w:rsidTr="0088244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B3D91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Infrastructure Admin</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9CDB5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IT Affairs Technician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68B9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25% (ongoing)</w:t>
            </w:r>
          </w:p>
        </w:tc>
        <w:tc>
          <w:tcPr>
            <w:tcW w:w="3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75FF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Server setup, network config, deployment environment</w:t>
            </w:r>
          </w:p>
        </w:tc>
      </w:tr>
    </w:tbl>
    <w:p w14:paraId="6310471A" w14:textId="77777777" w:rsidR="00A240C9" w:rsidRPr="00034B1F" w:rsidRDefault="00A240C9">
      <w:pPr>
        <w:rPr>
          <w:rFonts w:ascii="Times New Roman" w:eastAsia="Times New Roman" w:hAnsi="Times New Roman" w:cs="Times New Roman"/>
        </w:rPr>
      </w:pPr>
    </w:p>
    <w:p w14:paraId="02849BE6" w14:textId="77777777" w:rsidR="00A240C9" w:rsidRPr="00B96B7A" w:rsidRDefault="00382789">
      <w:pPr>
        <w:pStyle w:val="Heading2"/>
        <w:rPr>
          <w:rFonts w:ascii="Times New Roman" w:eastAsia="Times New Roman" w:hAnsi="Times New Roman" w:cs="Times New Roman"/>
          <w:color w:val="auto"/>
          <w:sz w:val="28"/>
          <w:szCs w:val="28"/>
        </w:rPr>
      </w:pPr>
      <w:bookmarkStart w:id="60" w:name="_Toc228343477"/>
      <w:r w:rsidRPr="00B96B7A">
        <w:rPr>
          <w:rFonts w:ascii="Times New Roman" w:eastAsia="Times New Roman" w:hAnsi="Times New Roman" w:cs="Times New Roman"/>
          <w:color w:val="auto"/>
          <w:sz w:val="28"/>
          <w:szCs w:val="28"/>
        </w:rPr>
        <w:t>9.2 RACI Matrix</w:t>
      </w:r>
      <w:bookmarkEnd w:id="60"/>
    </w:p>
    <w:tbl>
      <w:tblPr>
        <w:tblStyle w:val="ac"/>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8"/>
        <w:gridCol w:w="999"/>
        <w:gridCol w:w="999"/>
        <w:gridCol w:w="999"/>
        <w:gridCol w:w="999"/>
        <w:gridCol w:w="999"/>
        <w:gridCol w:w="882"/>
        <w:gridCol w:w="1116"/>
      </w:tblGrid>
      <w:tr w:rsidR="00A240C9" w:rsidRPr="00034B1F" w14:paraId="1947DB47" w14:textId="77777777" w:rsidTr="00882448">
        <w:trPr>
          <w:trHeight w:val="500"/>
        </w:trPr>
        <w:tc>
          <w:tcPr>
            <w:tcW w:w="2398"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45D65C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Activity</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E17397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PM</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C05ADA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BA</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0E4BF7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Arch</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91BDC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Dev A</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C2A3FB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Dev B</w:t>
            </w:r>
          </w:p>
        </w:tc>
        <w:tc>
          <w:tcPr>
            <w:tcW w:w="882"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BDAB00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QA</w:t>
            </w:r>
          </w:p>
        </w:tc>
        <w:tc>
          <w:tcPr>
            <w:tcW w:w="111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F9F31D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Sponsor</w:t>
            </w:r>
          </w:p>
        </w:tc>
      </w:tr>
      <w:tr w:rsidR="00A240C9" w:rsidRPr="00034B1F" w14:paraId="2B9959BB"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B3E21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Charter</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F4BDF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29205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C9D75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56C72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22CC9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01AF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E6781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r w:rsidR="00A240C9" w:rsidRPr="00034B1F" w14:paraId="12BA6289"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1412D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Gathering</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33C2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C8C9D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F5079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31F43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1D3B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3099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249D7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r>
      <w:tr w:rsidR="00A240C9" w:rsidRPr="00034B1F" w14:paraId="3AA80306"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62D5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WBS Development</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B862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EA13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9CBFD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7929D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46416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478CF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F6DDC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r w:rsidR="00A240C9" w:rsidRPr="00034B1F" w14:paraId="786A1612"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8D9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Schedule &amp; Cost Planning</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108B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90FA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96C9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7428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F124C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D461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1742C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r>
      <w:tr w:rsidR="00A240C9" w:rsidRPr="00034B1F" w14:paraId="4EADA8C8"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DDB6D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Design</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BB103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6A193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557FB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1230C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E6283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A0E13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EC560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215B5351"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30D0C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Module Development</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55C9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7F17C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0FDB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D26B9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5467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1DCE5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821B3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0E50499D"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981C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Testing &amp; QA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91C37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03734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6B6C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2C4DF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B7126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4A034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6CE9C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394FDE35"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24BD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Stakeholder Reporting</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4991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2882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D6CB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6FDB8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45B55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AA8A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3473E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r w:rsidR="00A240C9" w:rsidRPr="00034B1F" w14:paraId="3FFCDD13"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0C56F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Change Control Decisions</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70448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01B4E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4DA4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B7AF8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D511D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1B9DA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7D1E3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r>
      <w:tr w:rsidR="00A240C9" w:rsidRPr="00034B1F" w14:paraId="74ACE875"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BA0B7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Closure</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71E8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B581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AF60E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4F24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06E4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429E3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BD4FD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bl>
    <w:p w14:paraId="285ECC4A" w14:textId="77777777" w:rsidR="00A240C9" w:rsidRPr="00034B1F" w:rsidRDefault="00A240C9">
      <w:pPr>
        <w:rPr>
          <w:rFonts w:ascii="Times New Roman" w:eastAsia="Times New Roman" w:hAnsi="Times New Roman" w:cs="Times New Roman"/>
        </w:rPr>
      </w:pPr>
    </w:p>
    <w:p w14:paraId="57CFE90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i/>
          <w:iCs/>
          <w:sz w:val="24"/>
          <w:szCs w:val="24"/>
        </w:rPr>
        <w:t>Legend: R = Responsible, A = Accountable, C = Consulted, I = Informed</w:t>
      </w:r>
    </w:p>
    <w:p w14:paraId="5E2CA470" w14:textId="77777777" w:rsidR="00A240C9" w:rsidRPr="00B96B7A" w:rsidRDefault="00382789">
      <w:pPr>
        <w:pStyle w:val="Heading2"/>
        <w:rPr>
          <w:rFonts w:ascii="Times New Roman" w:eastAsia="Times New Roman" w:hAnsi="Times New Roman" w:cs="Times New Roman"/>
          <w:color w:val="auto"/>
          <w:sz w:val="28"/>
          <w:szCs w:val="28"/>
        </w:rPr>
      </w:pPr>
      <w:bookmarkStart w:id="61" w:name="_Toc228343478"/>
      <w:r w:rsidRPr="00B96B7A">
        <w:rPr>
          <w:rFonts w:ascii="Times New Roman" w:eastAsia="Times New Roman" w:hAnsi="Times New Roman" w:cs="Times New Roman"/>
          <w:color w:val="auto"/>
          <w:sz w:val="28"/>
          <w:szCs w:val="28"/>
        </w:rPr>
        <w:t>9.3 Team Development Plan</w:t>
      </w:r>
      <w:bookmarkEnd w:id="61"/>
    </w:p>
    <w:p w14:paraId="71AD3B2B" w14:textId="77777777" w:rsidR="00A240C9" w:rsidRPr="00034B1F" w:rsidRDefault="00382789" w:rsidP="00882448">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To ensure effective team performance, the following development activities are planned:</w:t>
      </w:r>
    </w:p>
    <w:p w14:paraId="1DC3E2B3"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kickoff workshop (Week 1, 4 hours): team alignment, tool setup, communication norms.</w:t>
      </w:r>
    </w:p>
    <w:p w14:paraId="7EDCAD16" w14:textId="0466A6D3" w:rsidR="00A240C9" w:rsidRPr="00034B1F" w:rsidRDefault="00882448"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w:t>
      </w:r>
      <w:r w:rsidR="00382789" w:rsidRPr="00034B1F">
        <w:rPr>
          <w:rFonts w:ascii="Times New Roman" w:eastAsia="Times New Roman" w:hAnsi="Times New Roman" w:cs="Times New Roman"/>
          <w:color w:val="000000"/>
          <w:sz w:val="24"/>
          <w:szCs w:val="24"/>
        </w:rPr>
        <w:t xml:space="preserve"> facilitation training for the Business Analyst (Week 1, online).</w:t>
      </w:r>
    </w:p>
    <w:p w14:paraId="72E930CE"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Agile estimation workshop for developers (Week 3, 2 hours).</w:t>
      </w:r>
    </w:p>
    <w:p w14:paraId="77024CF0"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Information security awareness training for all team members (Week 2, mandatory, 1 hour online).</w:t>
      </w:r>
    </w:p>
    <w:p w14:paraId="2E4E8801"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Weekly 15-minute stand-up meetings to track progress and remove blockers.</w:t>
      </w:r>
    </w:p>
    <w:p w14:paraId="15C448BC"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Mid-project team appreciation event (Week 6) to maintain morale and cohesion.</w:t>
      </w:r>
    </w:p>
    <w:p w14:paraId="26271AE2" w14:textId="77777777" w:rsidR="00A240C9" w:rsidRPr="00B96B7A" w:rsidRDefault="00382789">
      <w:pPr>
        <w:pStyle w:val="Heading2"/>
        <w:rPr>
          <w:rFonts w:ascii="Times New Roman" w:eastAsia="Times New Roman" w:hAnsi="Times New Roman" w:cs="Times New Roman"/>
          <w:color w:val="auto"/>
          <w:sz w:val="28"/>
          <w:szCs w:val="28"/>
        </w:rPr>
      </w:pPr>
      <w:bookmarkStart w:id="62" w:name="_Toc228343479"/>
      <w:r w:rsidRPr="00B96B7A">
        <w:rPr>
          <w:rFonts w:ascii="Times New Roman" w:eastAsia="Times New Roman" w:hAnsi="Times New Roman" w:cs="Times New Roman"/>
          <w:color w:val="auto"/>
          <w:sz w:val="28"/>
          <w:szCs w:val="28"/>
        </w:rPr>
        <w:t>9.4 Conflict Resolution</w:t>
      </w:r>
      <w:bookmarkEnd w:id="62"/>
    </w:p>
    <w:p w14:paraId="453F07A0"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Technical disagreements will be escalated to the Lead Architect for resolution. Resource conflicts will be escalated to the Project Manager, with final authority resting with the IT Department Head. All team members are expected to adhere to Qassim University's professional conduct standards and the Saudi Labor Law requirements.</w:t>
      </w:r>
    </w:p>
    <w:p w14:paraId="1E144F75"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0C38F62D" w14:textId="77777777" w:rsidR="00A240C9" w:rsidRPr="00034B1F" w:rsidRDefault="00382789" w:rsidP="00882448">
      <w:pPr>
        <w:pStyle w:val="Heading1"/>
        <w:pBdr>
          <w:bottom w:val="single" w:sz="8" w:space="4" w:color="F0A500"/>
        </w:pBdr>
        <w:spacing w:after="160"/>
        <w:jc w:val="center"/>
        <w:rPr>
          <w:rFonts w:ascii="Times New Roman" w:eastAsia="Times New Roman" w:hAnsi="Times New Roman" w:cs="Times New Roman"/>
        </w:rPr>
      </w:pPr>
      <w:bookmarkStart w:id="63" w:name="_Toc228343480"/>
      <w:r w:rsidRPr="00034B1F">
        <w:rPr>
          <w:rFonts w:ascii="Times New Roman" w:eastAsia="Times New Roman" w:hAnsi="Times New Roman" w:cs="Times New Roman"/>
        </w:rPr>
        <w:lastRenderedPageBreak/>
        <w:t>10. Communication Management Plan</w:t>
      </w:r>
      <w:bookmarkEnd w:id="63"/>
    </w:p>
    <w:p w14:paraId="0048D872" w14:textId="77777777" w:rsidR="00A240C9" w:rsidRPr="00B96B7A" w:rsidRDefault="00382789">
      <w:pPr>
        <w:pStyle w:val="Heading2"/>
        <w:rPr>
          <w:rFonts w:ascii="Times New Roman" w:eastAsia="Times New Roman" w:hAnsi="Times New Roman" w:cs="Times New Roman"/>
          <w:color w:val="auto"/>
          <w:sz w:val="28"/>
          <w:szCs w:val="28"/>
        </w:rPr>
      </w:pPr>
      <w:bookmarkStart w:id="64" w:name="_Toc228343481"/>
      <w:r w:rsidRPr="00B96B7A">
        <w:rPr>
          <w:rFonts w:ascii="Times New Roman" w:eastAsia="Times New Roman" w:hAnsi="Times New Roman" w:cs="Times New Roman"/>
          <w:color w:val="auto"/>
          <w:sz w:val="28"/>
          <w:szCs w:val="28"/>
        </w:rPr>
        <w:t>10.1 Communication Objectives</w:t>
      </w:r>
      <w:bookmarkEnd w:id="64"/>
    </w:p>
    <w:p w14:paraId="05A4347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Effective communication is essential for project success. The Communication Management Plan ensures that all stakeholders receive accurate, timely, and relevant project information through appropriate channels and formats. All official communications will be in both Arabic and English as required by Qassim University's bilingual administrative policy.</w:t>
      </w:r>
    </w:p>
    <w:p w14:paraId="077D11F9" w14:textId="77777777" w:rsidR="00A240C9" w:rsidRPr="00B96B7A" w:rsidRDefault="00382789">
      <w:pPr>
        <w:pStyle w:val="Heading2"/>
        <w:rPr>
          <w:rFonts w:ascii="Times New Roman" w:eastAsia="Times New Roman" w:hAnsi="Times New Roman" w:cs="Times New Roman"/>
          <w:color w:val="auto"/>
          <w:sz w:val="28"/>
          <w:szCs w:val="28"/>
        </w:rPr>
      </w:pPr>
      <w:bookmarkStart w:id="65" w:name="_Toc228343482"/>
      <w:r w:rsidRPr="00B96B7A">
        <w:rPr>
          <w:rFonts w:ascii="Times New Roman" w:eastAsia="Times New Roman" w:hAnsi="Times New Roman" w:cs="Times New Roman"/>
          <w:color w:val="auto"/>
          <w:sz w:val="28"/>
          <w:szCs w:val="28"/>
        </w:rPr>
        <w:t>10.2 Communication Matrix</w:t>
      </w:r>
      <w:bookmarkEnd w:id="65"/>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600"/>
        <w:gridCol w:w="1300"/>
        <w:gridCol w:w="1400"/>
        <w:gridCol w:w="1500"/>
        <w:gridCol w:w="1660"/>
      </w:tblGrid>
      <w:tr w:rsidR="00A240C9" w:rsidRPr="00034B1F" w14:paraId="77653294" w14:textId="77777777">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427386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Communication</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FABFB9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Audience</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3DF66C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Frequency</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C76F6D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Method</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AE7D34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Format</w:t>
            </w:r>
          </w:p>
        </w:tc>
        <w:tc>
          <w:tcPr>
            <w:tcW w:w="16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AA0D70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Owner</w:t>
            </w:r>
          </w:p>
        </w:tc>
      </w:tr>
      <w:tr w:rsidR="00A240C9" w:rsidRPr="00034B1F" w14:paraId="4BC3E16C"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52433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Status Report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E95AB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Sponsor, IT Head</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4AE2A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Weekly (Sunday)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E4CD7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Email + SharePoint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AA668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1-page PDF</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2C3A4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4705757B"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ABD83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Team Stand-up Meeting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2394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Team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C325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Weekly (Monday 9AM)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3C30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MS Teams Video Call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E408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Meeting Minutes</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D87F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Rotating</w:t>
            </w:r>
          </w:p>
        </w:tc>
      </w:tr>
      <w:tr w:rsidR="00A240C9" w:rsidRPr="00034B1F" w14:paraId="4D23C57F"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78C15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Phase Gate Review</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9E997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Sponsor + Stakeholders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719F0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End of each phase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EDB51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In-person + Email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4A0BE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Presentation + Sign-off</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B6714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56DF08BF"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C6EC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Risk Log Update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2B9B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Leads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6C3B6F"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Bi-weekly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30FEE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SharePoint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AE79E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Risk Register</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87FC1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Risk Owner</w:t>
            </w:r>
          </w:p>
        </w:tc>
      </w:tr>
      <w:tr w:rsidR="00A240C9" w:rsidRPr="00034B1F" w14:paraId="599D0DAD"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5F740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Change Request Notification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33F4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Relevant Stakeholders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CF87F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As needed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A014A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Email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442EA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CRF + Impact Report</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BF293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36E142F1"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2298D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Issue Resolution Update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F292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Affected Parties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AB97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As needed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A3DE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Email / Teams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5DD2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Issue Log Entry</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81DBF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0ED832E7"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D1DCB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Student/Faculty Bulletin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0CFEB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All QU Users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93BEB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Monthly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085A5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University Portal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7E3F6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Bulletin Post</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541C8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BA / Communications</w:t>
            </w:r>
          </w:p>
        </w:tc>
      </w:tr>
      <w:tr w:rsidR="00A240C9" w:rsidRPr="00034B1F" w14:paraId="1FAC7576"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58E0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Final Presentation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C7632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All Stakeholders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33FE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Week 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88F1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In-person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52A1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Slides + Demo</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D511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Full Team</w:t>
            </w:r>
          </w:p>
        </w:tc>
      </w:tr>
    </w:tbl>
    <w:p w14:paraId="3622F9BF" w14:textId="77777777" w:rsidR="00A240C9" w:rsidRPr="00034B1F" w:rsidRDefault="00A240C9">
      <w:pPr>
        <w:rPr>
          <w:rFonts w:ascii="Times New Roman" w:eastAsia="Times New Roman" w:hAnsi="Times New Roman" w:cs="Times New Roman"/>
        </w:rPr>
      </w:pPr>
    </w:p>
    <w:p w14:paraId="76D3F1F8" w14:textId="77777777" w:rsidR="00A240C9" w:rsidRPr="00B96B7A" w:rsidRDefault="00382789">
      <w:pPr>
        <w:pStyle w:val="Heading2"/>
        <w:rPr>
          <w:rFonts w:ascii="Times New Roman" w:eastAsia="Times New Roman" w:hAnsi="Times New Roman" w:cs="Times New Roman"/>
          <w:color w:val="auto"/>
          <w:sz w:val="28"/>
          <w:szCs w:val="28"/>
        </w:rPr>
      </w:pPr>
      <w:bookmarkStart w:id="66" w:name="_Toc228343483"/>
      <w:r w:rsidRPr="00B96B7A">
        <w:rPr>
          <w:rFonts w:ascii="Times New Roman" w:eastAsia="Times New Roman" w:hAnsi="Times New Roman" w:cs="Times New Roman"/>
          <w:color w:val="auto"/>
          <w:sz w:val="28"/>
          <w:szCs w:val="28"/>
        </w:rPr>
        <w:t>10.3 Communication Tools and Infrastructure</w:t>
      </w:r>
      <w:bookmarkEnd w:id="66"/>
    </w:p>
    <w:p w14:paraId="3BF6B247"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Microsoft Teams: day-to-day team collaboration, file sharing, video meetings.</w:t>
      </w:r>
    </w:p>
    <w:p w14:paraId="022218F3"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SharePoint (QU IT Project Portal): official document repository, version control, phase deliverables.</w:t>
      </w:r>
    </w:p>
    <w:p w14:paraId="7123DCDE"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University Email (qu.edu.sa): formal communications with sponsor and external stakeholders.</w:t>
      </w:r>
    </w:p>
    <w:p w14:paraId="07DD3281"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 project announcements and stakeholder bulletins.</w:t>
      </w:r>
    </w:p>
    <w:p w14:paraId="4BE74106"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WhatsApp Group (informal): quick team coordination and urgent notifications.</w:t>
      </w:r>
    </w:p>
    <w:p w14:paraId="01B66BEF" w14:textId="77777777" w:rsidR="00A240C9" w:rsidRPr="00B96B7A" w:rsidRDefault="00382789">
      <w:pPr>
        <w:pStyle w:val="Heading2"/>
        <w:rPr>
          <w:rFonts w:ascii="Times New Roman" w:eastAsia="Times New Roman" w:hAnsi="Times New Roman" w:cs="Times New Roman"/>
          <w:color w:val="auto"/>
          <w:sz w:val="28"/>
          <w:szCs w:val="28"/>
        </w:rPr>
      </w:pPr>
      <w:bookmarkStart w:id="67" w:name="_Toc228343484"/>
      <w:r w:rsidRPr="00B96B7A">
        <w:rPr>
          <w:rFonts w:ascii="Times New Roman" w:eastAsia="Times New Roman" w:hAnsi="Times New Roman" w:cs="Times New Roman"/>
          <w:color w:val="auto"/>
          <w:sz w:val="28"/>
          <w:szCs w:val="28"/>
        </w:rPr>
        <w:lastRenderedPageBreak/>
        <w:t>10.4 Reporting Structure</w:t>
      </w:r>
      <w:bookmarkEnd w:id="67"/>
    </w:p>
    <w:p w14:paraId="4E5760C0"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reporting hierarchy flows upward from Team Members to Team Leads to the Project Manager to the IT Department Head to the Rector's Office. Reports are summarized at each level, with detailed data available on request. All reports follow the university's standard template format and are submitted in both Arabic and English.</w:t>
      </w:r>
    </w:p>
    <w:p w14:paraId="0927970C" w14:textId="77777777" w:rsidR="00A240C9" w:rsidRPr="00B96B7A" w:rsidRDefault="00382789">
      <w:pPr>
        <w:pStyle w:val="Heading2"/>
        <w:rPr>
          <w:rFonts w:ascii="Times New Roman" w:eastAsia="Times New Roman" w:hAnsi="Times New Roman" w:cs="Times New Roman"/>
          <w:color w:val="auto"/>
          <w:sz w:val="28"/>
          <w:szCs w:val="28"/>
        </w:rPr>
      </w:pPr>
      <w:bookmarkStart w:id="68" w:name="_Toc228343485"/>
      <w:r w:rsidRPr="00B96B7A">
        <w:rPr>
          <w:rFonts w:ascii="Times New Roman" w:eastAsia="Times New Roman" w:hAnsi="Times New Roman" w:cs="Times New Roman"/>
          <w:color w:val="auto"/>
          <w:sz w:val="28"/>
          <w:szCs w:val="28"/>
        </w:rPr>
        <w:t>10.5 Meeting Schedule</w:t>
      </w:r>
      <w:bookmarkEnd w:id="68"/>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5"/>
        <w:gridCol w:w="2070"/>
        <w:gridCol w:w="1440"/>
        <w:gridCol w:w="1890"/>
        <w:gridCol w:w="1805"/>
      </w:tblGrid>
      <w:tr w:rsidR="00A240C9" w:rsidRPr="00034B1F" w14:paraId="14CD5AC4" w14:textId="77777777" w:rsidTr="00C511DA">
        <w:tc>
          <w:tcPr>
            <w:tcW w:w="21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EDA640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Meeting Type</w:t>
            </w:r>
          </w:p>
        </w:tc>
        <w:tc>
          <w:tcPr>
            <w:tcW w:w="207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B3D258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Day/Time</w:t>
            </w:r>
          </w:p>
        </w:tc>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3D4BD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Duration</w:t>
            </w:r>
          </w:p>
        </w:tc>
        <w:tc>
          <w:tcPr>
            <w:tcW w:w="189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374BAB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Attendees</w:t>
            </w:r>
          </w:p>
        </w:tc>
        <w:tc>
          <w:tcPr>
            <w:tcW w:w="18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02C0BC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Output</w:t>
            </w:r>
          </w:p>
        </w:tc>
      </w:tr>
      <w:tr w:rsidR="00A240C9" w:rsidRPr="00034B1F" w14:paraId="7587A87B"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1FD9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Weekly Team Stand-up</w:t>
            </w:r>
          </w:p>
        </w:tc>
        <w:tc>
          <w:tcPr>
            <w:tcW w:w="2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F6944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Monday 9:00 AM</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A37E8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AAC6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team members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3F84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Action items, blockers</w:t>
            </w:r>
          </w:p>
        </w:tc>
      </w:tr>
      <w:tr w:rsidR="00A240C9" w:rsidRPr="00034B1F" w14:paraId="4F48C3C8"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772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PM-Sponsor Sync</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DD7B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Wednesday 2:00 PM</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CC05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45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D44D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IT Head, Sponsor</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6FF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Status update, decisions</w:t>
            </w:r>
          </w:p>
        </w:tc>
      </w:tr>
      <w:tr w:rsidR="00A240C9" w:rsidRPr="00034B1F" w14:paraId="12AC2983"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8BA65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Review</w:t>
            </w:r>
          </w:p>
        </w:tc>
        <w:tc>
          <w:tcPr>
            <w:tcW w:w="2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79843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Thursday 10:00 AM</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D3052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7A9A9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Arch, Developers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8872E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decisions, design sign-off</w:t>
            </w:r>
          </w:p>
        </w:tc>
      </w:tr>
      <w:tr w:rsidR="00A240C9" w:rsidRPr="00034B1F" w14:paraId="1E3398CA"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13F2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Phase Gate Review</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A0E70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of each phase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CD1F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9EB37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stakeholders</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5796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Phase approval, next phase authorization</w:t>
            </w:r>
          </w:p>
        </w:tc>
      </w:tr>
      <w:tr w:rsidR="00A240C9" w:rsidRPr="00034B1F" w14:paraId="4C7A9D55"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793D2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Risk Review</w:t>
            </w:r>
          </w:p>
        </w:tc>
        <w:tc>
          <w:tcPr>
            <w:tcW w:w="2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BA46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Every 2 weeks, Friday</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4E2B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EE712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Risk Owners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77AED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Updated risk register</w:t>
            </w:r>
          </w:p>
        </w:tc>
      </w:tr>
    </w:tbl>
    <w:p w14:paraId="16F2A710" w14:textId="77777777" w:rsidR="00A240C9" w:rsidRPr="00034B1F" w:rsidRDefault="00A240C9">
      <w:pPr>
        <w:rPr>
          <w:rFonts w:ascii="Times New Roman" w:eastAsia="Times New Roman" w:hAnsi="Times New Roman" w:cs="Times New Roman"/>
        </w:rPr>
      </w:pPr>
    </w:p>
    <w:p w14:paraId="75FFDAD7"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737B55A0" w14:textId="77777777" w:rsidR="00A240C9" w:rsidRPr="00034B1F" w:rsidRDefault="00382789" w:rsidP="0082143D">
      <w:pPr>
        <w:pStyle w:val="Heading1"/>
        <w:pBdr>
          <w:bottom w:val="single" w:sz="8" w:space="4" w:color="F0A500"/>
        </w:pBdr>
        <w:spacing w:after="160"/>
        <w:jc w:val="center"/>
        <w:rPr>
          <w:rFonts w:ascii="Times New Roman" w:eastAsia="Times New Roman" w:hAnsi="Times New Roman" w:cs="Times New Roman"/>
        </w:rPr>
      </w:pPr>
      <w:bookmarkStart w:id="69" w:name="_Toc228343486"/>
      <w:r w:rsidRPr="00034B1F">
        <w:rPr>
          <w:rFonts w:ascii="Times New Roman" w:eastAsia="Times New Roman" w:hAnsi="Times New Roman" w:cs="Times New Roman"/>
        </w:rPr>
        <w:lastRenderedPageBreak/>
        <w:t>11. Risk Management Plan</w:t>
      </w:r>
      <w:bookmarkEnd w:id="69"/>
    </w:p>
    <w:p w14:paraId="5D90CE23" w14:textId="77777777" w:rsidR="00A240C9" w:rsidRPr="00B96B7A" w:rsidRDefault="00382789">
      <w:pPr>
        <w:pStyle w:val="Heading2"/>
        <w:rPr>
          <w:rFonts w:ascii="Times New Roman" w:eastAsia="Times New Roman" w:hAnsi="Times New Roman" w:cs="Times New Roman"/>
          <w:color w:val="auto"/>
          <w:sz w:val="28"/>
          <w:szCs w:val="28"/>
        </w:rPr>
      </w:pPr>
      <w:bookmarkStart w:id="70" w:name="_Toc228343487"/>
      <w:r w:rsidRPr="00B96B7A">
        <w:rPr>
          <w:rFonts w:ascii="Times New Roman" w:eastAsia="Times New Roman" w:hAnsi="Times New Roman" w:cs="Times New Roman"/>
          <w:color w:val="auto"/>
          <w:sz w:val="28"/>
          <w:szCs w:val="28"/>
        </w:rPr>
        <w:t>11.1 Risk Management Approach</w:t>
      </w:r>
      <w:bookmarkEnd w:id="70"/>
    </w:p>
    <w:p w14:paraId="17410E0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Cardo" w:hAnsi="Times New Roman" w:cs="Times New Roman"/>
          <w:sz w:val="24"/>
          <w:szCs w:val="24"/>
        </w:rPr>
        <w:t>Risk management for the UEMS project follows a four-step iterative process: Identify → Analyze → Plan Responses → Monitor and Control. Risks are identified through structured brainstorming sessions with the project team, review of lessons learned from similar QU IT projects, and expert judgment from the IT Department. The Risk Register is the primary risk management artifact, maintained and updated bi-weekly.</w:t>
      </w:r>
    </w:p>
    <w:p w14:paraId="35C3D8F1" w14:textId="77777777" w:rsidR="00A240C9" w:rsidRPr="00B96B7A" w:rsidRDefault="00382789">
      <w:pPr>
        <w:pStyle w:val="Heading2"/>
        <w:rPr>
          <w:rFonts w:ascii="Times New Roman" w:eastAsia="Times New Roman" w:hAnsi="Times New Roman" w:cs="Times New Roman"/>
          <w:color w:val="auto"/>
          <w:sz w:val="28"/>
          <w:szCs w:val="28"/>
        </w:rPr>
      </w:pPr>
      <w:bookmarkStart w:id="71" w:name="_Toc228343488"/>
      <w:r w:rsidRPr="00B96B7A">
        <w:rPr>
          <w:rFonts w:ascii="Times New Roman" w:eastAsia="Times New Roman" w:hAnsi="Times New Roman" w:cs="Times New Roman"/>
          <w:color w:val="auto"/>
          <w:sz w:val="28"/>
          <w:szCs w:val="28"/>
        </w:rPr>
        <w:t>11.2 Risk Probability-Impact Scales</w:t>
      </w:r>
      <w:bookmarkEnd w:id="71"/>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685"/>
        <w:gridCol w:w="5675"/>
      </w:tblGrid>
      <w:tr w:rsidR="00A240C9" w:rsidRPr="00034B1F" w14:paraId="0DF2DB2D" w14:textId="77777777" w:rsidTr="0082143D">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5666A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Rating</w:t>
            </w:r>
          </w:p>
        </w:tc>
        <w:tc>
          <w:tcPr>
            <w:tcW w:w="168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50E69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Probability</w:t>
            </w:r>
          </w:p>
        </w:tc>
        <w:tc>
          <w:tcPr>
            <w:tcW w:w="56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4F3899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Impact Description</w:t>
            </w:r>
          </w:p>
        </w:tc>
      </w:tr>
      <w:tr w:rsidR="00A240C9" w:rsidRPr="00034B1F" w14:paraId="33AC97C3"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CEF4F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 – Very Low</w:t>
            </w:r>
          </w:p>
        </w:tc>
        <w:tc>
          <w:tcPr>
            <w:tcW w:w="1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9944C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&lt; 10%</w:t>
            </w:r>
          </w:p>
        </w:tc>
        <w:tc>
          <w:tcPr>
            <w:tcW w:w="5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EF9ED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Negligible effect on schedule, cost, or quality</w:t>
            </w:r>
          </w:p>
        </w:tc>
      </w:tr>
      <w:tr w:rsidR="00A240C9" w:rsidRPr="00034B1F" w14:paraId="4EF2892D"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46D39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 – Low</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30AA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10–30%</w:t>
            </w:r>
          </w:p>
        </w:tc>
        <w:tc>
          <w:tcPr>
            <w:tcW w:w="5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18AEB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Minor delay (&lt; 1 day) or cost increase (&lt; 2%)</w:t>
            </w:r>
          </w:p>
        </w:tc>
      </w:tr>
      <w:tr w:rsidR="00A240C9" w:rsidRPr="00034B1F" w14:paraId="713073A8"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856B4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 Medium</w:t>
            </w:r>
          </w:p>
        </w:tc>
        <w:tc>
          <w:tcPr>
            <w:tcW w:w="1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133C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30–50%</w:t>
            </w:r>
          </w:p>
        </w:tc>
        <w:tc>
          <w:tcPr>
            <w:tcW w:w="5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DCEB0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Moderate delay (2–5 days) or cost increase (2–5%)</w:t>
            </w:r>
          </w:p>
        </w:tc>
      </w:tr>
      <w:tr w:rsidR="00A240C9" w:rsidRPr="00034B1F" w14:paraId="5F6EE9A6"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1DC4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 – High</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B9CE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50–70%</w:t>
            </w:r>
          </w:p>
        </w:tc>
        <w:tc>
          <w:tcPr>
            <w:tcW w:w="5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C01E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Significant delay (1–2 weeks) or cost increase (5–15%)</w:t>
            </w:r>
          </w:p>
        </w:tc>
      </w:tr>
      <w:tr w:rsidR="00A240C9" w:rsidRPr="00034B1F" w14:paraId="116A9600"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065BB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 Very High</w:t>
            </w:r>
          </w:p>
        </w:tc>
        <w:tc>
          <w:tcPr>
            <w:tcW w:w="1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F8A61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&gt; 70%</w:t>
            </w:r>
          </w:p>
        </w:tc>
        <w:tc>
          <w:tcPr>
            <w:tcW w:w="5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078AF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Critical impact; may compromise project success</w:t>
            </w:r>
          </w:p>
        </w:tc>
      </w:tr>
    </w:tbl>
    <w:p w14:paraId="41092BEE" w14:textId="77777777" w:rsidR="00A240C9" w:rsidRPr="00034B1F" w:rsidRDefault="00A240C9">
      <w:pPr>
        <w:rPr>
          <w:rFonts w:ascii="Times New Roman" w:eastAsia="Times New Roman" w:hAnsi="Times New Roman" w:cs="Times New Roman"/>
        </w:rPr>
      </w:pPr>
    </w:p>
    <w:p w14:paraId="17E73091" w14:textId="77777777" w:rsidR="00A240C9" w:rsidRPr="00B96B7A" w:rsidRDefault="00382789">
      <w:pPr>
        <w:pStyle w:val="Heading2"/>
        <w:rPr>
          <w:rFonts w:ascii="Times New Roman" w:eastAsia="Times New Roman" w:hAnsi="Times New Roman" w:cs="Times New Roman"/>
          <w:color w:val="auto"/>
          <w:sz w:val="28"/>
          <w:szCs w:val="28"/>
        </w:rPr>
      </w:pPr>
      <w:bookmarkStart w:id="72" w:name="_Toc228343489"/>
      <w:r w:rsidRPr="00B96B7A">
        <w:rPr>
          <w:rFonts w:ascii="Times New Roman" w:eastAsia="Times New Roman" w:hAnsi="Times New Roman" w:cs="Times New Roman"/>
          <w:color w:val="auto"/>
          <w:sz w:val="28"/>
          <w:szCs w:val="28"/>
        </w:rPr>
        <w:t>11.3 Risk Register</w:t>
      </w:r>
      <w:bookmarkEnd w:id="72"/>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90"/>
        <w:gridCol w:w="1745"/>
        <w:gridCol w:w="600"/>
        <w:gridCol w:w="600"/>
        <w:gridCol w:w="600"/>
        <w:gridCol w:w="1045"/>
        <w:gridCol w:w="1170"/>
        <w:gridCol w:w="1980"/>
        <w:gridCol w:w="905"/>
      </w:tblGrid>
      <w:tr w:rsidR="00A240C9" w:rsidRPr="00034B1F" w14:paraId="24C75588" w14:textId="77777777" w:rsidTr="00752D88">
        <w:tc>
          <w:tcPr>
            <w:tcW w:w="715" w:type="dxa"/>
            <w:gridSpan w:val="2"/>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B3EDBC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ID</w:t>
            </w:r>
          </w:p>
        </w:tc>
        <w:tc>
          <w:tcPr>
            <w:tcW w:w="17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58153F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Risk Description</w:t>
            </w:r>
          </w:p>
        </w:tc>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D7F87F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Prob.</w:t>
            </w:r>
          </w:p>
        </w:tc>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09103E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Impact</w:t>
            </w:r>
          </w:p>
        </w:tc>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64E71B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Score</w:t>
            </w:r>
          </w:p>
        </w:tc>
        <w:tc>
          <w:tcPr>
            <w:tcW w:w="10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A6DE61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Rating</w:t>
            </w:r>
          </w:p>
        </w:tc>
        <w:tc>
          <w:tcPr>
            <w:tcW w:w="117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521709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Category</w:t>
            </w:r>
          </w:p>
        </w:tc>
        <w:tc>
          <w:tcPr>
            <w:tcW w:w="19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EE89E4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Strategy</w:t>
            </w:r>
          </w:p>
        </w:tc>
        <w:tc>
          <w:tcPr>
            <w:tcW w:w="9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D0CF2B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Owner</w:t>
            </w:r>
          </w:p>
        </w:tc>
      </w:tr>
      <w:tr w:rsidR="00A240C9" w:rsidRPr="00034B1F" w14:paraId="501A5C61"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9052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R01</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B8166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Stakeholder requirements change after scope baseline is set</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3FD703"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28826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1E997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16</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F2E03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90AAB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Scope</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F14D2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Enforce change control; freeze scope after Week 3</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29868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68661F21"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6DAB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R02</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08FE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Key team member unavailability (illness or academic duty)</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D04A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7766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6D03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EDD0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81D92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HR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4092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Cross-train team; maintain skills matrix; identify backup resources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F02A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08D6C752"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51A1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R03</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85D94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 xml:space="preserve">Integration failure with existing </w:t>
            </w:r>
            <w:proofErr w:type="spellStart"/>
            <w:r w:rsidRPr="00034B1F">
              <w:rPr>
                <w:rFonts w:ascii="Times New Roman" w:eastAsia="Times New Roman" w:hAnsi="Times New Roman" w:cs="Times New Roman"/>
                <w:color w:val="000000"/>
              </w:rPr>
              <w:t>MyQU</w:t>
            </w:r>
            <w:proofErr w:type="spellEnd"/>
            <w:r w:rsidRPr="00034B1F">
              <w:rPr>
                <w:rFonts w:ascii="Times New Roman" w:eastAsia="Times New Roman" w:hAnsi="Times New Roman" w:cs="Times New Roman"/>
                <w:color w:val="000000"/>
              </w:rPr>
              <w:t xml:space="preserve"> portal systems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EDC0E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0F242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5</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EAE74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20</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B752F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0000"/>
              </w:rPr>
              <w:t>Critical</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F725E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Technical</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75C3A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Early API testing; involve QU IT from Week 2</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E04C2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Lead Arch</w:t>
            </w:r>
          </w:p>
        </w:tc>
      </w:tr>
      <w:tr w:rsidR="00A240C9" w:rsidRPr="00034B1F" w14:paraId="1821EBF9"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9430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lastRenderedPageBreak/>
              <w:t>R04</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7CF36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Budget overrun due to unforeseen software licensing costs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9389E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1ED6B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20C66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8</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7809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A500"/>
              </w:rPr>
              <w:t>Medium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BCAB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Cost</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D384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Prefer open-source stack; budget contingency 10%</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4118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Finance</w:t>
            </w:r>
          </w:p>
        </w:tc>
      </w:tr>
      <w:tr w:rsidR="00A240C9" w:rsidRPr="00034B1F" w14:paraId="61B65574"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66673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R05</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2152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Schedule delay from late requirements sign-off by stakeholders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41414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72BDD3"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930E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16</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06D5C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45144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Schedule</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27DCD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Set hard approval deadlines; escalate early</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4FA69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1EB6194F"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92D3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R06</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495EC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Data privacy breach in test environment</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C65F3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3FE08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5</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483C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10</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8FB3F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7182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Security</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66E78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Use anonymized test data; apply NCA ECC security controls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CC67C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IT Admin</w:t>
            </w:r>
          </w:p>
        </w:tc>
      </w:tr>
      <w:tr w:rsidR="00A240C9" w:rsidRPr="00034B1F" w14:paraId="484922F6"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F5A14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R07</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38CF6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Poor user adoption due to resistance to change</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79552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C4452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9DEBC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9</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6AAF0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A500"/>
              </w:rPr>
              <w:t>Medium</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CA27F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 xml:space="preserve">Change </w:t>
            </w:r>
            <w:proofErr w:type="spellStart"/>
            <w:r w:rsidRPr="00034B1F">
              <w:rPr>
                <w:rFonts w:ascii="Times New Roman" w:eastAsia="Times New Roman" w:hAnsi="Times New Roman" w:cs="Times New Roman"/>
                <w:color w:val="000000"/>
              </w:rPr>
              <w:t>Mgmt</w:t>
            </w:r>
            <w:proofErr w:type="spellEnd"/>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6C08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Involve users in UAT; conduct training sessions</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9FFA1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BA</w:t>
            </w:r>
          </w:p>
        </w:tc>
      </w:tr>
      <w:tr w:rsidR="00A240C9" w:rsidRPr="00034B1F" w14:paraId="14EF1DE9"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CF077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R08</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E40B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Vendor delivery delay for QR scanner hardware</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66AB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983F5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32FD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6</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103F2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008000"/>
              </w:rPr>
              <w:t>Low</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52828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Procurement</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6F91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Order early (Week 3); identify alternative vendor</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6FDF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7B4BFC01"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5B22B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R09</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4F099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Technical debt from rushed development in later phases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2EBFA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7BBB3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CB153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FA853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5D82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Quality</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D291C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Enforce code review standards; no shortcuts policy</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F8D4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Lead Arch</w:t>
            </w:r>
          </w:p>
        </w:tc>
      </w:tr>
      <w:tr w:rsidR="00A240C9" w:rsidRPr="00034B1F" w14:paraId="1D065813"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0FA2C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R10</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E3B1A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Miscommunication between Arabic and English-speaking stakeholders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2286C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9E5A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0BEB4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9</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E7BD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A500"/>
              </w:rPr>
              <w:t>Medium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251B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Communication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55BB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Bilingual meeting minutes; bilingual project documentation</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CD9A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BA</w:t>
            </w:r>
          </w:p>
        </w:tc>
      </w:tr>
      <w:tr w:rsidR="00A240C9" w:rsidRPr="00034B1F" w14:paraId="62BF947F"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6D8F2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R11</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1A3C4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Scope creep from informal feature requests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7AA4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9CB6B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198E0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6A615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24DBF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Scope</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173D4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Formal change control; educate stakeholders on process</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97205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580B8160"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B0BA8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R12</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FD60F"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Inadequate testing time leading to defects at UAT</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F3C63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7A10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B9E8E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8D1E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08E7D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Quality</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B36FB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Parallel development/testing; buffer in Weeks 8-9</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D25B7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QA Lead</w:t>
            </w:r>
          </w:p>
        </w:tc>
      </w:tr>
    </w:tbl>
    <w:p w14:paraId="4C6F32F7" w14:textId="77777777" w:rsidR="00A240C9" w:rsidRPr="00034B1F" w:rsidRDefault="00A240C9">
      <w:pPr>
        <w:rPr>
          <w:rFonts w:ascii="Times New Roman" w:eastAsia="Times New Roman" w:hAnsi="Times New Roman" w:cs="Times New Roman"/>
        </w:rPr>
      </w:pPr>
    </w:p>
    <w:p w14:paraId="699F1009" w14:textId="77777777" w:rsidR="00B96B7A" w:rsidRDefault="00B96B7A">
      <w:pPr>
        <w:rPr>
          <w:rFonts w:ascii="Times New Roman" w:eastAsia="Times New Roman" w:hAnsi="Times New Roman" w:cs="Times New Roman"/>
          <w:b/>
          <w:bCs/>
          <w:sz w:val="28"/>
          <w:szCs w:val="28"/>
        </w:rPr>
      </w:pPr>
      <w:bookmarkStart w:id="73" w:name="_Toc228343490"/>
      <w:r>
        <w:rPr>
          <w:rFonts w:ascii="Times New Roman" w:eastAsia="Times New Roman" w:hAnsi="Times New Roman" w:cs="Times New Roman"/>
          <w:sz w:val="28"/>
          <w:szCs w:val="28"/>
        </w:rPr>
        <w:br w:type="page"/>
      </w:r>
    </w:p>
    <w:p w14:paraId="61030791" w14:textId="1EDB9991" w:rsidR="00A240C9" w:rsidRPr="00B96B7A" w:rsidRDefault="00382789">
      <w:pPr>
        <w:pStyle w:val="Heading2"/>
        <w:rPr>
          <w:rFonts w:ascii="Times New Roman" w:eastAsia="Times New Roman" w:hAnsi="Times New Roman" w:cs="Times New Roman"/>
          <w:color w:val="auto"/>
          <w:sz w:val="28"/>
          <w:szCs w:val="28"/>
        </w:rPr>
      </w:pPr>
      <w:r w:rsidRPr="00B96B7A">
        <w:rPr>
          <w:rFonts w:ascii="Times New Roman" w:eastAsia="Times New Roman" w:hAnsi="Times New Roman" w:cs="Times New Roman"/>
          <w:color w:val="auto"/>
          <w:sz w:val="28"/>
          <w:szCs w:val="28"/>
        </w:rPr>
        <w:lastRenderedPageBreak/>
        <w:t>11.4 Risk Monitoring</w:t>
      </w:r>
      <w:bookmarkEnd w:id="73"/>
    </w:p>
    <w:p w14:paraId="4C463DB6"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Risk Register will be reviewed and updated at every bi-weekly risk review meeting. New risks identified during the project will be added immediately. Risk owners are responsible for implementing mitigation activities and reporting status at each review. The Project Manager will escalate any risk whose residual score exceeds 12 to the IT Department Head and project sponsor.</w:t>
      </w:r>
    </w:p>
    <w:p w14:paraId="3DBA4882"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2E7C7174" w14:textId="77777777" w:rsidR="00A240C9" w:rsidRPr="00034B1F" w:rsidRDefault="00382789" w:rsidP="00752D88">
      <w:pPr>
        <w:pStyle w:val="Heading1"/>
        <w:pBdr>
          <w:bottom w:val="single" w:sz="8" w:space="4" w:color="F0A500"/>
        </w:pBdr>
        <w:spacing w:after="160"/>
        <w:jc w:val="center"/>
        <w:rPr>
          <w:rFonts w:ascii="Times New Roman" w:eastAsia="Times New Roman" w:hAnsi="Times New Roman" w:cs="Times New Roman"/>
        </w:rPr>
      </w:pPr>
      <w:bookmarkStart w:id="74" w:name="_Toc228343491"/>
      <w:r w:rsidRPr="00034B1F">
        <w:rPr>
          <w:rFonts w:ascii="Times New Roman" w:eastAsia="Times New Roman" w:hAnsi="Times New Roman" w:cs="Times New Roman"/>
        </w:rPr>
        <w:lastRenderedPageBreak/>
        <w:t>12. Procurement Management Plan</w:t>
      </w:r>
      <w:bookmarkEnd w:id="74"/>
    </w:p>
    <w:p w14:paraId="77193AE4" w14:textId="77777777" w:rsidR="00A240C9" w:rsidRPr="00B96B7A" w:rsidRDefault="00382789">
      <w:pPr>
        <w:pStyle w:val="Heading2"/>
        <w:rPr>
          <w:rFonts w:ascii="Times New Roman" w:eastAsia="Times New Roman" w:hAnsi="Times New Roman" w:cs="Times New Roman"/>
          <w:color w:val="auto"/>
          <w:sz w:val="28"/>
          <w:szCs w:val="28"/>
        </w:rPr>
      </w:pPr>
      <w:bookmarkStart w:id="75" w:name="_Toc228343492"/>
      <w:r w:rsidRPr="00B96B7A">
        <w:rPr>
          <w:rFonts w:ascii="Times New Roman" w:eastAsia="Times New Roman" w:hAnsi="Times New Roman" w:cs="Times New Roman"/>
          <w:color w:val="auto"/>
          <w:sz w:val="28"/>
          <w:szCs w:val="28"/>
        </w:rPr>
        <w:t>12.1 Procurement Strategy</w:t>
      </w:r>
      <w:bookmarkEnd w:id="75"/>
    </w:p>
    <w:p w14:paraId="1DF52F2C"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will follow Qassim University's procurement policies, which are governed by the Saudi Government Tenders and Procurement Law (Royal Decree No. M/128). All procurement activities will be coordinated with the University's Finance and Procurement Department. The procurement strategy prioritizes open-source software solutions to minimize licensing costs, with commercial products selected only where open-source alternatives are insufficient.</w:t>
      </w:r>
    </w:p>
    <w:p w14:paraId="621F65A7" w14:textId="77777777" w:rsidR="00A240C9" w:rsidRPr="00B96B7A" w:rsidRDefault="00382789">
      <w:pPr>
        <w:pStyle w:val="Heading2"/>
        <w:rPr>
          <w:rFonts w:ascii="Times New Roman" w:eastAsia="Times New Roman" w:hAnsi="Times New Roman" w:cs="Times New Roman"/>
          <w:color w:val="auto"/>
          <w:sz w:val="28"/>
          <w:szCs w:val="28"/>
        </w:rPr>
      </w:pPr>
      <w:bookmarkStart w:id="76" w:name="_Toc228343493"/>
      <w:r w:rsidRPr="00B96B7A">
        <w:rPr>
          <w:rFonts w:ascii="Times New Roman" w:eastAsia="Times New Roman" w:hAnsi="Times New Roman" w:cs="Times New Roman"/>
          <w:color w:val="auto"/>
          <w:sz w:val="28"/>
          <w:szCs w:val="28"/>
        </w:rPr>
        <w:t>12.2 Make-or-Buy Analysis</w:t>
      </w:r>
      <w:bookmarkEnd w:id="76"/>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300"/>
        <w:gridCol w:w="1300"/>
        <w:gridCol w:w="4560"/>
      </w:tblGrid>
      <w:tr w:rsidR="00A240C9" w:rsidRPr="00034B1F" w14:paraId="0E522745"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98B9A1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Component</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BA48B0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Make</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276575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Buy</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102AA7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Rationale</w:t>
            </w:r>
          </w:p>
        </w:tc>
      </w:tr>
      <w:tr w:rsidR="00A240C9" w:rsidRPr="00034B1F" w14:paraId="1475E6C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B930C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Core UEMS Application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8FEF72"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E1BD0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1CDDC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Developed in-house using university IT staff and student team</w:t>
            </w:r>
          </w:p>
        </w:tc>
      </w:tr>
      <w:tr w:rsidR="00A240C9" w:rsidRPr="00034B1F" w14:paraId="0104D1C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2329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Web Server (Apache/Nginx)</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D17F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5CF32F"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A427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Open-source; acquire at no cost</w:t>
            </w:r>
          </w:p>
        </w:tc>
      </w:tr>
      <w:tr w:rsidR="00A240C9" w:rsidRPr="00034B1F" w14:paraId="67366AE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EFC2F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Database (MySQL Community)</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1830A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0EC28F"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4AA20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Open-source; no licensing cost</w:t>
            </w:r>
          </w:p>
        </w:tc>
      </w:tr>
      <w:tr w:rsidR="00A240C9" w:rsidRPr="00034B1F" w14:paraId="1527D3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AF74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SMS Notification Service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21FE9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301629"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EE4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Specialized service; buy from established SMS gateway provider</w:t>
            </w:r>
          </w:p>
        </w:tc>
      </w:tr>
      <w:tr w:rsidR="00A240C9" w:rsidRPr="00034B1F" w14:paraId="3B09850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E9019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Email Service (SendGrid)</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EE7A3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D23ABC"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241A1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Reliable transactional email; buy cloud API subscription</w:t>
            </w:r>
          </w:p>
        </w:tc>
      </w:tr>
      <w:tr w:rsidR="00A240C9" w:rsidRPr="00034B1F" w14:paraId="38CD2B7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1188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Code Scanner Hardware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56318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7F804"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B28CB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Commodity hardware; purchase from IT supplier</w:t>
            </w:r>
          </w:p>
        </w:tc>
      </w:tr>
      <w:tr w:rsidR="00A240C9" w:rsidRPr="00034B1F" w14:paraId="3EF0D5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0925A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UI/UX Design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F77FEB"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F32FF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82F4A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Internal designer with university branding capability</w:t>
            </w:r>
          </w:p>
        </w:tc>
      </w:tr>
      <w:tr w:rsidR="00A240C9" w:rsidRPr="00034B1F" w14:paraId="0D829F3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B951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 Penetration Testing</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3B4C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CA0D55"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6E38B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Specialized service; engage qualified external cybersecurity firm</w:t>
            </w:r>
          </w:p>
        </w:tc>
      </w:tr>
      <w:tr w:rsidR="00A240C9" w:rsidRPr="00034B1F" w14:paraId="1E13E1C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22FFE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Training Materials Development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C05BF2"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9425A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74A61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Developed internally by BA and Documentation Lead</w:t>
            </w:r>
          </w:p>
        </w:tc>
      </w:tr>
    </w:tbl>
    <w:p w14:paraId="7BCA201B" w14:textId="77777777" w:rsidR="00A240C9" w:rsidRPr="00034B1F" w:rsidRDefault="00A240C9">
      <w:pPr>
        <w:rPr>
          <w:rFonts w:ascii="Times New Roman" w:eastAsia="Times New Roman" w:hAnsi="Times New Roman" w:cs="Times New Roman"/>
        </w:rPr>
      </w:pPr>
    </w:p>
    <w:p w14:paraId="143E9336" w14:textId="77777777" w:rsidR="00A240C9" w:rsidRPr="00B96B7A" w:rsidRDefault="00382789">
      <w:pPr>
        <w:pStyle w:val="Heading2"/>
        <w:rPr>
          <w:rFonts w:ascii="Times New Roman" w:eastAsia="Times New Roman" w:hAnsi="Times New Roman" w:cs="Times New Roman"/>
          <w:color w:val="auto"/>
          <w:sz w:val="28"/>
          <w:szCs w:val="28"/>
        </w:rPr>
      </w:pPr>
      <w:bookmarkStart w:id="77" w:name="_Toc228343494"/>
      <w:r w:rsidRPr="00B96B7A">
        <w:rPr>
          <w:rFonts w:ascii="Times New Roman" w:eastAsia="Times New Roman" w:hAnsi="Times New Roman" w:cs="Times New Roman"/>
          <w:color w:val="auto"/>
          <w:sz w:val="28"/>
          <w:szCs w:val="28"/>
        </w:rPr>
        <w:t>12.3 Vendor Selection Criteria</w:t>
      </w:r>
      <w:bookmarkEnd w:id="77"/>
    </w:p>
    <w:p w14:paraId="3FA24B9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For items designated as Buy, vendors will be evaluated against the following weighted criteria:</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5"/>
        <w:gridCol w:w="1350"/>
        <w:gridCol w:w="4415"/>
      </w:tblGrid>
      <w:tr w:rsidR="00A240C9" w:rsidRPr="00034B1F" w14:paraId="3284E5C0" w14:textId="77777777" w:rsidTr="00752D88">
        <w:tc>
          <w:tcPr>
            <w:tcW w:w="359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039E86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Criterion</w:t>
            </w:r>
          </w:p>
        </w:tc>
        <w:tc>
          <w:tcPr>
            <w:tcW w:w="135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8963C8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Weight</w:t>
            </w:r>
          </w:p>
        </w:tc>
        <w:tc>
          <w:tcPr>
            <w:tcW w:w="441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69D7B0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Evaluation Method</w:t>
            </w:r>
          </w:p>
        </w:tc>
      </w:tr>
      <w:tr w:rsidR="00A240C9" w:rsidRPr="00034B1F" w14:paraId="7B09B8C7"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6ED16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capability and product quality</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64A11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w:t>
            </w:r>
          </w:p>
        </w:tc>
        <w:tc>
          <w:tcPr>
            <w:tcW w:w="44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855B3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evaluation, product demos, proof-of-concept testing</w:t>
            </w:r>
          </w:p>
        </w:tc>
      </w:tr>
      <w:tr w:rsidR="00A240C9" w:rsidRPr="00034B1F" w14:paraId="011F24BB"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29C0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Compliance with NCA security requirements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8D4E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25%</w:t>
            </w:r>
          </w:p>
        </w:tc>
        <w:tc>
          <w:tcPr>
            <w:tcW w:w="4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D186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 documentation review, certifications</w:t>
            </w:r>
          </w:p>
        </w:tc>
      </w:tr>
      <w:tr w:rsidR="00A240C9" w:rsidRPr="00034B1F" w14:paraId="4F56B916"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D0DB9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Price and value for money</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844E6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c>
          <w:tcPr>
            <w:tcW w:w="44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BF9228" w14:textId="67925BF0"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Competitive quotation</w:t>
            </w:r>
          </w:p>
        </w:tc>
      </w:tr>
      <w:tr w:rsidR="00A240C9" w:rsidRPr="00034B1F" w14:paraId="7A87CAF0"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074F7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Vendor track record and references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F82B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15%</w:t>
            </w:r>
          </w:p>
        </w:tc>
        <w:tc>
          <w:tcPr>
            <w:tcW w:w="4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63F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Reference checks, case studies from similar institutions</w:t>
            </w:r>
          </w:p>
        </w:tc>
      </w:tr>
      <w:tr w:rsidR="00A240C9" w:rsidRPr="00034B1F" w14:paraId="550A1975"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1498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 and SLA quality</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EDBE7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w:t>
            </w:r>
          </w:p>
        </w:tc>
        <w:tc>
          <w:tcPr>
            <w:tcW w:w="44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B1BF7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Review of support terms, response time commitments</w:t>
            </w:r>
          </w:p>
        </w:tc>
      </w:tr>
    </w:tbl>
    <w:p w14:paraId="7F7F7B50" w14:textId="77777777" w:rsidR="00A240C9" w:rsidRPr="00034B1F" w:rsidRDefault="00A240C9">
      <w:pPr>
        <w:rPr>
          <w:rFonts w:ascii="Times New Roman" w:eastAsia="Times New Roman" w:hAnsi="Times New Roman" w:cs="Times New Roman"/>
        </w:rPr>
      </w:pPr>
    </w:p>
    <w:p w14:paraId="58AA95C9" w14:textId="77777777" w:rsidR="00A240C9" w:rsidRPr="00B96B7A" w:rsidRDefault="00382789">
      <w:pPr>
        <w:pStyle w:val="Heading2"/>
        <w:rPr>
          <w:rFonts w:ascii="Times New Roman" w:eastAsia="Times New Roman" w:hAnsi="Times New Roman" w:cs="Times New Roman"/>
          <w:color w:val="auto"/>
          <w:sz w:val="28"/>
          <w:szCs w:val="28"/>
        </w:rPr>
      </w:pPr>
      <w:bookmarkStart w:id="78" w:name="_Toc228343495"/>
      <w:r w:rsidRPr="00B96B7A">
        <w:rPr>
          <w:rFonts w:ascii="Times New Roman" w:eastAsia="Times New Roman" w:hAnsi="Times New Roman" w:cs="Times New Roman"/>
          <w:color w:val="auto"/>
          <w:sz w:val="28"/>
          <w:szCs w:val="28"/>
        </w:rPr>
        <w:t>12.4 Contract Types</w:t>
      </w:r>
      <w:bookmarkEnd w:id="78"/>
    </w:p>
    <w:p w14:paraId="23412540" w14:textId="77777777" w:rsidR="00A240C9" w:rsidRPr="00034B1F" w:rsidRDefault="00382789" w:rsidP="00752D88">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following contract types will be used for different procurement categories:</w:t>
      </w:r>
    </w:p>
    <w:p w14:paraId="153ECAF0"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SMS Gateway &amp; Email Service: Fixed-Price contract with monthly subscription billing and 12-month term.</w:t>
      </w:r>
    </w:p>
    <w:p w14:paraId="24FC25FE"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Cloud Hosting: Fixed-Price contract with a 24-month commitment for reduced rates.</w:t>
      </w:r>
    </w:p>
    <w:p w14:paraId="784A3BB7"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Hardware: Fixed-Price Purchase Order, one-time.</w:t>
      </w:r>
    </w:p>
    <w:p w14:paraId="52E1CF65"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Penetration Testing: Time-and-Materials contract with a capped maximum fee of SAR 15,000.</w:t>
      </w:r>
    </w:p>
    <w:p w14:paraId="3BDE2F88" w14:textId="77777777" w:rsidR="00A240C9" w:rsidRPr="00B96B7A" w:rsidRDefault="00382789">
      <w:pPr>
        <w:pStyle w:val="Heading2"/>
        <w:rPr>
          <w:rFonts w:ascii="Times New Roman" w:eastAsia="Times New Roman" w:hAnsi="Times New Roman" w:cs="Times New Roman"/>
          <w:color w:val="auto"/>
          <w:sz w:val="28"/>
          <w:szCs w:val="28"/>
        </w:rPr>
      </w:pPr>
      <w:bookmarkStart w:id="79" w:name="_Toc228343496"/>
      <w:r w:rsidRPr="00B96B7A">
        <w:rPr>
          <w:rFonts w:ascii="Times New Roman" w:eastAsia="Times New Roman" w:hAnsi="Times New Roman" w:cs="Times New Roman"/>
          <w:color w:val="auto"/>
          <w:sz w:val="28"/>
          <w:szCs w:val="28"/>
        </w:rPr>
        <w:t>12.5 Procurement Timeline</w:t>
      </w:r>
      <w:bookmarkEnd w:id="79"/>
    </w:p>
    <w:p w14:paraId="55D2461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All procurement activities must be initiated by Week 4 at the latest, with vendor selection completed by Week 5 and all contracts signed by Week 6, allowing sufficient time for tool setup and integration before the development phase begins.</w:t>
      </w:r>
    </w:p>
    <w:p w14:paraId="7ED746A7"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23BE6942" w14:textId="77777777" w:rsidR="00A240C9" w:rsidRPr="00034B1F" w:rsidRDefault="00382789" w:rsidP="00E6741E">
      <w:pPr>
        <w:pStyle w:val="Heading1"/>
        <w:pBdr>
          <w:bottom w:val="single" w:sz="8" w:space="4" w:color="F0A500"/>
        </w:pBdr>
        <w:spacing w:after="160"/>
        <w:jc w:val="center"/>
        <w:rPr>
          <w:rFonts w:ascii="Times New Roman" w:eastAsia="Times New Roman" w:hAnsi="Times New Roman" w:cs="Times New Roman"/>
        </w:rPr>
      </w:pPr>
      <w:bookmarkStart w:id="80" w:name="_Toc228343497"/>
      <w:r w:rsidRPr="00034B1F">
        <w:rPr>
          <w:rFonts w:ascii="Times New Roman" w:eastAsia="Times New Roman" w:hAnsi="Times New Roman" w:cs="Times New Roman"/>
        </w:rPr>
        <w:lastRenderedPageBreak/>
        <w:t>13. Stakeholder Management Plan</w:t>
      </w:r>
      <w:bookmarkEnd w:id="80"/>
    </w:p>
    <w:p w14:paraId="5AD8D4BA" w14:textId="77777777" w:rsidR="00A240C9" w:rsidRPr="00B96B7A" w:rsidRDefault="00382789">
      <w:pPr>
        <w:pStyle w:val="Heading2"/>
        <w:rPr>
          <w:rFonts w:ascii="Times New Roman" w:eastAsia="Times New Roman" w:hAnsi="Times New Roman" w:cs="Times New Roman"/>
          <w:color w:val="auto"/>
          <w:sz w:val="28"/>
          <w:szCs w:val="28"/>
        </w:rPr>
      </w:pPr>
      <w:bookmarkStart w:id="81" w:name="_Toc228343498"/>
      <w:r w:rsidRPr="00B96B7A">
        <w:rPr>
          <w:rFonts w:ascii="Times New Roman" w:eastAsia="Times New Roman" w:hAnsi="Times New Roman" w:cs="Times New Roman"/>
          <w:color w:val="auto"/>
          <w:sz w:val="28"/>
          <w:szCs w:val="28"/>
        </w:rPr>
        <w:t>13.1 Stakeholder Identification Approach</w:t>
      </w:r>
      <w:bookmarkEnd w:id="81"/>
    </w:p>
    <w:p w14:paraId="4B65D5E9"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Stakeholders were identified through structured workshops with the IT Department leadership, review of the university organizational chart, analysis of affected business processes, and consultation with the project sponsor. Stakeholders are categorized by their interest in the project outcome and their power to influence project decisions.</w:t>
      </w:r>
    </w:p>
    <w:p w14:paraId="1CCC2C87" w14:textId="77777777" w:rsidR="00A240C9" w:rsidRPr="00B96B7A" w:rsidRDefault="00382789">
      <w:pPr>
        <w:pStyle w:val="Heading2"/>
        <w:rPr>
          <w:rFonts w:ascii="Times New Roman" w:eastAsia="Times New Roman" w:hAnsi="Times New Roman" w:cs="Times New Roman"/>
          <w:color w:val="auto"/>
          <w:sz w:val="28"/>
          <w:szCs w:val="28"/>
        </w:rPr>
      </w:pPr>
      <w:bookmarkStart w:id="82" w:name="_Toc228343499"/>
      <w:r w:rsidRPr="00B96B7A">
        <w:rPr>
          <w:rFonts w:ascii="Times New Roman" w:eastAsia="Times New Roman" w:hAnsi="Times New Roman" w:cs="Times New Roman"/>
          <w:color w:val="auto"/>
          <w:sz w:val="28"/>
          <w:szCs w:val="28"/>
        </w:rPr>
        <w:t>13.2 Stakeholder Register</w:t>
      </w:r>
      <w:bookmarkEnd w:id="82"/>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1200"/>
        <w:gridCol w:w="1200"/>
        <w:gridCol w:w="1200"/>
        <w:gridCol w:w="1200"/>
        <w:gridCol w:w="1260"/>
      </w:tblGrid>
      <w:tr w:rsidR="00A240C9" w:rsidRPr="00034B1F" w14:paraId="484A3846"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FD50B8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Stakeholder</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B2968F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Role/Organization</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EAC4A1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Power</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A2E19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Interest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DB64A0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Current Engagement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541FFD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Desired Engagement</w:t>
            </w:r>
          </w:p>
        </w:tc>
        <w:tc>
          <w:tcPr>
            <w:tcW w:w="12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002036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Strategy</w:t>
            </w:r>
          </w:p>
        </w:tc>
      </w:tr>
      <w:tr w:rsidR="00A240C9" w:rsidRPr="00034B1F" w14:paraId="2089E91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5DC0C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Rector's Office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BA5D7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Executive Sponsor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A0E57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8FDF6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7A056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Aware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D0BF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31DA2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Manage Closely</w:t>
            </w:r>
          </w:p>
        </w:tc>
      </w:tr>
      <w:tr w:rsidR="00A240C9" w:rsidRPr="00034B1F" w14:paraId="7DEDD1F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BF43A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Department Head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93885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Sponsor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E2DC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C6C0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9CBC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C16D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6209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Manage Closely</w:t>
            </w:r>
          </w:p>
        </w:tc>
      </w:tr>
      <w:tr w:rsidR="00A240C9" w:rsidRPr="00034B1F" w14:paraId="4C2C63D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9CF40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Manager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49AD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PM </w:t>
            </w:r>
            <w:proofErr w:type="gramStart"/>
            <w:r w:rsidRPr="00034B1F">
              <w:rPr>
                <w:rFonts w:ascii="Times New Roman" w:eastAsia="Times New Roman" w:hAnsi="Times New Roman" w:cs="Times New Roman"/>
                <w:color w:val="000000"/>
                <w:sz w:val="24"/>
                <w:szCs w:val="24"/>
              </w:rPr>
              <w:t>Lead</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86210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AE809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87A8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693D6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6685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Monitor</w:t>
            </w:r>
          </w:p>
        </w:tc>
      </w:tr>
      <w:tr w:rsidR="00A240C9" w:rsidRPr="00034B1F" w14:paraId="0F93D7F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FC07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Coordinators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6A0D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Primary Users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D63B1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A6B8E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048F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Resistant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B02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BC22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Satisfied</w:t>
            </w:r>
          </w:p>
        </w:tc>
      </w:tr>
      <w:tr w:rsidR="00A240C9" w:rsidRPr="00034B1F" w14:paraId="05CB76F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CFEB8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Students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8A897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C953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FA6D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FF9B2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F12C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3956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Informed</w:t>
            </w:r>
          </w:p>
        </w:tc>
      </w:tr>
      <w:tr w:rsidR="00A240C9" w:rsidRPr="00034B1F" w14:paraId="5A8C76E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EAA3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Faculty Members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F5797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 / Organizers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2AB5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511C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772CC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E687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AC60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Informed</w:t>
            </w:r>
          </w:p>
        </w:tc>
      </w:tr>
      <w:tr w:rsidR="00A240C9" w:rsidRPr="00034B1F" w14:paraId="7A5705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BA4CC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Finance Dept.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1FD4A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Authority</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2E795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0E00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06BC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Aware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C474D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C2F5A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Satisfied</w:t>
            </w:r>
          </w:p>
        </w:tc>
      </w:tr>
      <w:tr w:rsidR="00A240C9" w:rsidRPr="00034B1F" w14:paraId="497378E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CAB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IT Infrastructure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D38B6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Support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8C49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BBAA1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8A2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FCDFE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5AD3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Manage Closely</w:t>
            </w:r>
          </w:p>
        </w:tc>
      </w:tr>
      <w:tr w:rsidR="00A240C9" w:rsidRPr="00034B1F" w14:paraId="5CEBCC4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F18F1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NCA (Regulator)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BD53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Compliance Authority</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FEF00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4A0E1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0C276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Unaware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5095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8240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Informed</w:t>
            </w:r>
          </w:p>
        </w:tc>
      </w:tr>
      <w:tr w:rsidR="00A240C9" w:rsidRPr="00034B1F" w14:paraId="4E08A5A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07DAB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External Vendors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5E770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Service Providers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9D5A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56871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A51C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6F3A5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F1F8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Monitor</w:t>
            </w:r>
          </w:p>
        </w:tc>
      </w:tr>
    </w:tbl>
    <w:p w14:paraId="3CC6DE71" w14:textId="77777777" w:rsidR="00A240C9" w:rsidRPr="00034B1F" w:rsidRDefault="00A240C9">
      <w:pPr>
        <w:rPr>
          <w:rFonts w:ascii="Times New Roman" w:eastAsia="Times New Roman" w:hAnsi="Times New Roman" w:cs="Times New Roman"/>
        </w:rPr>
      </w:pPr>
    </w:p>
    <w:p w14:paraId="34505D6F" w14:textId="77777777" w:rsidR="00A240C9" w:rsidRPr="00B96B7A" w:rsidRDefault="00382789">
      <w:pPr>
        <w:pStyle w:val="Heading2"/>
        <w:rPr>
          <w:rFonts w:ascii="Times New Roman" w:eastAsia="Times New Roman" w:hAnsi="Times New Roman" w:cs="Times New Roman"/>
          <w:color w:val="auto"/>
          <w:sz w:val="28"/>
          <w:szCs w:val="28"/>
        </w:rPr>
      </w:pPr>
      <w:bookmarkStart w:id="83" w:name="_Toc228343500"/>
      <w:r w:rsidRPr="00B96B7A">
        <w:rPr>
          <w:rFonts w:ascii="Times New Roman" w:eastAsia="Times New Roman" w:hAnsi="Times New Roman" w:cs="Times New Roman"/>
          <w:color w:val="auto"/>
          <w:sz w:val="28"/>
          <w:szCs w:val="28"/>
        </w:rPr>
        <w:t>13.3 Power-Interest Grid</w:t>
      </w:r>
      <w:bookmarkEnd w:id="83"/>
    </w:p>
    <w:p w14:paraId="0A1D30A3"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power-interest grid categorizes stakeholders into four quadrants to guide engagement strategy:</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A240C9" w:rsidRPr="00034B1F" w14:paraId="58B88DDC"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CDF915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lastRenderedPageBreak/>
              <w:t>HIGH POWER / HIGH INTEREST → Manage Closely</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7D886C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HIGH POWER / LOW INTEREST → Keep Satisfied</w:t>
            </w:r>
          </w:p>
        </w:tc>
      </w:tr>
      <w:tr w:rsidR="00A240C9" w:rsidRPr="00034B1F" w14:paraId="1B7D3F07" w14:textId="77777777">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B2728E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Rector's Office | IT Department Head | Project Manager | QU IT Infrastructure</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6858388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Finance Department | National Cybersecurity Authority (NCA)</w:t>
            </w:r>
          </w:p>
        </w:tc>
      </w:tr>
      <w:tr w:rsidR="00A240C9" w:rsidRPr="00034B1F" w14:paraId="50872FEC"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EE7BAE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LOW POWER / HIGH INTEREST → Keep Informed</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AFABF3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LOW POWER / LOW INTEREST → Monitor</w:t>
            </w:r>
          </w:p>
        </w:tc>
      </w:tr>
      <w:tr w:rsidR="00A240C9" w:rsidRPr="00034B1F" w14:paraId="2F58EBF0" w14:textId="77777777">
        <w:tc>
          <w:tcPr>
            <w:tcW w:w="468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D46436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Students | Faculty Members | Event Coordinators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3C77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External Vendors</w:t>
            </w:r>
          </w:p>
        </w:tc>
      </w:tr>
    </w:tbl>
    <w:p w14:paraId="016034C0" w14:textId="77777777" w:rsidR="00A240C9" w:rsidRPr="00034B1F" w:rsidRDefault="00A240C9">
      <w:pPr>
        <w:rPr>
          <w:rFonts w:ascii="Times New Roman" w:eastAsia="Times New Roman" w:hAnsi="Times New Roman" w:cs="Times New Roman"/>
        </w:rPr>
      </w:pPr>
    </w:p>
    <w:p w14:paraId="62D46611" w14:textId="77777777" w:rsidR="00A240C9" w:rsidRPr="00B96B7A" w:rsidRDefault="00382789">
      <w:pPr>
        <w:pStyle w:val="Heading2"/>
        <w:rPr>
          <w:rFonts w:ascii="Times New Roman" w:eastAsia="Times New Roman" w:hAnsi="Times New Roman" w:cs="Times New Roman"/>
          <w:color w:val="auto"/>
          <w:sz w:val="28"/>
          <w:szCs w:val="28"/>
        </w:rPr>
      </w:pPr>
      <w:bookmarkStart w:id="84" w:name="_Toc228343501"/>
      <w:r w:rsidRPr="00B96B7A">
        <w:rPr>
          <w:rFonts w:ascii="Times New Roman" w:eastAsia="Times New Roman" w:hAnsi="Times New Roman" w:cs="Times New Roman"/>
          <w:color w:val="auto"/>
          <w:sz w:val="28"/>
          <w:szCs w:val="28"/>
        </w:rPr>
        <w:t>13.4 Stakeholder Engagement Strategy</w:t>
      </w:r>
      <w:bookmarkEnd w:id="84"/>
    </w:p>
    <w:p w14:paraId="095C7C7D" w14:textId="77777777" w:rsidR="00A240C9" w:rsidRPr="00B96B7A" w:rsidRDefault="00382789">
      <w:pPr>
        <w:pStyle w:val="Heading3"/>
        <w:rPr>
          <w:rFonts w:ascii="Times New Roman" w:eastAsia="Times New Roman" w:hAnsi="Times New Roman" w:cs="Times New Roman"/>
          <w:color w:val="auto"/>
          <w:sz w:val="24"/>
          <w:szCs w:val="24"/>
        </w:rPr>
      </w:pPr>
      <w:bookmarkStart w:id="85" w:name="_Toc228343502"/>
      <w:r w:rsidRPr="00B96B7A">
        <w:rPr>
          <w:rFonts w:ascii="Times New Roman" w:eastAsia="Times New Roman" w:hAnsi="Times New Roman" w:cs="Times New Roman"/>
          <w:color w:val="auto"/>
          <w:sz w:val="24"/>
          <w:szCs w:val="24"/>
        </w:rPr>
        <w:t>Manage Closely (High Power, High Interest)</w:t>
      </w:r>
      <w:bookmarkEnd w:id="85"/>
    </w:p>
    <w:p w14:paraId="3C206BFA"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These stakeholders will be engaged through weekly status meetings, direct involvement in phase gate reviews, early visibility into decisions, and proactive escalation of issues. The Project Manager will maintain a dedicated relationship log for each of these stakeholders.</w:t>
      </w:r>
    </w:p>
    <w:p w14:paraId="42DB21DF" w14:textId="77777777" w:rsidR="00A240C9" w:rsidRPr="00B96B7A" w:rsidRDefault="00382789">
      <w:pPr>
        <w:pStyle w:val="Heading3"/>
        <w:rPr>
          <w:rFonts w:ascii="Times New Roman" w:eastAsia="Times New Roman" w:hAnsi="Times New Roman" w:cs="Times New Roman"/>
          <w:color w:val="auto"/>
          <w:sz w:val="24"/>
          <w:szCs w:val="24"/>
        </w:rPr>
      </w:pPr>
      <w:bookmarkStart w:id="86" w:name="_Toc228343503"/>
      <w:r w:rsidRPr="00B96B7A">
        <w:rPr>
          <w:rFonts w:ascii="Times New Roman" w:eastAsia="Times New Roman" w:hAnsi="Times New Roman" w:cs="Times New Roman"/>
          <w:color w:val="auto"/>
          <w:sz w:val="24"/>
          <w:szCs w:val="24"/>
        </w:rPr>
        <w:t>Keep Satisfied (High Power, Low Interest)</w:t>
      </w:r>
      <w:bookmarkEnd w:id="86"/>
    </w:p>
    <w:p w14:paraId="6BAF4FDC"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QU Finance and the NCA will receive monthly summary reports and formal compliance documentation. They will be engaged at project milestones and when decisions requiring financial or regulatory approval are needed.</w:t>
      </w:r>
    </w:p>
    <w:p w14:paraId="3F97A1AF" w14:textId="77777777" w:rsidR="00A240C9" w:rsidRPr="00B96B7A" w:rsidRDefault="00382789">
      <w:pPr>
        <w:pStyle w:val="Heading3"/>
        <w:rPr>
          <w:rFonts w:ascii="Times New Roman" w:eastAsia="Times New Roman" w:hAnsi="Times New Roman" w:cs="Times New Roman"/>
          <w:color w:val="auto"/>
          <w:sz w:val="24"/>
          <w:szCs w:val="24"/>
        </w:rPr>
      </w:pPr>
      <w:bookmarkStart w:id="87" w:name="_Toc228343504"/>
      <w:r w:rsidRPr="00B96B7A">
        <w:rPr>
          <w:rFonts w:ascii="Times New Roman" w:eastAsia="Times New Roman" w:hAnsi="Times New Roman" w:cs="Times New Roman"/>
          <w:color w:val="auto"/>
          <w:sz w:val="24"/>
          <w:szCs w:val="24"/>
        </w:rPr>
        <w:t>Keep Informed (Low Power, High Interest)</w:t>
      </w:r>
      <w:bookmarkEnd w:id="87"/>
    </w:p>
    <w:p w14:paraId="37228CAB"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Students, faculty, and event coordinators will be kept informed through monthly bulletins on the </w:t>
      </w:r>
      <w:proofErr w:type="spellStart"/>
      <w:r w:rsidRPr="00034B1F">
        <w:rPr>
          <w:rFonts w:ascii="Times New Roman" w:eastAsia="Times New Roman" w:hAnsi="Times New Roman" w:cs="Times New Roman"/>
          <w:sz w:val="24"/>
          <w:szCs w:val="24"/>
        </w:rPr>
        <w:t>MyQU</w:t>
      </w:r>
      <w:proofErr w:type="spellEnd"/>
      <w:r w:rsidRPr="00034B1F">
        <w:rPr>
          <w:rFonts w:ascii="Times New Roman" w:eastAsia="Times New Roman" w:hAnsi="Times New Roman" w:cs="Times New Roman"/>
          <w:sz w:val="24"/>
          <w:szCs w:val="24"/>
        </w:rPr>
        <w:t xml:space="preserve"> portal, participation in UAT sessions, and regular feedback surveys. Their input will be actively solicited during requirements gathering and UAT.</w:t>
      </w:r>
    </w:p>
    <w:p w14:paraId="437B4AA5" w14:textId="77777777" w:rsidR="00A240C9" w:rsidRPr="00B96B7A" w:rsidRDefault="00382789">
      <w:pPr>
        <w:pStyle w:val="Heading3"/>
        <w:rPr>
          <w:rFonts w:ascii="Times New Roman" w:eastAsia="Times New Roman" w:hAnsi="Times New Roman" w:cs="Times New Roman"/>
          <w:color w:val="auto"/>
          <w:sz w:val="24"/>
          <w:szCs w:val="24"/>
        </w:rPr>
      </w:pPr>
      <w:bookmarkStart w:id="88" w:name="_Toc228343505"/>
      <w:r w:rsidRPr="00B96B7A">
        <w:rPr>
          <w:rFonts w:ascii="Times New Roman" w:eastAsia="Times New Roman" w:hAnsi="Times New Roman" w:cs="Times New Roman"/>
          <w:color w:val="auto"/>
          <w:sz w:val="24"/>
          <w:szCs w:val="24"/>
        </w:rPr>
        <w:t>Monitor (Low Power, Low Interest)</w:t>
      </w:r>
      <w:bookmarkEnd w:id="88"/>
    </w:p>
    <w:p w14:paraId="6BEB8391"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External vendors will be monitored through procurement processes and contract performance management. They will receive project updates only as relevant to their contracted deliverables.</w:t>
      </w:r>
    </w:p>
    <w:p w14:paraId="45233388" w14:textId="77777777" w:rsidR="00A240C9" w:rsidRPr="00B96B7A" w:rsidRDefault="00382789">
      <w:pPr>
        <w:pStyle w:val="Heading2"/>
        <w:rPr>
          <w:rFonts w:ascii="Times New Roman" w:eastAsia="Times New Roman" w:hAnsi="Times New Roman" w:cs="Times New Roman"/>
          <w:color w:val="auto"/>
          <w:sz w:val="28"/>
          <w:szCs w:val="28"/>
        </w:rPr>
      </w:pPr>
      <w:bookmarkStart w:id="89" w:name="_Toc228343506"/>
      <w:r w:rsidRPr="00B96B7A">
        <w:rPr>
          <w:rFonts w:ascii="Times New Roman" w:eastAsia="Times New Roman" w:hAnsi="Times New Roman" w:cs="Times New Roman"/>
          <w:color w:val="auto"/>
          <w:sz w:val="28"/>
          <w:szCs w:val="28"/>
        </w:rPr>
        <w:t>13.5 Resistance Management</w:t>
      </w:r>
      <w:bookmarkEnd w:id="89"/>
    </w:p>
    <w:p w14:paraId="727CCAEF" w14:textId="4F72932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Event coordinators have been identified as potentially resistant to system change, as the UEMS will significantly alter their current workflows. The resistance management strategy includes: involving 3 senior coordinators as 'UEMS Champions' from the planning phase, conducting hands-on demonstrations of system prototypes, emphasizing efficiency benefits, and providing dedicated training resources before system deployment.</w:t>
      </w:r>
    </w:p>
    <w:p w14:paraId="38822D8F"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751A8ECD" w14:textId="77777777" w:rsidR="00A240C9" w:rsidRPr="00034B1F" w:rsidRDefault="00382789" w:rsidP="00A102E2">
      <w:pPr>
        <w:pStyle w:val="Heading1"/>
        <w:pBdr>
          <w:bottom w:val="single" w:sz="8" w:space="4" w:color="F0A500"/>
        </w:pBdr>
        <w:spacing w:after="160"/>
        <w:jc w:val="center"/>
        <w:rPr>
          <w:rFonts w:ascii="Times New Roman" w:eastAsia="Times New Roman" w:hAnsi="Times New Roman" w:cs="Times New Roman"/>
        </w:rPr>
      </w:pPr>
      <w:bookmarkStart w:id="90" w:name="_Toc228343507"/>
      <w:r w:rsidRPr="00034B1F">
        <w:rPr>
          <w:rFonts w:ascii="Times New Roman" w:eastAsia="Times New Roman" w:hAnsi="Times New Roman" w:cs="Times New Roman"/>
        </w:rPr>
        <w:lastRenderedPageBreak/>
        <w:t>14. Conclusion</w:t>
      </w:r>
      <w:bookmarkEnd w:id="90"/>
    </w:p>
    <w:p w14:paraId="16E55619"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Project Management Plan represents a comprehensive, PMBOK-aligned framework for the planning, governance, and delivery of the University Event Management System (UEMS) at Qassim University, College of Computer, Department of Information Technology.</w:t>
      </w:r>
    </w:p>
    <w:p w14:paraId="7724A7DD"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plan addresses all thirteen Project Management knowledge areas, providing a detailed and actionable blueprint that covers: the project charter and business case, the full project life cycle from initiation through closure, scope boundaries and a three-level Work Breakdown Structure, a 10-week schedule with critical path identification, a detailed cost breakdown and budget baseline of SAR 285,000, comprehensive quality standards and acceptance criteria aligned with ISO 25010 and NCA security requirements, a team structure with RACI matrix and development plan, a multi-channel communication strategy in both Arabic and English, a 12-risk risk register with probability-impact analysis and mitigation strategies, a procurement plan aligned with Saudi government procurement law, and a stakeholder engagement strategy using the power-interest grid framework.</w:t>
      </w:r>
    </w:p>
    <w:p w14:paraId="5448BE9F"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directly supports Qassim University's strategic objectives and the broader Saudi Vision 2030 initiative to digitize public services and enhance institutional efficiency. By replacing fragmented manual processes with a centralized, bilingual, role-based digital platform, the university will eliminate scheduling conflicts, improve participant experience, and gain data-driven insights into its event ecosystem.</w:t>
      </w:r>
    </w:p>
    <w:p w14:paraId="31D6BF90" w14:textId="1E9FA960" w:rsidR="00A240C9" w:rsidRPr="00034B1F" w:rsidRDefault="00382789" w:rsidP="00101EF8">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success of this project depends on disciplined execution of this management plan, active stakeholder engagement, rigorous risk monitoring, and the commitment of the entire project team to delivering a high-quality outcome within the defined constraints of scope, schedule, and budget. With the robust governance framework established in this document, the UEMS project is well-positioned to deliver lasting value to Qassim University and all its stakeholders.</w:t>
      </w:r>
    </w:p>
    <w:sectPr w:rsidR="00A240C9" w:rsidRPr="00034B1F">
      <w:footerReference w:type="default" r:id="rId9"/>
      <w:footerReference w:type="first" r:id="rId10"/>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B4C80" w14:textId="77777777" w:rsidR="000F4556" w:rsidRDefault="000F4556">
      <w:r>
        <w:separator/>
      </w:r>
    </w:p>
  </w:endnote>
  <w:endnote w:type="continuationSeparator" w:id="0">
    <w:p w14:paraId="21BC4B11" w14:textId="77777777" w:rsidR="000F4556" w:rsidRDefault="000F4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801636-7867-49C9-9D22-949CD2291BD5}"/>
  </w:font>
  <w:font w:name="Calibri">
    <w:panose1 w:val="020F0502020204030204"/>
    <w:charset w:val="00"/>
    <w:family w:val="swiss"/>
    <w:pitch w:val="variable"/>
    <w:sig w:usb0="E4002EFF" w:usb1="C200247B" w:usb2="00000009" w:usb3="00000000" w:csb0="000001FF" w:csb1="00000000"/>
    <w:embedRegular r:id="rId2" w:fontKey="{FB302EFE-55E9-448A-A2F2-766B307DF689}"/>
  </w:font>
  <w:font w:name="Google Sans">
    <w:charset w:val="00"/>
    <w:family w:val="auto"/>
    <w:pitch w:val="default"/>
  </w:font>
  <w:font w:name="Gungsuh">
    <w:charset w:val="81"/>
    <w:family w:val="roman"/>
    <w:pitch w:val="variable"/>
    <w:sig w:usb0="B00002AF" w:usb1="69D77CFB" w:usb2="00000030" w:usb3="00000000" w:csb0="0008009F" w:csb1="00000000"/>
  </w:font>
  <w:font w:name="Cardo">
    <w:charset w:val="00"/>
    <w:family w:val="auto"/>
    <w:pitch w:val="default"/>
    <w:embedRegular r:id="rId3" w:fontKey="{2DBBE6F6-DA78-44F8-B219-DA0ADA311E11}"/>
    <w:embedBold r:id="rId4" w:fontKey="{F5B138F1-CB9C-4D30-ACA9-14DB5D742FA0}"/>
  </w:font>
  <w:font w:name="Segoe UI Symbol">
    <w:panose1 w:val="020B0502040204020203"/>
    <w:charset w:val="00"/>
    <w:family w:val="swiss"/>
    <w:pitch w:val="variable"/>
    <w:sig w:usb0="800001E3" w:usb1="1200FFEF" w:usb2="00040000" w:usb3="00000000" w:csb0="00000001" w:csb1="00000000"/>
    <w:embedRegular r:id="rId5" w:fontKey="{8AEC00BD-3B48-43AF-A53B-12134CA4091B}"/>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34C97B52-7F29-419D-A5BC-821619CEA8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3F2A3" w14:textId="77777777" w:rsidR="00FD0BFC" w:rsidRDefault="00FD0BFC" w:rsidP="00FD0BF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27</w:t>
    </w:r>
    <w:r>
      <w:rPr>
        <w:color w:val="888888"/>
        <w:sz w:val="18"/>
        <w:szCs w:val="18"/>
      </w:rPr>
      <w:fldChar w:fldCharType="end"/>
    </w:r>
  </w:p>
  <w:p w14:paraId="2A841A85" w14:textId="77777777" w:rsidR="00FD0BFC" w:rsidRDefault="00FD0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9B686" w14:textId="77777777" w:rsidR="0011229A" w:rsidRDefault="0011229A" w:rsidP="0011229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27</w:t>
    </w:r>
    <w:r>
      <w:rPr>
        <w:color w:val="888888"/>
        <w:sz w:val="18"/>
        <w:szCs w:val="18"/>
      </w:rPr>
      <w:fldChar w:fldCharType="end"/>
    </w:r>
  </w:p>
  <w:p w14:paraId="6037B7A9" w14:textId="77777777" w:rsidR="0011229A" w:rsidRDefault="00112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6F47A" w14:textId="77777777" w:rsidR="000F4556" w:rsidRDefault="000F4556">
      <w:r>
        <w:separator/>
      </w:r>
    </w:p>
  </w:footnote>
  <w:footnote w:type="continuationSeparator" w:id="0">
    <w:p w14:paraId="68A17288" w14:textId="77777777" w:rsidR="000F4556" w:rsidRDefault="000F4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577E8"/>
    <w:multiLevelType w:val="multilevel"/>
    <w:tmpl w:val="B2FE465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7C163AC"/>
    <w:multiLevelType w:val="multilevel"/>
    <w:tmpl w:val="FD5E8C1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7A4586"/>
    <w:multiLevelType w:val="hybridMultilevel"/>
    <w:tmpl w:val="D124E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A0AC7"/>
    <w:multiLevelType w:val="hybridMultilevel"/>
    <w:tmpl w:val="616E30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C9"/>
    <w:rsid w:val="00034B1F"/>
    <w:rsid w:val="00052654"/>
    <w:rsid w:val="0006014B"/>
    <w:rsid w:val="000A107E"/>
    <w:rsid w:val="000A5701"/>
    <w:rsid w:val="000F4556"/>
    <w:rsid w:val="00101EF8"/>
    <w:rsid w:val="0011229A"/>
    <w:rsid w:val="00170F5F"/>
    <w:rsid w:val="00193E15"/>
    <w:rsid w:val="00294B7B"/>
    <w:rsid w:val="002D2D3A"/>
    <w:rsid w:val="00307256"/>
    <w:rsid w:val="00382789"/>
    <w:rsid w:val="003C0164"/>
    <w:rsid w:val="004012C5"/>
    <w:rsid w:val="00465F16"/>
    <w:rsid w:val="00527978"/>
    <w:rsid w:val="005C5760"/>
    <w:rsid w:val="00655122"/>
    <w:rsid w:val="006E59DA"/>
    <w:rsid w:val="006F1E3A"/>
    <w:rsid w:val="0071143E"/>
    <w:rsid w:val="007373CB"/>
    <w:rsid w:val="00752D88"/>
    <w:rsid w:val="008069D5"/>
    <w:rsid w:val="0082143D"/>
    <w:rsid w:val="00882448"/>
    <w:rsid w:val="0098299F"/>
    <w:rsid w:val="009B6D77"/>
    <w:rsid w:val="009C4A7F"/>
    <w:rsid w:val="00A102E2"/>
    <w:rsid w:val="00A11B0B"/>
    <w:rsid w:val="00A240C9"/>
    <w:rsid w:val="00A561F6"/>
    <w:rsid w:val="00A76D1B"/>
    <w:rsid w:val="00A94D29"/>
    <w:rsid w:val="00AB363F"/>
    <w:rsid w:val="00B6403C"/>
    <w:rsid w:val="00B96B7A"/>
    <w:rsid w:val="00BB22BB"/>
    <w:rsid w:val="00C511DA"/>
    <w:rsid w:val="00C52A8B"/>
    <w:rsid w:val="00C704C3"/>
    <w:rsid w:val="00C84977"/>
    <w:rsid w:val="00DD0F29"/>
    <w:rsid w:val="00E6741E"/>
    <w:rsid w:val="00F4021F"/>
    <w:rsid w:val="00FA1A92"/>
    <w:rsid w:val="00FD0BFC"/>
    <w:rsid w:val="00FE7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1DFB"/>
  <w15:docId w15:val="{B6CC7E0C-BDDC-4354-AB66-D6AED62A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B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2E6DAD"/>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1B3A6B"/>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E59DA"/>
    <w:pPr>
      <w:ind w:left="720"/>
      <w:contextualSpacing/>
    </w:pPr>
  </w:style>
  <w:style w:type="paragraph" w:styleId="TOCHeading">
    <w:name w:val="TOC Heading"/>
    <w:basedOn w:val="Heading1"/>
    <w:next w:val="Normal"/>
    <w:uiPriority w:val="39"/>
    <w:unhideWhenUsed/>
    <w:qFormat/>
    <w:rsid w:val="00C84977"/>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C84977"/>
    <w:pPr>
      <w:spacing w:after="100"/>
    </w:pPr>
  </w:style>
  <w:style w:type="paragraph" w:styleId="TOC2">
    <w:name w:val="toc 2"/>
    <w:basedOn w:val="Normal"/>
    <w:next w:val="Normal"/>
    <w:autoRedefine/>
    <w:uiPriority w:val="39"/>
    <w:unhideWhenUsed/>
    <w:rsid w:val="00C84977"/>
    <w:pPr>
      <w:spacing w:after="100"/>
      <w:ind w:left="220"/>
    </w:pPr>
  </w:style>
  <w:style w:type="paragraph" w:styleId="TOC3">
    <w:name w:val="toc 3"/>
    <w:basedOn w:val="Normal"/>
    <w:next w:val="Normal"/>
    <w:autoRedefine/>
    <w:uiPriority w:val="39"/>
    <w:unhideWhenUsed/>
    <w:rsid w:val="00C84977"/>
    <w:pPr>
      <w:spacing w:after="100"/>
      <w:ind w:left="440"/>
    </w:pPr>
  </w:style>
  <w:style w:type="character" w:styleId="Hyperlink">
    <w:name w:val="Hyperlink"/>
    <w:basedOn w:val="DefaultParagraphFont"/>
    <w:uiPriority w:val="99"/>
    <w:unhideWhenUsed/>
    <w:rsid w:val="00C84977"/>
    <w:rPr>
      <w:color w:val="0000FF" w:themeColor="hyperlink"/>
      <w:u w:val="single"/>
    </w:rPr>
  </w:style>
  <w:style w:type="paragraph" w:styleId="Header">
    <w:name w:val="header"/>
    <w:basedOn w:val="Normal"/>
    <w:link w:val="HeaderChar"/>
    <w:uiPriority w:val="99"/>
    <w:unhideWhenUsed/>
    <w:rsid w:val="0011229A"/>
    <w:pPr>
      <w:tabs>
        <w:tab w:val="center" w:pos="4680"/>
        <w:tab w:val="right" w:pos="9360"/>
      </w:tabs>
    </w:pPr>
  </w:style>
  <w:style w:type="character" w:customStyle="1" w:styleId="HeaderChar">
    <w:name w:val="Header Char"/>
    <w:basedOn w:val="DefaultParagraphFont"/>
    <w:link w:val="Header"/>
    <w:uiPriority w:val="99"/>
    <w:rsid w:val="0011229A"/>
  </w:style>
  <w:style w:type="paragraph" w:styleId="Footer">
    <w:name w:val="footer"/>
    <w:basedOn w:val="Normal"/>
    <w:link w:val="FooterChar"/>
    <w:uiPriority w:val="99"/>
    <w:unhideWhenUsed/>
    <w:rsid w:val="0011229A"/>
    <w:pPr>
      <w:tabs>
        <w:tab w:val="center" w:pos="4680"/>
        <w:tab w:val="right" w:pos="9360"/>
      </w:tabs>
    </w:pPr>
  </w:style>
  <w:style w:type="character" w:customStyle="1" w:styleId="FooterChar">
    <w:name w:val="Footer Char"/>
    <w:basedOn w:val="DefaultParagraphFont"/>
    <w:link w:val="Footer"/>
    <w:uiPriority w:val="99"/>
    <w:rsid w:val="00112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EB14C2-A8C8-4443-A2A2-F7669C9A7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8309</Words>
  <Characters>47367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SHAKIL</dc:creator>
  <cp:lastModifiedBy>Md. Shakil Hossain</cp:lastModifiedBy>
  <cp:revision>28</cp:revision>
  <cp:lastPrinted>2026-04-29T05:44:00Z</cp:lastPrinted>
  <dcterms:created xsi:type="dcterms:W3CDTF">2026-04-28T21:05:00Z</dcterms:created>
  <dcterms:modified xsi:type="dcterms:W3CDTF">2026-04-29T05:45:00Z</dcterms:modified>
</cp:coreProperties>
</file>